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9" w:rsidRPr="00CA2F0B" w:rsidRDefault="00CA2F0B">
      <w:pPr>
        <w:pStyle w:val="ConsPlusNormal"/>
        <w:jc w:val="right"/>
        <w:outlineLvl w:val="0"/>
        <w:rPr>
          <w:sz w:val="28"/>
          <w:szCs w:val="28"/>
        </w:rPr>
      </w:pPr>
      <w:r w:rsidRPr="00CA2F0B">
        <w:rPr>
          <w:sz w:val="28"/>
          <w:szCs w:val="28"/>
        </w:rPr>
        <w:t xml:space="preserve">Приложение </w:t>
      </w:r>
      <w:r w:rsidR="00DE2FB1">
        <w:rPr>
          <w:sz w:val="28"/>
          <w:szCs w:val="28"/>
        </w:rPr>
        <w:t>6</w:t>
      </w:r>
    </w:p>
    <w:p w:rsidR="00D40019" w:rsidRPr="00CA2F0B" w:rsidRDefault="00CA2F0B">
      <w:pPr>
        <w:pStyle w:val="ConsPlusNormal"/>
        <w:jc w:val="right"/>
        <w:rPr>
          <w:sz w:val="28"/>
          <w:szCs w:val="28"/>
        </w:rPr>
      </w:pPr>
      <w:r w:rsidRPr="00CA2F0B">
        <w:rPr>
          <w:sz w:val="28"/>
          <w:szCs w:val="28"/>
        </w:rPr>
        <w:t>к объявлению</w:t>
      </w:r>
    </w:p>
    <w:p w:rsidR="00D40019" w:rsidRPr="00CA2F0B" w:rsidRDefault="00D40019">
      <w:pPr>
        <w:pStyle w:val="ConsPlusNormal"/>
        <w:jc w:val="both"/>
        <w:rPr>
          <w:sz w:val="28"/>
          <w:szCs w:val="28"/>
        </w:rPr>
      </w:pPr>
    </w:p>
    <w:tbl>
      <w:tblPr>
        <w:tblW w:w="12642" w:type="dxa"/>
        <w:tblInd w:w="21" w:type="dxa"/>
        <w:tblCellMar>
          <w:left w:w="0" w:type="dxa"/>
          <w:right w:w="0" w:type="dxa"/>
        </w:tblCellMar>
        <w:tblLook w:val="04A0"/>
      </w:tblPr>
      <w:tblGrid>
        <w:gridCol w:w="3795"/>
        <w:gridCol w:w="1054"/>
        <w:gridCol w:w="74"/>
        <w:gridCol w:w="5262"/>
        <w:gridCol w:w="70"/>
        <w:gridCol w:w="2387"/>
      </w:tblGrid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СОГЛАСИЕ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участника отбора на осуществление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Департаментом экономического развития области проверок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соблюдения порядка и условий предоставления субсидии,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в том числе в части достижения результата ее предоставления,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проверок органами государственного финансового контроля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268.1 и 269.2 Бюджетного кодекса </w:t>
            </w:r>
          </w:p>
          <w:p w:rsidR="00DE2FB1" w:rsidRPr="00DE2FB1" w:rsidRDefault="00DE2FB1" w:rsidP="00DE2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BB2157">
            <w:pPr>
              <w:ind w:firstLine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предоставления субсидии на возмещение части затрат на строительство (реконструкцию) обеспечивающей инфраструктуры к объектам туристской индустрии, утвержденным постановлением Правительства области от </w:t>
            </w:r>
            <w:r w:rsidR="00BB2157">
              <w:rPr>
                <w:rFonts w:ascii="Times New Roman" w:hAnsi="Times New Roman"/>
                <w:sz w:val="28"/>
                <w:szCs w:val="28"/>
              </w:rPr>
              <w:t>«25» июля 2022</w:t>
            </w:r>
            <w:r w:rsidRPr="00DE2FB1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7" w:type="dxa"/>
            <w:gridSpan w:val="3"/>
            <w:tcBorders>
              <w:bottom w:val="single" w:sz="8" w:space="0" w:color="000000"/>
            </w:tcBorders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407" w:type="dxa"/>
            <w:gridSpan w:val="3"/>
            <w:tcBorders>
              <w:top w:val="single" w:sz="8" w:space="0" w:color="000000"/>
            </w:tcBorders>
            <w:hideMark/>
          </w:tcPr>
          <w:p w:rsidR="00DE2FB1" w:rsidRPr="00BB2157" w:rsidRDefault="00DE2FB1" w:rsidP="00DE2FB1">
            <w:pPr>
              <w:jc w:val="center"/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(наименование заявителя)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в лице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E2FB1" w:rsidRPr="00DE2FB1" w:rsidRDefault="00DE2FB1" w:rsidP="00BB2157">
            <w:pPr>
              <w:ind w:left="-3441"/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938" w:type="dxa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2FB1" w:rsidRPr="00DE2FB1" w:rsidTr="00BB2157"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407" w:type="dxa"/>
            <w:gridSpan w:val="3"/>
            <w:tcBorders>
              <w:top w:val="single" w:sz="8" w:space="0" w:color="000000"/>
            </w:tcBorders>
            <w:hideMark/>
          </w:tcPr>
          <w:p w:rsidR="00DE2FB1" w:rsidRPr="00BB2157" w:rsidRDefault="00DE2FB1" w:rsidP="00DE2FB1">
            <w:pPr>
              <w:jc w:val="center"/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(должность, фамилия, имя, отчество) </w:t>
            </w:r>
          </w:p>
        </w:tc>
        <w:tc>
          <w:tcPr>
            <w:tcW w:w="2457" w:type="dxa"/>
            <w:gridSpan w:val="2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1"/>
          <w:wAfter w:w="238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FB1">
              <w:rPr>
                <w:rFonts w:ascii="Times New Roman" w:hAnsi="Times New Roman"/>
                <w:sz w:val="28"/>
                <w:szCs w:val="28"/>
              </w:rPr>
              <w:t>действующего</w:t>
            </w:r>
            <w:proofErr w:type="gramEnd"/>
            <w:r w:rsidRPr="00DE2FB1">
              <w:rPr>
                <w:rFonts w:ascii="Times New Roman" w:hAnsi="Times New Roman"/>
                <w:sz w:val="28"/>
                <w:szCs w:val="28"/>
              </w:rPr>
              <w:t xml:space="preserve"> на основании </w:t>
            </w:r>
          </w:p>
        </w:tc>
        <w:tc>
          <w:tcPr>
            <w:tcW w:w="6407" w:type="dxa"/>
            <w:gridSpan w:val="3"/>
            <w:tcBorders>
              <w:bottom w:val="single" w:sz="8" w:space="0" w:color="000000"/>
            </w:tcBorders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70" w:type="dxa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DE2FB1" w:rsidRPr="00DE2FB1" w:rsidTr="00BB2157">
        <w:trPr>
          <w:gridAfter w:val="1"/>
          <w:wAfter w:w="238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6407" w:type="dxa"/>
            <w:gridSpan w:val="3"/>
            <w:tcBorders>
              <w:top w:val="single" w:sz="8" w:space="0" w:color="000000"/>
            </w:tcBorders>
            <w:hideMark/>
          </w:tcPr>
          <w:p w:rsidR="00DE2FB1" w:rsidRPr="00BB2157" w:rsidRDefault="00DE2FB1" w:rsidP="00DE2FB1">
            <w:pPr>
              <w:jc w:val="center"/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(наименование документа, дата) </w:t>
            </w:r>
          </w:p>
        </w:tc>
        <w:tc>
          <w:tcPr>
            <w:tcW w:w="70" w:type="dxa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783528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783528" w:rsidRDefault="00DE2FB1" w:rsidP="00DE2FB1">
            <w:pPr>
              <w:ind w:firstLine="39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835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дает согласие на осуществление Департаментом экономического развития области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      </w:r>
            <w:hyperlink r:id="rId4" w:history="1">
              <w:r w:rsidRPr="0078352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статьями 268.1</w:t>
              </w:r>
            </w:hyperlink>
            <w:r w:rsidRPr="007835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hyperlink r:id="rId5" w:history="1">
              <w:r w:rsidRPr="0078352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269.2</w:t>
              </w:r>
            </w:hyperlink>
            <w:r w:rsidRPr="0078352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Бюджетного кодекса Российской Федерации.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Руководитель заявителя </w:t>
            </w:r>
          </w:p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FB1">
              <w:rPr>
                <w:rFonts w:ascii="Times New Roman" w:hAnsi="Times New Roman"/>
                <w:sz w:val="28"/>
                <w:szCs w:val="28"/>
              </w:rPr>
              <w:t xml:space="preserve">(уполномоченное лицо/ </w:t>
            </w:r>
            <w:proofErr w:type="gramEnd"/>
          </w:p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предприниматель)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4938" w:type="dxa"/>
            <w:tcBorders>
              <w:bottom w:val="single" w:sz="8" w:space="0" w:color="000000"/>
            </w:tcBorders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0" w:type="auto"/>
            <w:hideMark/>
          </w:tcPr>
          <w:p w:rsidR="00DE2FB1" w:rsidRPr="00BB2157" w:rsidRDefault="00BB2157" w:rsidP="00BB21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DE2FB1" w:rsidRPr="00BB2157">
              <w:rPr>
                <w:rFonts w:ascii="Times New Roman" w:hAnsi="Times New Roman"/>
                <w:szCs w:val="24"/>
              </w:rPr>
              <w:t xml:space="preserve">(должность)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E2FB1" w:rsidRPr="00BB2157" w:rsidRDefault="00DE2FB1" w:rsidP="00DE2FB1">
            <w:pPr>
              <w:jc w:val="center"/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DE2FB1" w:rsidRPr="00BB2157" w:rsidRDefault="00DE2FB1" w:rsidP="00DE2FB1">
            <w:pPr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4938" w:type="dxa"/>
            <w:tcBorders>
              <w:top w:val="single" w:sz="8" w:space="0" w:color="000000"/>
            </w:tcBorders>
            <w:hideMark/>
          </w:tcPr>
          <w:p w:rsidR="00DE2FB1" w:rsidRPr="00BB2157" w:rsidRDefault="00DE2FB1" w:rsidP="00DE2FB1">
            <w:pPr>
              <w:jc w:val="center"/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(расшифровка подписи)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BB2157" w:rsidRDefault="00DE2FB1" w:rsidP="00DE2FB1">
            <w:pPr>
              <w:rPr>
                <w:rFonts w:ascii="Times New Roman" w:hAnsi="Times New Roman"/>
                <w:szCs w:val="24"/>
              </w:rPr>
            </w:pPr>
            <w:r w:rsidRPr="00BB2157">
              <w:rPr>
                <w:rFonts w:ascii="Times New Roman" w:hAnsi="Times New Roman"/>
                <w:szCs w:val="24"/>
              </w:rPr>
              <w:t xml:space="preserve">  </w:t>
            </w:r>
          </w:p>
        </w:tc>
      </w:tr>
      <w:tr w:rsidR="00DE2FB1" w:rsidRPr="00DE2FB1" w:rsidTr="00BB2157">
        <w:trPr>
          <w:gridAfter w:val="2"/>
          <w:wAfter w:w="2457" w:type="dxa"/>
        </w:trPr>
        <w:tc>
          <w:tcPr>
            <w:tcW w:w="10185" w:type="dxa"/>
            <w:gridSpan w:val="4"/>
            <w:hideMark/>
          </w:tcPr>
          <w:p w:rsidR="00DE2FB1" w:rsidRPr="00DE2FB1" w:rsidRDefault="00DE2FB1" w:rsidP="00DE2FB1">
            <w:pPr>
              <w:rPr>
                <w:rFonts w:ascii="Times New Roman" w:hAnsi="Times New Roman"/>
                <w:sz w:val="28"/>
                <w:szCs w:val="28"/>
              </w:rPr>
            </w:pPr>
            <w:r w:rsidRPr="00DE2FB1">
              <w:rPr>
                <w:rFonts w:ascii="Times New Roman" w:hAnsi="Times New Roman"/>
                <w:sz w:val="28"/>
                <w:szCs w:val="28"/>
              </w:rPr>
              <w:t xml:space="preserve">М.П. (при наличии) </w:t>
            </w:r>
          </w:p>
          <w:p w:rsidR="00BB2157" w:rsidRDefault="00BB2157" w:rsidP="00DE2F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FB1" w:rsidRPr="00DE2FB1" w:rsidRDefault="00BB2157" w:rsidP="00BB2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2FB1" w:rsidRPr="00DE2FB1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E2FB1" w:rsidRPr="00DE2FB1">
              <w:rPr>
                <w:rFonts w:ascii="Times New Roman" w:hAnsi="Times New Roman"/>
                <w:sz w:val="28"/>
                <w:szCs w:val="28"/>
              </w:rPr>
              <w:t xml:space="preserve">___________ 20__ г. </w:t>
            </w:r>
          </w:p>
        </w:tc>
      </w:tr>
    </w:tbl>
    <w:p w:rsidR="00D40019" w:rsidRPr="00DE2FB1" w:rsidRDefault="00D40019" w:rsidP="00CA2F0B">
      <w:pPr>
        <w:pStyle w:val="ConsPlusNormal"/>
        <w:rPr>
          <w:sz w:val="28"/>
          <w:szCs w:val="28"/>
        </w:rPr>
      </w:pPr>
    </w:p>
    <w:sectPr w:rsidR="00D40019" w:rsidRPr="00DE2FB1" w:rsidSect="00D40019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D40019"/>
    <w:rsid w:val="00783528"/>
    <w:rsid w:val="009B0858"/>
    <w:rsid w:val="00A85751"/>
    <w:rsid w:val="00B940CF"/>
    <w:rsid w:val="00BB2157"/>
    <w:rsid w:val="00CA2F0B"/>
    <w:rsid w:val="00D40019"/>
    <w:rsid w:val="00DE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0019"/>
    <w:rPr>
      <w:sz w:val="24"/>
    </w:rPr>
  </w:style>
  <w:style w:type="paragraph" w:styleId="10">
    <w:name w:val="heading 1"/>
    <w:next w:val="a"/>
    <w:link w:val="11"/>
    <w:uiPriority w:val="9"/>
    <w:qFormat/>
    <w:rsid w:val="00D400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400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00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00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00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0019"/>
    <w:rPr>
      <w:sz w:val="24"/>
    </w:rPr>
  </w:style>
  <w:style w:type="paragraph" w:styleId="21">
    <w:name w:val="toc 2"/>
    <w:next w:val="a"/>
    <w:link w:val="22"/>
    <w:uiPriority w:val="39"/>
    <w:rsid w:val="00D400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00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00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00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00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00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00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0019"/>
    <w:rPr>
      <w:rFonts w:ascii="XO Thames" w:hAnsi="XO Thames"/>
      <w:sz w:val="28"/>
    </w:rPr>
  </w:style>
  <w:style w:type="paragraph" w:customStyle="1" w:styleId="Endnote">
    <w:name w:val="Endnote"/>
    <w:link w:val="End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400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40019"/>
    <w:rPr>
      <w:rFonts w:ascii="XO Thames" w:hAnsi="XO Thames"/>
      <w:b/>
      <w:sz w:val="26"/>
    </w:rPr>
  </w:style>
  <w:style w:type="paragraph" w:customStyle="1" w:styleId="ConsPlusJurTerm">
    <w:name w:val="ConsPlusJurTerm"/>
    <w:link w:val="ConsPlusJurTerm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TextList">
    <w:name w:val="ConsPlusTextList"/>
    <w:link w:val="ConsPlusTextList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Cell">
    <w:name w:val="ConsPlusCell"/>
    <w:link w:val="ConsPlusCell0"/>
    <w:rsid w:val="00D40019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rsid w:val="00D400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001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D40019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40019"/>
    <w:rPr>
      <w:rFonts w:ascii="Arial" w:hAnsi="Arial"/>
      <w:b/>
      <w:i w:val="0"/>
      <w:strike w:val="0"/>
      <w:sz w:val="24"/>
      <w:u w:val="none"/>
    </w:rPr>
  </w:style>
  <w:style w:type="character" w:customStyle="1" w:styleId="50">
    <w:name w:val="Заголовок 5 Знак"/>
    <w:link w:val="5"/>
    <w:rsid w:val="00D400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40019"/>
    <w:rPr>
      <w:rFonts w:ascii="XO Thames" w:hAnsi="XO Thames"/>
      <w:b/>
      <w:sz w:val="32"/>
    </w:rPr>
  </w:style>
  <w:style w:type="paragraph" w:customStyle="1" w:styleId="ConsPlusTextList00">
    <w:name w:val="ConsPlusTextList_0"/>
    <w:link w:val="ConsPlusTextList01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12">
    <w:name w:val="Гиперссылка1"/>
    <w:link w:val="a3"/>
    <w:rsid w:val="00D40019"/>
    <w:rPr>
      <w:color w:val="0000FF"/>
      <w:u w:val="single"/>
    </w:rPr>
  </w:style>
  <w:style w:type="character" w:styleId="a3">
    <w:name w:val="Hyperlink"/>
    <w:link w:val="12"/>
    <w:rsid w:val="00D40019"/>
    <w:rPr>
      <w:color w:val="0000FF"/>
      <w:u w:val="single"/>
    </w:rPr>
  </w:style>
  <w:style w:type="paragraph" w:customStyle="1" w:styleId="Footnote">
    <w:name w:val="Footnote"/>
    <w:link w:val="Footnote0"/>
    <w:rsid w:val="00D400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00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4001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400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00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0019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D40019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D40019"/>
    <w:rPr>
      <w:rFonts w:ascii="Tahoma" w:hAnsi="Tahoma"/>
      <w:b w:val="0"/>
      <w:i w:val="0"/>
      <w:strike w:val="0"/>
      <w:sz w:val="24"/>
      <w:u w:val="none"/>
    </w:rPr>
  </w:style>
  <w:style w:type="paragraph" w:styleId="9">
    <w:name w:val="toc 9"/>
    <w:next w:val="a"/>
    <w:link w:val="90"/>
    <w:uiPriority w:val="39"/>
    <w:rsid w:val="00D400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00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00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001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4001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40019"/>
    <w:rPr>
      <w:rFonts w:ascii="Courier New" w:hAnsi="Courier New"/>
      <w:b w:val="0"/>
      <w:i w:val="0"/>
      <w:strike w:val="0"/>
      <w:sz w:val="20"/>
      <w:u w:val="none"/>
    </w:rPr>
  </w:style>
  <w:style w:type="paragraph" w:styleId="51">
    <w:name w:val="toc 5"/>
    <w:next w:val="a"/>
    <w:link w:val="52"/>
    <w:uiPriority w:val="39"/>
    <w:rsid w:val="00D400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0019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D40019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D40019"/>
    <w:rPr>
      <w:rFonts w:ascii="Tahoma" w:hAnsi="Tahoma"/>
      <w:b w:val="0"/>
      <w:i w:val="0"/>
      <w:strike w:val="0"/>
      <w:sz w:val="18"/>
      <w:u w:val="none"/>
    </w:rPr>
  </w:style>
  <w:style w:type="paragraph" w:styleId="a4">
    <w:name w:val="Subtitle"/>
    <w:next w:val="a"/>
    <w:link w:val="a5"/>
    <w:uiPriority w:val="11"/>
    <w:qFormat/>
    <w:rsid w:val="00D4001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4001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400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400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0019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D4001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D40019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20">
    <w:name w:val="Заголовок 2 Знак"/>
    <w:link w:val="2"/>
    <w:rsid w:val="00D40019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D4001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87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91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096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53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00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956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964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32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843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613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01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35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1297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426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790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0097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2303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200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612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860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824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113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161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018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4622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4545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78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897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5209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47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876">
          <w:marLeft w:val="82"/>
          <w:marRight w:val="8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91&amp;dst=3722&amp;field=134&amp;date=31.08.2023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54091&amp;dst=3704&amp;field=134&amp;date=31.08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Елена Сергеевна</dc:creator>
  <cp:lastModifiedBy>ageevaes</cp:lastModifiedBy>
  <cp:revision>6</cp:revision>
  <dcterms:created xsi:type="dcterms:W3CDTF">2023-08-31T08:40:00Z</dcterms:created>
  <dcterms:modified xsi:type="dcterms:W3CDTF">2023-08-31T08:44:00Z</dcterms:modified>
</cp:coreProperties>
</file>