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4F" w:rsidRPr="005053A9" w:rsidRDefault="00042B4F" w:rsidP="00042B4F">
      <w:pPr>
        <w:spacing w:line="276" w:lineRule="auto"/>
        <w:jc w:val="center"/>
        <w:rPr>
          <w:b/>
          <w:sz w:val="28"/>
          <w:szCs w:val="28"/>
        </w:rPr>
      </w:pPr>
      <w:r w:rsidRPr="005053A9">
        <w:rPr>
          <w:b/>
          <w:sz w:val="28"/>
          <w:szCs w:val="28"/>
        </w:rPr>
        <w:t>Содержание</w:t>
      </w:r>
    </w:p>
    <w:p w:rsidR="00042B4F" w:rsidRPr="005053A9" w:rsidRDefault="00042B4F" w:rsidP="00042B4F">
      <w:pPr>
        <w:spacing w:line="276" w:lineRule="auto"/>
        <w:jc w:val="center"/>
        <w:rPr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410"/>
        <w:gridCol w:w="525"/>
      </w:tblGrid>
      <w:tr w:rsidR="00042B4F" w:rsidRPr="005053A9" w:rsidTr="00042B4F"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b/>
                <w:sz w:val="24"/>
                <w:szCs w:val="24"/>
              </w:rPr>
            </w:pPr>
            <w:r w:rsidRPr="005053A9">
              <w:rPr>
                <w:b/>
                <w:sz w:val="24"/>
                <w:szCs w:val="24"/>
              </w:rPr>
              <w:t>Проект межевания территории. Графическая часть.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4</w:t>
            </w:r>
          </w:p>
        </w:tc>
      </w:tr>
      <w:tr w:rsidR="00042B4F" w:rsidRPr="005053A9" w:rsidTr="00042B4F"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BA1137" w:rsidRDefault="00BA1137" w:rsidP="00BA1137">
            <w:pPr>
              <w:widowControl w:val="0"/>
              <w:spacing w:line="276" w:lineRule="auto"/>
              <w:ind w:left="-426" w:right="20" w:firstLine="426"/>
              <w:rPr>
                <w:b/>
                <w:sz w:val="24"/>
                <w:szCs w:val="24"/>
              </w:rPr>
            </w:pPr>
            <w:r w:rsidRPr="00BA1137">
              <w:rPr>
                <w:b/>
                <w:sz w:val="24"/>
                <w:szCs w:val="24"/>
              </w:rPr>
              <w:t>Проект межев</w:t>
            </w:r>
            <w:r>
              <w:rPr>
                <w:b/>
                <w:sz w:val="24"/>
                <w:szCs w:val="24"/>
              </w:rPr>
              <w:t>ания. Материалы по обоснованию.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B4F" w:rsidRPr="005053A9" w:rsidTr="00042B4F"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Исходно-разрешительная документация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5</w:t>
            </w:r>
          </w:p>
        </w:tc>
      </w:tr>
      <w:tr w:rsidR="00042B4F" w:rsidRPr="005053A9" w:rsidTr="00042B4F"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Характер и содержание работ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6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Краткие сведения об объекте межевания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7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pStyle w:val="1"/>
              <w:tabs>
                <w:tab w:val="clear" w:pos="283"/>
                <w:tab w:val="num" w:pos="0"/>
              </w:tabs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«</w:t>
            </w:r>
            <w:r w:rsidRPr="005053A9">
              <w:rPr>
                <w:rFonts w:ascii="Times New Roman" w:hAnsi="Times New Roman"/>
                <w:sz w:val="24"/>
                <w:szCs w:val="24"/>
              </w:rPr>
              <w:t>Сведения о земельных участках, поставленных на государственный кадастровый учет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5" w:type="dxa"/>
          </w:tcPr>
          <w:p w:rsidR="00042B4F" w:rsidRDefault="00042B4F" w:rsidP="00E24A47">
            <w:pPr>
              <w:spacing w:line="276" w:lineRule="auto"/>
            </w:pPr>
          </w:p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7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</w:pPr>
            <w:r>
              <w:t>4</w:t>
            </w:r>
          </w:p>
        </w:tc>
        <w:tc>
          <w:tcPr>
            <w:tcW w:w="8410" w:type="dxa"/>
          </w:tcPr>
          <w:p w:rsidR="00042B4F" w:rsidRPr="005053A9" w:rsidRDefault="00042B4F" w:rsidP="00E24A47">
            <w:pPr>
              <w:pStyle w:val="ae"/>
              <w:tabs>
                <w:tab w:val="num" w:pos="0"/>
              </w:tabs>
              <w:spacing w:before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72E18">
              <w:rPr>
                <w:rFonts w:ascii="Times New Roman" w:hAnsi="Times New Roman"/>
                <w:sz w:val="24"/>
                <w:szCs w:val="24"/>
              </w:rPr>
      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</w:t>
            </w:r>
          </w:p>
        </w:tc>
        <w:tc>
          <w:tcPr>
            <w:tcW w:w="525" w:type="dxa"/>
          </w:tcPr>
          <w:p w:rsidR="00042B4F" w:rsidRDefault="00042B4F" w:rsidP="00E24A47">
            <w:pPr>
              <w:spacing w:line="276" w:lineRule="auto"/>
            </w:pPr>
          </w:p>
          <w:p w:rsidR="00042B4F" w:rsidRDefault="00042B4F" w:rsidP="00E24A47">
            <w:pPr>
              <w:spacing w:line="276" w:lineRule="auto"/>
            </w:pPr>
          </w:p>
          <w:p w:rsidR="00042B4F" w:rsidRPr="005053A9" w:rsidRDefault="00042B4F" w:rsidP="00E24A47">
            <w:pPr>
              <w:spacing w:line="276" w:lineRule="auto"/>
            </w:pPr>
            <w:r>
              <w:t>9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</w:pPr>
            <w:r>
              <w:t>5</w:t>
            </w:r>
          </w:p>
        </w:tc>
        <w:tc>
          <w:tcPr>
            <w:tcW w:w="8410" w:type="dxa"/>
          </w:tcPr>
          <w:p w:rsidR="00042B4F" w:rsidRPr="005053A9" w:rsidRDefault="00042B4F" w:rsidP="00E24A47">
            <w:pPr>
              <w:pStyle w:val="ae"/>
              <w:tabs>
                <w:tab w:val="num" w:pos="0"/>
              </w:tabs>
              <w:spacing w:before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726D0A">
              <w:rPr>
                <w:rFonts w:ascii="Times New Roman" w:hAnsi="Times New Roman"/>
                <w:sz w:val="24"/>
                <w:szCs w:val="24"/>
              </w:rPr>
              <w:t>Перечень и сведения о площади образуемых земельных участков в соответствии с проектом планировки территории и прое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726D0A">
              <w:rPr>
                <w:rFonts w:ascii="Times New Roman" w:hAnsi="Times New Roman"/>
                <w:sz w:val="24"/>
                <w:szCs w:val="24"/>
              </w:rPr>
              <w:t>том  межевания территории.</w:t>
            </w:r>
          </w:p>
        </w:tc>
        <w:tc>
          <w:tcPr>
            <w:tcW w:w="525" w:type="dxa"/>
          </w:tcPr>
          <w:p w:rsidR="00042B4F" w:rsidRDefault="00042B4F" w:rsidP="00E24A47">
            <w:pPr>
              <w:spacing w:line="276" w:lineRule="auto"/>
            </w:pPr>
          </w:p>
          <w:p w:rsidR="00042B4F" w:rsidRPr="005053A9" w:rsidRDefault="00042B4F" w:rsidP="00E24A47">
            <w:pPr>
              <w:spacing w:line="276" w:lineRule="auto"/>
            </w:pPr>
            <w:r>
              <w:t>9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pStyle w:val="ae"/>
              <w:tabs>
                <w:tab w:val="num" w:pos="0"/>
              </w:tabs>
              <w:spacing w:before="0" w:line="276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«</w:t>
            </w:r>
            <w:r w:rsidRPr="005053A9">
              <w:rPr>
                <w:rFonts w:ascii="Times New Roman" w:hAnsi="Times New Roman"/>
                <w:sz w:val="24"/>
                <w:szCs w:val="24"/>
              </w:rPr>
              <w:t>Перечень образуемых земельных участков для строительства объекта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25" w:type="dxa"/>
          </w:tcPr>
          <w:p w:rsidR="00042B4F" w:rsidRDefault="00042B4F" w:rsidP="00E24A47">
            <w:pPr>
              <w:spacing w:line="276" w:lineRule="auto"/>
            </w:pPr>
          </w:p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>
              <w:t>9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uppressAutoHyphens/>
              <w:spacing w:line="276" w:lineRule="auto"/>
              <w:ind w:left="73"/>
            </w:pPr>
            <w:r w:rsidRPr="00726D0A">
              <w:t xml:space="preserve">Таблица «Каталог координат поворотных вновь образуемых земельных участков для строительства объекта «Распределительный газопровод низкого давления в д. Раменье - д. </w:t>
            </w:r>
            <w:proofErr w:type="spellStart"/>
            <w:r w:rsidRPr="00726D0A">
              <w:t>Аристово</w:t>
            </w:r>
            <w:proofErr w:type="spellEnd"/>
            <w:r w:rsidRPr="00726D0A">
              <w:t xml:space="preserve"> Шекснинского района Вологодской области»</w:t>
            </w:r>
          </w:p>
        </w:tc>
        <w:tc>
          <w:tcPr>
            <w:tcW w:w="525" w:type="dxa"/>
          </w:tcPr>
          <w:p w:rsidR="00042B4F" w:rsidRDefault="00042B4F" w:rsidP="00E24A47">
            <w:pPr>
              <w:spacing w:line="276" w:lineRule="auto"/>
            </w:pPr>
          </w:p>
          <w:p w:rsidR="00042B4F" w:rsidRDefault="00042B4F" w:rsidP="00E24A47">
            <w:pPr>
              <w:spacing w:line="276" w:lineRule="auto"/>
            </w:pPr>
          </w:p>
          <w:p w:rsidR="00042B4F" w:rsidRDefault="00042B4F" w:rsidP="00E24A47">
            <w:pPr>
              <w:spacing w:line="276" w:lineRule="auto"/>
            </w:pPr>
          </w:p>
          <w:p w:rsidR="00042B4F" w:rsidRPr="005053A9" w:rsidRDefault="00042B4F" w:rsidP="00E24A47">
            <w:pPr>
              <w:spacing w:line="276" w:lineRule="auto"/>
            </w:pPr>
            <w:r>
              <w:t>10</w:t>
            </w: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uppressAutoHyphens/>
              <w:spacing w:line="276" w:lineRule="auto"/>
              <w:ind w:left="-567" w:firstLine="566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Приложения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  <w:r w:rsidRPr="005053A9">
              <w:rPr>
                <w:sz w:val="24"/>
                <w:szCs w:val="24"/>
              </w:rPr>
              <w:t>Приложение 1. Техническое задание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</w:rPr>
            </w:pPr>
            <w:r w:rsidRPr="005053A9">
              <w:rPr>
                <w:sz w:val="24"/>
              </w:rPr>
              <w:t>Приложение 2. Выписки из ЕГРН</w:t>
            </w: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B4F" w:rsidRPr="005053A9" w:rsidTr="00042B4F">
        <w:trPr>
          <w:trHeight w:val="20"/>
        </w:trPr>
        <w:tc>
          <w:tcPr>
            <w:tcW w:w="636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</w:rPr>
            </w:pPr>
          </w:p>
        </w:tc>
        <w:tc>
          <w:tcPr>
            <w:tcW w:w="525" w:type="dxa"/>
          </w:tcPr>
          <w:p w:rsidR="00042B4F" w:rsidRPr="005053A9" w:rsidRDefault="00042B4F" w:rsidP="00E24A47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42B4F" w:rsidRPr="003D51CC" w:rsidTr="00042B4F">
        <w:trPr>
          <w:trHeight w:val="20"/>
        </w:trPr>
        <w:tc>
          <w:tcPr>
            <w:tcW w:w="636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</w:rPr>
            </w:pPr>
          </w:p>
        </w:tc>
        <w:tc>
          <w:tcPr>
            <w:tcW w:w="525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042B4F" w:rsidRPr="003D51CC" w:rsidTr="00042B4F">
        <w:trPr>
          <w:trHeight w:val="20"/>
        </w:trPr>
        <w:tc>
          <w:tcPr>
            <w:tcW w:w="636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8410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</w:rPr>
            </w:pPr>
          </w:p>
        </w:tc>
        <w:tc>
          <w:tcPr>
            <w:tcW w:w="525" w:type="dxa"/>
          </w:tcPr>
          <w:p w:rsidR="00042B4F" w:rsidRPr="003D51CC" w:rsidRDefault="00042B4F" w:rsidP="00E24A47">
            <w:pP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</w:tbl>
    <w:p w:rsidR="00042B4F" w:rsidRPr="003D51CC" w:rsidRDefault="00042B4F" w:rsidP="00042B4F">
      <w:pPr>
        <w:spacing w:line="276" w:lineRule="auto"/>
        <w:jc w:val="center"/>
        <w:rPr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A50037" w:rsidRPr="003D51CC" w:rsidRDefault="00A50037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3C4956" w:rsidRPr="003D51CC" w:rsidRDefault="003C4956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F74B16" w:rsidRPr="003D51CC" w:rsidRDefault="00F74B16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F74B16" w:rsidRPr="003D51CC" w:rsidRDefault="00F74B16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F74B16" w:rsidRPr="003D51CC" w:rsidRDefault="00F74B16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785EF3" w:rsidRPr="003D51CC" w:rsidRDefault="00785EF3" w:rsidP="003D51CC">
      <w:pPr>
        <w:spacing w:line="276" w:lineRule="auto"/>
        <w:jc w:val="center"/>
        <w:rPr>
          <w:b/>
          <w:color w:val="FF0000"/>
          <w:sz w:val="44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sz w:val="36"/>
          <w:szCs w:val="28"/>
        </w:rPr>
      </w:pPr>
      <w:r w:rsidRPr="003D51CC">
        <w:rPr>
          <w:b/>
          <w:sz w:val="44"/>
          <w:szCs w:val="28"/>
        </w:rPr>
        <w:t>Проект межевания территории</w:t>
      </w:r>
    </w:p>
    <w:p w:rsidR="00DE253A" w:rsidRPr="003D51CC" w:rsidRDefault="00AB4A4F" w:rsidP="003D51CC">
      <w:pPr>
        <w:spacing w:line="276" w:lineRule="auto"/>
        <w:jc w:val="center"/>
        <w:rPr>
          <w:b/>
          <w:i/>
          <w:sz w:val="28"/>
          <w:szCs w:val="28"/>
        </w:rPr>
      </w:pPr>
      <w:r w:rsidRPr="003D51CC">
        <w:rPr>
          <w:b/>
          <w:sz w:val="40"/>
          <w:szCs w:val="28"/>
        </w:rPr>
        <w:t>Графическая часть</w:t>
      </w:r>
    </w:p>
    <w:p w:rsidR="00635D27" w:rsidRPr="003D51CC" w:rsidRDefault="00635D27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DE253A" w:rsidRPr="003D51CC" w:rsidRDefault="00DE253A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DE253A" w:rsidRPr="003D51CC" w:rsidRDefault="00DE253A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DE253A" w:rsidRPr="003D51CC" w:rsidRDefault="00DE253A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AB4A4F" w:rsidRPr="003D51CC" w:rsidRDefault="00AB4A4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AB4A4F" w:rsidRDefault="00AB4A4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FE408F" w:rsidRPr="003D51CC" w:rsidRDefault="00FE408F" w:rsidP="003D51CC">
      <w:pPr>
        <w:spacing w:line="276" w:lineRule="auto"/>
        <w:jc w:val="center"/>
        <w:rPr>
          <w:b/>
          <w:i/>
          <w:color w:val="FF0000"/>
          <w:sz w:val="28"/>
          <w:szCs w:val="28"/>
        </w:rPr>
      </w:pPr>
    </w:p>
    <w:p w:rsidR="00DE253A" w:rsidRPr="003D51CC" w:rsidRDefault="00FC4A9A" w:rsidP="003D51CC">
      <w:pPr>
        <w:pStyle w:val="ad"/>
        <w:numPr>
          <w:ilvl w:val="0"/>
          <w:numId w:val="12"/>
        </w:numPr>
        <w:spacing w:line="276" w:lineRule="auto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lastRenderedPageBreak/>
        <w:t>Исходно-разрешительная документация.</w:t>
      </w:r>
    </w:p>
    <w:p w:rsidR="00250FC4" w:rsidRPr="003D51CC" w:rsidRDefault="00250FC4" w:rsidP="003D51CC">
      <w:pPr>
        <w:spacing w:line="276" w:lineRule="auto"/>
        <w:ind w:firstLine="357"/>
        <w:jc w:val="both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t>Основани</w:t>
      </w:r>
      <w:r w:rsidR="005F4F4E" w:rsidRPr="003D51CC">
        <w:rPr>
          <w:b/>
          <w:sz w:val="28"/>
          <w:szCs w:val="28"/>
        </w:rPr>
        <w:t>я</w:t>
      </w:r>
      <w:r w:rsidRPr="003D51CC">
        <w:rPr>
          <w:b/>
          <w:sz w:val="28"/>
          <w:szCs w:val="28"/>
        </w:rPr>
        <w:t xml:space="preserve"> для выполнения проекта межевания.</w:t>
      </w:r>
    </w:p>
    <w:p w:rsidR="003D51CC" w:rsidRPr="003D51CC" w:rsidRDefault="00250FC4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Проект межевания территории разрабатывается в соответствии с проектом планировки территории в целях установления границ земельных участков,</w:t>
      </w:r>
      <w:r w:rsidR="006818AA" w:rsidRPr="003D51CC">
        <w:rPr>
          <w:sz w:val="28"/>
          <w:szCs w:val="28"/>
        </w:rPr>
        <w:t xml:space="preserve"> </w:t>
      </w:r>
      <w:r w:rsidRPr="003D51CC">
        <w:rPr>
          <w:sz w:val="28"/>
          <w:szCs w:val="28"/>
        </w:rPr>
        <w:t>предназначенных для строите</w:t>
      </w:r>
      <w:r w:rsidR="00C45C9A" w:rsidRPr="003D51CC">
        <w:rPr>
          <w:sz w:val="28"/>
          <w:szCs w:val="28"/>
        </w:rPr>
        <w:t>льства и размещения объекта</w:t>
      </w:r>
      <w:r w:rsidRPr="003D51CC">
        <w:rPr>
          <w:sz w:val="28"/>
          <w:szCs w:val="28"/>
        </w:rPr>
        <w:t xml:space="preserve"> </w:t>
      </w:r>
      <w:r w:rsidR="00AD592E" w:rsidRPr="003D51CC">
        <w:rPr>
          <w:sz w:val="28"/>
          <w:szCs w:val="28"/>
        </w:rPr>
        <w:t xml:space="preserve">АО </w:t>
      </w:r>
      <w:r w:rsidR="003D51CC" w:rsidRPr="003D51CC">
        <w:rPr>
          <w:sz w:val="28"/>
          <w:szCs w:val="28"/>
        </w:rPr>
        <w:t xml:space="preserve">«Распределительный газопровод низкого давления в д. Раменье - д. </w:t>
      </w:r>
      <w:proofErr w:type="spellStart"/>
      <w:r w:rsidR="003D51CC" w:rsidRPr="003D51CC">
        <w:rPr>
          <w:sz w:val="28"/>
          <w:szCs w:val="28"/>
        </w:rPr>
        <w:t>Аристово</w:t>
      </w:r>
      <w:proofErr w:type="spellEnd"/>
      <w:r w:rsidR="003D51CC" w:rsidRPr="003D51CC">
        <w:rPr>
          <w:sz w:val="28"/>
          <w:szCs w:val="28"/>
        </w:rPr>
        <w:t xml:space="preserve"> Шекснинского района Вологодской области»</w:t>
      </w:r>
    </w:p>
    <w:p w:rsidR="00280AB7" w:rsidRDefault="00022403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 xml:space="preserve">Постановление </w:t>
      </w:r>
      <w:r w:rsidR="003D51CC" w:rsidRPr="003D51CC">
        <w:rPr>
          <w:sz w:val="28"/>
          <w:szCs w:val="28"/>
        </w:rPr>
        <w:t>Руководителя Администрации</w:t>
      </w:r>
      <w:r w:rsidRPr="003D51CC">
        <w:rPr>
          <w:sz w:val="28"/>
          <w:szCs w:val="28"/>
        </w:rPr>
        <w:t xml:space="preserve"> </w:t>
      </w:r>
      <w:r w:rsidR="003D51CC" w:rsidRPr="003D51CC">
        <w:rPr>
          <w:sz w:val="28"/>
          <w:szCs w:val="28"/>
        </w:rPr>
        <w:t>Шекснинского района Вологодской области</w:t>
      </w:r>
      <w:r w:rsidR="00280AB7" w:rsidRPr="003D51CC">
        <w:rPr>
          <w:sz w:val="28"/>
          <w:szCs w:val="28"/>
        </w:rPr>
        <w:t xml:space="preserve"> № </w:t>
      </w:r>
      <w:r w:rsidR="003D51CC" w:rsidRPr="003D51CC">
        <w:rPr>
          <w:sz w:val="28"/>
          <w:szCs w:val="28"/>
        </w:rPr>
        <w:t>240</w:t>
      </w:r>
      <w:r w:rsidR="00280AB7" w:rsidRPr="003D51CC">
        <w:rPr>
          <w:sz w:val="28"/>
          <w:szCs w:val="28"/>
        </w:rPr>
        <w:t xml:space="preserve"> от </w:t>
      </w:r>
      <w:r w:rsidRPr="003D51CC">
        <w:rPr>
          <w:sz w:val="28"/>
          <w:szCs w:val="28"/>
        </w:rPr>
        <w:t>0</w:t>
      </w:r>
      <w:r w:rsidR="003D51CC" w:rsidRPr="003D51CC">
        <w:rPr>
          <w:sz w:val="28"/>
          <w:szCs w:val="28"/>
        </w:rPr>
        <w:t>4.03.2019</w:t>
      </w:r>
      <w:r w:rsidR="00280AB7" w:rsidRPr="003D51CC">
        <w:rPr>
          <w:sz w:val="28"/>
          <w:szCs w:val="28"/>
        </w:rPr>
        <w:t xml:space="preserve"> г.;</w:t>
      </w:r>
    </w:p>
    <w:p w:rsidR="00791814" w:rsidRPr="003D51CC" w:rsidRDefault="00791814" w:rsidP="00791814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791814">
        <w:rPr>
          <w:sz w:val="28"/>
          <w:szCs w:val="28"/>
        </w:rPr>
        <w:t>Техническое задание на выполнение проекта планировки и проекта межевания территории;</w:t>
      </w:r>
    </w:p>
    <w:p w:rsidR="00FC4A9A" w:rsidRPr="003D51CC" w:rsidRDefault="00D976D7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«</w:t>
      </w:r>
      <w:r w:rsidR="008846C0" w:rsidRPr="003D51CC">
        <w:rPr>
          <w:sz w:val="28"/>
          <w:szCs w:val="28"/>
        </w:rPr>
        <w:t>Градостроительный кодекс Росси</w:t>
      </w:r>
      <w:r w:rsidRPr="003D51CC">
        <w:rPr>
          <w:sz w:val="28"/>
          <w:szCs w:val="28"/>
        </w:rPr>
        <w:t>йской Федерации»</w:t>
      </w:r>
      <w:r w:rsidR="008846C0" w:rsidRPr="003D51CC">
        <w:rPr>
          <w:sz w:val="28"/>
          <w:szCs w:val="28"/>
        </w:rPr>
        <w:t xml:space="preserve"> от 29.12.2004 №</w:t>
      </w:r>
      <w:r w:rsidR="004D2920" w:rsidRPr="003D51CC">
        <w:rPr>
          <w:sz w:val="28"/>
          <w:szCs w:val="28"/>
        </w:rPr>
        <w:t xml:space="preserve"> 190-ФЗ;</w:t>
      </w:r>
    </w:p>
    <w:p w:rsidR="00584B20" w:rsidRPr="003D51CC" w:rsidRDefault="00584B20" w:rsidP="003D51CC">
      <w:pPr>
        <w:pStyle w:val="ad"/>
        <w:numPr>
          <w:ilvl w:val="0"/>
          <w:numId w:val="11"/>
        </w:numPr>
        <w:spacing w:line="276" w:lineRule="auto"/>
        <w:rPr>
          <w:sz w:val="28"/>
          <w:szCs w:val="28"/>
        </w:rPr>
      </w:pPr>
      <w:r w:rsidRPr="003D51CC">
        <w:rPr>
          <w:sz w:val="28"/>
          <w:szCs w:val="28"/>
        </w:rPr>
        <w:t>Постановление Правительства РФ от т 12 мая 2017 г.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объектов».</w:t>
      </w:r>
    </w:p>
    <w:p w:rsidR="00FC4A9A" w:rsidRPr="003D51CC" w:rsidRDefault="00D976D7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«</w:t>
      </w:r>
      <w:r w:rsidR="00737B5E" w:rsidRPr="003D51CC">
        <w:rPr>
          <w:sz w:val="28"/>
          <w:szCs w:val="28"/>
        </w:rPr>
        <w:t>Земель</w:t>
      </w:r>
      <w:r w:rsidRPr="003D51CC">
        <w:rPr>
          <w:sz w:val="28"/>
          <w:szCs w:val="28"/>
        </w:rPr>
        <w:t>ный кодекс Российской Федерации»</w:t>
      </w:r>
      <w:r w:rsidR="00737B5E" w:rsidRPr="003D51CC">
        <w:rPr>
          <w:sz w:val="28"/>
          <w:szCs w:val="28"/>
        </w:rPr>
        <w:t xml:space="preserve"> от 25.10.2001 </w:t>
      </w:r>
      <w:r w:rsidR="004D2920" w:rsidRPr="003D51CC">
        <w:rPr>
          <w:sz w:val="28"/>
          <w:szCs w:val="28"/>
        </w:rPr>
        <w:t>№</w:t>
      </w:r>
      <w:r w:rsidR="00737B5E" w:rsidRPr="003D51CC">
        <w:rPr>
          <w:sz w:val="28"/>
          <w:szCs w:val="28"/>
        </w:rPr>
        <w:t xml:space="preserve"> 136-ФЗ</w:t>
      </w:r>
      <w:r w:rsidR="004D2920" w:rsidRPr="003D51CC">
        <w:rPr>
          <w:sz w:val="28"/>
          <w:szCs w:val="28"/>
        </w:rPr>
        <w:t>;</w:t>
      </w:r>
    </w:p>
    <w:p w:rsidR="004D2920" w:rsidRPr="003D51CC" w:rsidRDefault="004D2920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«Лесной</w:t>
      </w:r>
      <w:bookmarkStart w:id="0" w:name="_GoBack"/>
      <w:bookmarkEnd w:id="0"/>
      <w:r w:rsidRPr="003D51CC">
        <w:rPr>
          <w:sz w:val="28"/>
          <w:szCs w:val="28"/>
        </w:rPr>
        <w:t xml:space="preserve"> кодекс Российской Федерации» от 4.12.2006 г. № 200-ФЗ;</w:t>
      </w:r>
    </w:p>
    <w:p w:rsidR="0085753A" w:rsidRPr="003D51CC" w:rsidRDefault="0085753A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Федеральный закон от 24.07.2007 № 221-ФЗ «О государ</w:t>
      </w:r>
      <w:r w:rsidR="004D2920" w:rsidRPr="003D51CC">
        <w:rPr>
          <w:sz w:val="28"/>
          <w:szCs w:val="28"/>
        </w:rPr>
        <w:t>ственном кадастре недвижимости»;</w:t>
      </w:r>
    </w:p>
    <w:p w:rsidR="00FC4A9A" w:rsidRPr="003D51CC" w:rsidRDefault="00FC4A9A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 xml:space="preserve">Сведения </w:t>
      </w:r>
      <w:r w:rsidR="00D976D7" w:rsidRPr="003D51CC">
        <w:rPr>
          <w:sz w:val="28"/>
          <w:szCs w:val="28"/>
        </w:rPr>
        <w:t>из ГКН;</w:t>
      </w:r>
    </w:p>
    <w:p w:rsidR="003D51CC" w:rsidRPr="003D51CC" w:rsidRDefault="00FC4A9A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То</w:t>
      </w:r>
      <w:r w:rsidR="00D976D7" w:rsidRPr="003D51CC">
        <w:rPr>
          <w:sz w:val="28"/>
          <w:szCs w:val="28"/>
        </w:rPr>
        <w:t>пографическая съемка территории, выполненная отделом инженерных изыскан</w:t>
      </w:r>
      <w:proofErr w:type="gramStart"/>
      <w:r w:rsidR="00D976D7" w:rsidRPr="003D51CC">
        <w:rPr>
          <w:sz w:val="28"/>
          <w:szCs w:val="28"/>
        </w:rPr>
        <w:t>ии ООО</w:t>
      </w:r>
      <w:proofErr w:type="gramEnd"/>
      <w:r w:rsidR="00D976D7" w:rsidRPr="003D51CC">
        <w:rPr>
          <w:sz w:val="28"/>
          <w:szCs w:val="28"/>
        </w:rPr>
        <w:t xml:space="preserve"> </w:t>
      </w:r>
      <w:r w:rsidR="003D51CC" w:rsidRPr="003D51CC">
        <w:rPr>
          <w:sz w:val="28"/>
          <w:szCs w:val="28"/>
        </w:rPr>
        <w:t>«ГАРАНТ ПРОЕКТ» в 2019 г.;</w:t>
      </w:r>
    </w:p>
    <w:p w:rsidR="003D51CC" w:rsidRPr="003D51CC" w:rsidRDefault="003D51CC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 xml:space="preserve">Схемы территориального планирования муниципального района </w:t>
      </w:r>
      <w:proofErr w:type="gramStart"/>
      <w:r w:rsidRPr="003D51CC">
        <w:rPr>
          <w:sz w:val="28"/>
          <w:szCs w:val="28"/>
        </w:rPr>
        <w:t>Шекснинский</w:t>
      </w:r>
      <w:proofErr w:type="gramEnd"/>
      <w:r w:rsidRPr="003D51CC">
        <w:rPr>
          <w:sz w:val="28"/>
          <w:szCs w:val="28"/>
        </w:rPr>
        <w:t xml:space="preserve"> Вологодской области;</w:t>
      </w:r>
    </w:p>
    <w:p w:rsidR="003D51CC" w:rsidRPr="00791814" w:rsidRDefault="003D51CC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  <w:lang w:eastAsia="ar-SA"/>
        </w:rPr>
      </w:pPr>
      <w:r w:rsidRPr="00791814">
        <w:rPr>
          <w:sz w:val="28"/>
          <w:szCs w:val="28"/>
        </w:rPr>
        <w:t xml:space="preserve"> Генеральный план сельского поселения </w:t>
      </w:r>
      <w:proofErr w:type="spellStart"/>
      <w:r w:rsidR="00791814" w:rsidRPr="00791814">
        <w:rPr>
          <w:sz w:val="28"/>
          <w:szCs w:val="28"/>
        </w:rPr>
        <w:t>Ершовское</w:t>
      </w:r>
      <w:proofErr w:type="spellEnd"/>
      <w:r w:rsidRPr="00791814">
        <w:rPr>
          <w:sz w:val="28"/>
          <w:szCs w:val="28"/>
        </w:rPr>
        <w:t xml:space="preserve"> муниципального района Шекснинский Вологодской области;</w:t>
      </w:r>
    </w:p>
    <w:p w:rsidR="007F1395" w:rsidRPr="00791814" w:rsidRDefault="003D51CC" w:rsidP="003D51CC">
      <w:pPr>
        <w:pStyle w:val="ad"/>
        <w:numPr>
          <w:ilvl w:val="0"/>
          <w:numId w:val="11"/>
        </w:numPr>
        <w:spacing w:line="276" w:lineRule="auto"/>
        <w:jc w:val="both"/>
        <w:rPr>
          <w:sz w:val="28"/>
          <w:szCs w:val="28"/>
          <w:lang w:eastAsia="ar-SA"/>
        </w:rPr>
      </w:pPr>
      <w:r w:rsidRPr="00791814">
        <w:rPr>
          <w:sz w:val="28"/>
          <w:szCs w:val="28"/>
        </w:rPr>
        <w:t xml:space="preserve"> Правила землепользования и застройки сельского поселения </w:t>
      </w:r>
      <w:proofErr w:type="spellStart"/>
      <w:r w:rsidR="00791814" w:rsidRPr="00791814">
        <w:rPr>
          <w:sz w:val="28"/>
          <w:szCs w:val="28"/>
        </w:rPr>
        <w:t>Ершовское</w:t>
      </w:r>
      <w:proofErr w:type="spellEnd"/>
      <w:r w:rsidRPr="00791814">
        <w:rPr>
          <w:sz w:val="28"/>
          <w:szCs w:val="28"/>
        </w:rPr>
        <w:t xml:space="preserve"> муниципального района </w:t>
      </w:r>
      <w:proofErr w:type="gramStart"/>
      <w:r w:rsidRPr="00791814">
        <w:rPr>
          <w:sz w:val="28"/>
          <w:szCs w:val="28"/>
        </w:rPr>
        <w:t>Шекснинский</w:t>
      </w:r>
      <w:proofErr w:type="gramEnd"/>
      <w:r w:rsidRPr="00791814">
        <w:rPr>
          <w:sz w:val="28"/>
          <w:szCs w:val="28"/>
        </w:rPr>
        <w:t xml:space="preserve"> Вологодской области.</w:t>
      </w:r>
    </w:p>
    <w:p w:rsidR="00022403" w:rsidRPr="003D51CC" w:rsidRDefault="00022403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F74B16" w:rsidRPr="003D51CC" w:rsidRDefault="00F74B16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F74B16" w:rsidRPr="003D51CC" w:rsidRDefault="00F74B16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F74B16" w:rsidRPr="003D51CC" w:rsidRDefault="00F74B16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1B2092" w:rsidRPr="003D51CC" w:rsidRDefault="001B2092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F74B16" w:rsidRPr="003D51CC" w:rsidRDefault="00F74B16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F74B16" w:rsidRDefault="00F74B16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3D51CC" w:rsidRPr="003D51CC" w:rsidRDefault="003D51CC" w:rsidP="003D51CC">
      <w:pPr>
        <w:pStyle w:val="ad"/>
        <w:spacing w:line="276" w:lineRule="auto"/>
        <w:jc w:val="both"/>
        <w:rPr>
          <w:color w:val="FF0000"/>
          <w:sz w:val="28"/>
          <w:szCs w:val="28"/>
          <w:lang w:eastAsia="ar-SA"/>
        </w:rPr>
      </w:pPr>
    </w:p>
    <w:p w:rsidR="006818AA" w:rsidRPr="003D51CC" w:rsidRDefault="006818AA" w:rsidP="00FE408F">
      <w:pPr>
        <w:spacing w:before="120" w:after="120" w:line="276" w:lineRule="auto"/>
        <w:ind w:firstLine="709"/>
        <w:jc w:val="both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t>Цели и задачи выполнения проекта межевания территории</w:t>
      </w:r>
    </w:p>
    <w:p w:rsidR="006818AA" w:rsidRPr="003D51CC" w:rsidRDefault="006818AA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Подготовка проекта межевания территории осуществляется в целях определения местоположения границ образуемых и изменяемых земельных участков.</w:t>
      </w:r>
    </w:p>
    <w:p w:rsidR="006818AA" w:rsidRPr="003D51CC" w:rsidRDefault="006818AA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</w:t>
      </w:r>
      <w:r w:rsidR="00735EFF" w:rsidRPr="003D51CC">
        <w:rPr>
          <w:sz w:val="28"/>
          <w:szCs w:val="28"/>
        </w:rPr>
        <w:t xml:space="preserve"> </w:t>
      </w:r>
      <w:r w:rsidRPr="003D51CC">
        <w:rPr>
          <w:sz w:val="28"/>
          <w:szCs w:val="28"/>
        </w:rPr>
        <w:t>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6818AA" w:rsidRPr="003D51CC" w:rsidRDefault="006818AA" w:rsidP="00FE408F">
      <w:pPr>
        <w:spacing w:before="120" w:after="120" w:line="276" w:lineRule="auto"/>
        <w:ind w:firstLine="709"/>
        <w:jc w:val="both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t>Сформированные земельные участки должны обеспечить:</w:t>
      </w:r>
    </w:p>
    <w:p w:rsidR="006818AA" w:rsidRPr="003D51CC" w:rsidRDefault="006818AA" w:rsidP="003D51CC">
      <w:p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- возможность полноценной реализации прав на формируемые земельные участки, включая возможность полноценного использования в соответствии с их назначением и эксплуатационными качествами;</w:t>
      </w:r>
    </w:p>
    <w:p w:rsidR="006818AA" w:rsidRPr="003D51CC" w:rsidRDefault="006818AA" w:rsidP="003D51CC">
      <w:pPr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- возможность долго</w:t>
      </w:r>
      <w:r w:rsidR="005D11F7" w:rsidRPr="003D51CC">
        <w:rPr>
          <w:sz w:val="28"/>
          <w:szCs w:val="28"/>
        </w:rPr>
        <w:t>срочного использования земельных</w:t>
      </w:r>
      <w:r w:rsidRPr="003D51CC">
        <w:rPr>
          <w:sz w:val="28"/>
          <w:szCs w:val="28"/>
        </w:rPr>
        <w:t xml:space="preserve"> участк</w:t>
      </w:r>
      <w:r w:rsidR="005D11F7" w:rsidRPr="003D51CC">
        <w:rPr>
          <w:sz w:val="28"/>
          <w:szCs w:val="28"/>
        </w:rPr>
        <w:t>ов</w:t>
      </w:r>
      <w:r w:rsidRPr="003D51CC">
        <w:rPr>
          <w:sz w:val="28"/>
          <w:szCs w:val="28"/>
        </w:rPr>
        <w:t>.</w:t>
      </w:r>
    </w:p>
    <w:p w:rsidR="006818AA" w:rsidRPr="003D51CC" w:rsidRDefault="006818AA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Структура землепользования в пределах территории межевания, сформированная в результате межевания</w:t>
      </w:r>
      <w:r w:rsidR="00D22C11" w:rsidRPr="003D51CC">
        <w:rPr>
          <w:sz w:val="28"/>
          <w:szCs w:val="28"/>
        </w:rPr>
        <w:t>,</w:t>
      </w:r>
      <w:r w:rsidRPr="003D51CC">
        <w:rPr>
          <w:sz w:val="28"/>
          <w:szCs w:val="28"/>
        </w:rPr>
        <w:t xml:space="preserve"> должна обеспечить условия для наиболее эффективного</w:t>
      </w:r>
      <w:r w:rsidR="00127760" w:rsidRPr="003D51CC">
        <w:rPr>
          <w:sz w:val="28"/>
          <w:szCs w:val="28"/>
        </w:rPr>
        <w:t xml:space="preserve"> </w:t>
      </w:r>
      <w:r w:rsidRPr="003D51CC">
        <w:rPr>
          <w:sz w:val="28"/>
          <w:szCs w:val="28"/>
        </w:rPr>
        <w:t>использования и развития этой территории.</w:t>
      </w:r>
    </w:p>
    <w:p w:rsidR="006818AA" w:rsidRPr="003D51CC" w:rsidRDefault="006818AA" w:rsidP="00FE408F">
      <w:pPr>
        <w:spacing w:before="120" w:after="120" w:line="276" w:lineRule="auto"/>
        <w:ind w:firstLine="709"/>
        <w:jc w:val="both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t>В процессе межевания решаются следующие задачи:</w:t>
      </w:r>
    </w:p>
    <w:p w:rsidR="00FC4A9A" w:rsidRPr="003D51CC" w:rsidRDefault="00FC4A9A" w:rsidP="003D51CC">
      <w:pPr>
        <w:pStyle w:val="ad"/>
        <w:numPr>
          <w:ilvl w:val="0"/>
          <w:numId w:val="9"/>
        </w:numPr>
        <w:tabs>
          <w:tab w:val="left" w:pos="3968"/>
        </w:tabs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 xml:space="preserve">анализ существующих площадей для установления </w:t>
      </w:r>
      <w:r w:rsidR="00127760" w:rsidRPr="003D51CC">
        <w:rPr>
          <w:sz w:val="28"/>
          <w:szCs w:val="28"/>
        </w:rPr>
        <w:t xml:space="preserve">границ </w:t>
      </w:r>
      <w:r w:rsidRPr="003D51CC">
        <w:rPr>
          <w:sz w:val="28"/>
          <w:szCs w:val="28"/>
        </w:rPr>
        <w:t>проектируемых земельных участков как основных объектов правовых отношений;</w:t>
      </w:r>
    </w:p>
    <w:p w:rsidR="00FC4A9A" w:rsidRPr="003D51CC" w:rsidRDefault="00FC4A9A" w:rsidP="003D51CC">
      <w:pPr>
        <w:pStyle w:val="ad"/>
        <w:numPr>
          <w:ilvl w:val="0"/>
          <w:numId w:val="9"/>
        </w:numPr>
        <w:tabs>
          <w:tab w:val="left" w:pos="3968"/>
        </w:tabs>
        <w:spacing w:line="276" w:lineRule="auto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определение границ объектов землеустройства на местности, определение координат поворотных точек границ земельных участков и их площадей, изготовление графического материала.</w:t>
      </w:r>
    </w:p>
    <w:p w:rsidR="00FC4A9A" w:rsidRPr="003D51CC" w:rsidRDefault="000A2CD4" w:rsidP="00FE408F">
      <w:pPr>
        <w:pStyle w:val="ad"/>
        <w:numPr>
          <w:ilvl w:val="0"/>
          <w:numId w:val="12"/>
        </w:numPr>
        <w:spacing w:before="120" w:after="120" w:line="276" w:lineRule="auto"/>
        <w:ind w:left="714" w:hanging="357"/>
        <w:rPr>
          <w:b/>
          <w:sz w:val="28"/>
          <w:szCs w:val="28"/>
        </w:rPr>
      </w:pPr>
      <w:r w:rsidRPr="003D51CC">
        <w:rPr>
          <w:b/>
          <w:sz w:val="28"/>
          <w:szCs w:val="28"/>
        </w:rPr>
        <w:t>Характер и с</w:t>
      </w:r>
      <w:r w:rsidR="0066127D" w:rsidRPr="003D51CC">
        <w:rPr>
          <w:b/>
          <w:sz w:val="28"/>
          <w:szCs w:val="28"/>
        </w:rPr>
        <w:t>одержание работ</w:t>
      </w:r>
    </w:p>
    <w:p w:rsidR="00FC4A9A" w:rsidRPr="003D51CC" w:rsidRDefault="00FC4A9A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Проект межевания территории разработан в виде отдельного документа.</w:t>
      </w:r>
    </w:p>
    <w:p w:rsidR="00FC4A9A" w:rsidRPr="003D51CC" w:rsidRDefault="00FC4A9A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Подготовка проекта межевания территории осуществляется применительно к застроенным и подлежащим застройке территориям с целью определения местоположения границ образуемых земельных участков предназначенных для размещения объектов капитального строительства федерального, регионального и местного значения.</w:t>
      </w:r>
    </w:p>
    <w:p w:rsidR="00FC4A9A" w:rsidRPr="003D51CC" w:rsidRDefault="00FC4A9A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Проект межевания территории разработан на основании инженерно-технических, социально-экономических, экологических и историко-культурных условий, с учетом земельных участков, прошедших г</w:t>
      </w:r>
      <w:r w:rsidR="00E6471E" w:rsidRPr="003D51CC">
        <w:rPr>
          <w:sz w:val="28"/>
          <w:szCs w:val="28"/>
        </w:rPr>
        <w:t>осударственный кадастровый учет (</w:t>
      </w:r>
      <w:r w:rsidRPr="003D51CC">
        <w:rPr>
          <w:sz w:val="28"/>
          <w:szCs w:val="28"/>
        </w:rPr>
        <w:t xml:space="preserve">в соответствии с </w:t>
      </w:r>
      <w:r w:rsidR="003D51CC">
        <w:rPr>
          <w:sz w:val="28"/>
          <w:szCs w:val="28"/>
        </w:rPr>
        <w:t>системой координат МСК-31</w:t>
      </w:r>
      <w:r w:rsidRPr="003D51CC">
        <w:rPr>
          <w:sz w:val="28"/>
          <w:szCs w:val="28"/>
        </w:rPr>
        <w:t>, используемой для ведения государ</w:t>
      </w:r>
      <w:r w:rsidR="00E6471E" w:rsidRPr="003D51CC">
        <w:rPr>
          <w:sz w:val="28"/>
          <w:szCs w:val="28"/>
        </w:rPr>
        <w:t>ственного кадастра недвижимости).</w:t>
      </w:r>
    </w:p>
    <w:p w:rsidR="00FC4A9A" w:rsidRPr="003D51CC" w:rsidRDefault="00FC4A9A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3D51CC">
        <w:rPr>
          <w:sz w:val="28"/>
          <w:szCs w:val="28"/>
        </w:rPr>
        <w:t>Установление границ образуемых земельных участков проведено в соответствии с действующими нормами отвода земель для строительства линейных сооружений и охранных зон инженерных коммуникаций.</w:t>
      </w:r>
    </w:p>
    <w:p w:rsidR="00FC4A9A" w:rsidRPr="00C67DAC" w:rsidRDefault="00FC4A9A" w:rsidP="00C67DAC">
      <w:pPr>
        <w:pStyle w:val="ad"/>
        <w:numPr>
          <w:ilvl w:val="0"/>
          <w:numId w:val="12"/>
        </w:numPr>
        <w:spacing w:before="120" w:after="120" w:line="276" w:lineRule="auto"/>
        <w:ind w:left="714" w:hanging="357"/>
        <w:rPr>
          <w:b/>
          <w:i/>
          <w:sz w:val="28"/>
          <w:szCs w:val="28"/>
        </w:rPr>
      </w:pPr>
      <w:r w:rsidRPr="00C67DAC">
        <w:rPr>
          <w:b/>
          <w:sz w:val="28"/>
          <w:szCs w:val="28"/>
        </w:rPr>
        <w:t>Краткие сведения об объекте межевания.</w:t>
      </w:r>
    </w:p>
    <w:p w:rsidR="0051750B" w:rsidRPr="00C67DAC" w:rsidRDefault="00602249" w:rsidP="003D51CC">
      <w:pPr>
        <w:tabs>
          <w:tab w:val="left" w:pos="3968"/>
        </w:tabs>
        <w:spacing w:line="276" w:lineRule="auto"/>
        <w:ind w:firstLine="709"/>
        <w:contextualSpacing/>
        <w:rPr>
          <w:b/>
          <w:sz w:val="28"/>
          <w:szCs w:val="28"/>
        </w:rPr>
      </w:pPr>
      <w:r w:rsidRPr="00C67DAC">
        <w:rPr>
          <w:sz w:val="28"/>
          <w:szCs w:val="28"/>
        </w:rPr>
        <w:t xml:space="preserve">Земельный участок для строительства объекта </w:t>
      </w:r>
      <w:r w:rsidR="00C67DAC" w:rsidRPr="00C67DAC">
        <w:rPr>
          <w:sz w:val="28"/>
          <w:szCs w:val="28"/>
        </w:rPr>
        <w:t xml:space="preserve">«Распределительный газопровод низкого давления в д. Раменье - д. </w:t>
      </w:r>
      <w:proofErr w:type="spellStart"/>
      <w:r w:rsidR="00C67DAC" w:rsidRPr="00C67DAC">
        <w:rPr>
          <w:sz w:val="28"/>
          <w:szCs w:val="28"/>
        </w:rPr>
        <w:t>Аристово</w:t>
      </w:r>
      <w:proofErr w:type="spellEnd"/>
      <w:r w:rsidR="00C67DAC" w:rsidRPr="00C67DAC">
        <w:rPr>
          <w:sz w:val="28"/>
          <w:szCs w:val="28"/>
        </w:rPr>
        <w:t xml:space="preserve"> Шекснинского района Вологодской области».</w:t>
      </w:r>
    </w:p>
    <w:p w:rsidR="0051750B" w:rsidRPr="00C67DAC" w:rsidRDefault="00602249" w:rsidP="00FE408F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67DAC">
        <w:rPr>
          <w:b/>
          <w:sz w:val="28"/>
          <w:szCs w:val="28"/>
        </w:rPr>
        <w:t>Место размещения</w:t>
      </w:r>
      <w:r w:rsidRPr="00C67DAC">
        <w:rPr>
          <w:sz w:val="28"/>
          <w:szCs w:val="28"/>
        </w:rPr>
        <w:t xml:space="preserve"> – </w:t>
      </w:r>
      <w:r w:rsidR="00C67DAC" w:rsidRPr="00C67DAC">
        <w:rPr>
          <w:sz w:val="28"/>
          <w:szCs w:val="28"/>
        </w:rPr>
        <w:t xml:space="preserve">Вологодская область, муниципальный район Шекснинский, в границах сельского поселения </w:t>
      </w:r>
      <w:proofErr w:type="spellStart"/>
      <w:r w:rsidR="008A31E3">
        <w:rPr>
          <w:sz w:val="28"/>
          <w:szCs w:val="28"/>
        </w:rPr>
        <w:t>Ершовское</w:t>
      </w:r>
      <w:proofErr w:type="spellEnd"/>
      <w:r w:rsidR="00C67DAC" w:rsidRPr="00C67DAC">
        <w:rPr>
          <w:sz w:val="28"/>
          <w:szCs w:val="28"/>
        </w:rPr>
        <w:t>.</w:t>
      </w:r>
    </w:p>
    <w:p w:rsidR="00602249" w:rsidRPr="00C67DAC" w:rsidRDefault="00602249" w:rsidP="00FE408F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C67DAC">
        <w:rPr>
          <w:b/>
          <w:sz w:val="28"/>
          <w:szCs w:val="28"/>
        </w:rPr>
        <w:t>Общ</w:t>
      </w:r>
      <w:r w:rsidR="005E2705" w:rsidRPr="00C67DAC">
        <w:rPr>
          <w:b/>
          <w:sz w:val="28"/>
          <w:szCs w:val="28"/>
        </w:rPr>
        <w:t>ая площадь строительства</w:t>
      </w:r>
      <w:r w:rsidR="005E2705" w:rsidRPr="00C67DAC">
        <w:rPr>
          <w:sz w:val="28"/>
          <w:szCs w:val="28"/>
        </w:rPr>
        <w:t xml:space="preserve"> – </w:t>
      </w:r>
      <w:r w:rsidR="00C67DAC" w:rsidRPr="00C67DAC">
        <w:rPr>
          <w:sz w:val="28"/>
          <w:szCs w:val="28"/>
        </w:rPr>
        <w:t>1,75 га</w:t>
      </w:r>
    </w:p>
    <w:p w:rsidR="00602249" w:rsidRPr="00897AE0" w:rsidRDefault="00602249" w:rsidP="00FE408F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897AE0">
        <w:rPr>
          <w:b/>
          <w:sz w:val="28"/>
          <w:szCs w:val="28"/>
        </w:rPr>
        <w:t>Кадастровые номера кварталов:</w:t>
      </w:r>
      <w:r w:rsidR="00897AE0" w:rsidRPr="00897AE0">
        <w:rPr>
          <w:sz w:val="28"/>
          <w:szCs w:val="28"/>
        </w:rPr>
        <w:t xml:space="preserve"> </w:t>
      </w:r>
      <w:r w:rsidR="00C67DAC" w:rsidRPr="00897AE0">
        <w:rPr>
          <w:sz w:val="28"/>
          <w:szCs w:val="28"/>
        </w:rPr>
        <w:t>35:23:0000000; 35:23:0102051; 35:23:</w:t>
      </w:r>
      <w:r w:rsidR="00897AE0" w:rsidRPr="00897AE0">
        <w:rPr>
          <w:sz w:val="28"/>
          <w:szCs w:val="28"/>
        </w:rPr>
        <w:t>0102005; 35:23:0102046.</w:t>
      </w:r>
    </w:p>
    <w:p w:rsidR="00602249" w:rsidRPr="00897AE0" w:rsidRDefault="00602249" w:rsidP="00FE408F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897AE0">
        <w:rPr>
          <w:b/>
          <w:sz w:val="28"/>
          <w:szCs w:val="28"/>
        </w:rPr>
        <w:t>Категория земель:</w:t>
      </w:r>
      <w:r w:rsidRPr="00897AE0">
        <w:rPr>
          <w:sz w:val="28"/>
          <w:szCs w:val="28"/>
        </w:rPr>
        <w:t xml:space="preserve"> </w:t>
      </w:r>
      <w:r w:rsidR="0051750B" w:rsidRPr="00897AE0">
        <w:rPr>
          <w:sz w:val="28"/>
          <w:szCs w:val="28"/>
        </w:rPr>
        <w:t xml:space="preserve">земли </w:t>
      </w:r>
      <w:r w:rsidR="00897AE0" w:rsidRPr="00897AE0">
        <w:rPr>
          <w:sz w:val="28"/>
          <w:szCs w:val="28"/>
        </w:rPr>
        <w:t>населенных пунктов.</w:t>
      </w:r>
    </w:p>
    <w:p w:rsidR="00602249" w:rsidRPr="00897AE0" w:rsidRDefault="0089054E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897AE0">
        <w:rPr>
          <w:sz w:val="28"/>
          <w:szCs w:val="28"/>
        </w:rPr>
        <w:t>П</w:t>
      </w:r>
      <w:r w:rsidR="00602249" w:rsidRPr="00897AE0">
        <w:rPr>
          <w:sz w:val="28"/>
          <w:szCs w:val="28"/>
        </w:rPr>
        <w:t>одъезды к проектируемым сооружени</w:t>
      </w:r>
      <w:r w:rsidR="00337893" w:rsidRPr="00897AE0">
        <w:rPr>
          <w:sz w:val="28"/>
          <w:szCs w:val="28"/>
        </w:rPr>
        <w:t>ям производятся по существующим дорогам.</w:t>
      </w:r>
    </w:p>
    <w:p w:rsidR="00337893" w:rsidRPr="00897AE0" w:rsidRDefault="00602249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897AE0">
        <w:rPr>
          <w:sz w:val="28"/>
          <w:szCs w:val="28"/>
        </w:rPr>
        <w:t>Местоположение объекта определено в соот</w:t>
      </w:r>
      <w:r w:rsidR="00337893" w:rsidRPr="00897AE0">
        <w:rPr>
          <w:sz w:val="28"/>
          <w:szCs w:val="28"/>
        </w:rPr>
        <w:t>ветствии со схемами, прилагаемыми</w:t>
      </w:r>
      <w:r w:rsidRPr="00897AE0">
        <w:rPr>
          <w:sz w:val="28"/>
          <w:szCs w:val="28"/>
        </w:rPr>
        <w:t xml:space="preserve"> к техническому заданию</w:t>
      </w:r>
      <w:r w:rsidR="00337893" w:rsidRPr="00897AE0">
        <w:rPr>
          <w:sz w:val="28"/>
          <w:szCs w:val="28"/>
        </w:rPr>
        <w:t>.</w:t>
      </w:r>
    </w:p>
    <w:p w:rsidR="00602249" w:rsidRPr="00897AE0" w:rsidRDefault="00602249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897AE0">
        <w:rPr>
          <w:sz w:val="28"/>
          <w:szCs w:val="28"/>
        </w:rPr>
        <w:t>Объекты культурного наследия в границах испрашиваемого земельного участка отсутствуют.</w:t>
      </w:r>
    </w:p>
    <w:p w:rsidR="00602249" w:rsidRPr="00897AE0" w:rsidRDefault="00337893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897AE0">
        <w:rPr>
          <w:sz w:val="28"/>
          <w:szCs w:val="28"/>
        </w:rPr>
        <w:t>Красные линии в границах испрашиваемой территории отсутствуют.</w:t>
      </w:r>
      <w:r w:rsidR="00602249" w:rsidRPr="00897AE0">
        <w:rPr>
          <w:sz w:val="28"/>
          <w:szCs w:val="28"/>
        </w:rPr>
        <w:t xml:space="preserve"> Проектируемые красные линии в границах проектируем</w:t>
      </w:r>
      <w:r w:rsidR="00704A17" w:rsidRPr="00897AE0">
        <w:rPr>
          <w:sz w:val="28"/>
          <w:szCs w:val="28"/>
        </w:rPr>
        <w:t>ого объекта совпадают с границами</w:t>
      </w:r>
      <w:r w:rsidR="00602249" w:rsidRPr="00897AE0">
        <w:rPr>
          <w:sz w:val="28"/>
          <w:szCs w:val="28"/>
        </w:rPr>
        <w:t xml:space="preserve"> отвод</w:t>
      </w:r>
      <w:r w:rsidR="00704A17" w:rsidRPr="00897AE0">
        <w:rPr>
          <w:sz w:val="28"/>
          <w:szCs w:val="28"/>
        </w:rPr>
        <w:t>ов</w:t>
      </w:r>
      <w:r w:rsidR="00602249" w:rsidRPr="00897AE0">
        <w:rPr>
          <w:sz w:val="28"/>
          <w:szCs w:val="28"/>
        </w:rPr>
        <w:t xml:space="preserve"> земельных участков под строительство объекта. Линии отступа от красных линий до проектируемых сооружений отсутствуют.</w:t>
      </w:r>
    </w:p>
    <w:p w:rsidR="00602249" w:rsidRPr="00897AE0" w:rsidRDefault="00602249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897AE0">
        <w:rPr>
          <w:sz w:val="28"/>
          <w:szCs w:val="28"/>
        </w:rPr>
        <w:t xml:space="preserve">Прохождение трассы проектируемого объекта согласовано с землепользователями и </w:t>
      </w:r>
      <w:r w:rsidR="006A2CB2" w:rsidRPr="00897AE0">
        <w:rPr>
          <w:sz w:val="28"/>
          <w:szCs w:val="28"/>
        </w:rPr>
        <w:t>заинтересованными организациями.</w:t>
      </w:r>
    </w:p>
    <w:p w:rsidR="00236C1D" w:rsidRPr="00897AE0" w:rsidRDefault="00384959" w:rsidP="00FE408F">
      <w:pPr>
        <w:spacing w:before="120" w:after="120" w:line="276" w:lineRule="auto"/>
        <w:jc w:val="both"/>
        <w:rPr>
          <w:b/>
          <w:szCs w:val="28"/>
        </w:rPr>
      </w:pPr>
      <w:r>
        <w:rPr>
          <w:b/>
          <w:szCs w:val="28"/>
        </w:rPr>
        <w:t>Таблица «</w:t>
      </w:r>
      <w:r w:rsidR="00602249" w:rsidRPr="00897AE0">
        <w:rPr>
          <w:b/>
          <w:szCs w:val="28"/>
        </w:rPr>
        <w:t>Сведения о земельных участках</w:t>
      </w:r>
      <w:r w:rsidR="00820CA0" w:rsidRPr="00897AE0">
        <w:rPr>
          <w:b/>
          <w:szCs w:val="28"/>
        </w:rPr>
        <w:t>,</w:t>
      </w:r>
      <w:r w:rsidR="00602249" w:rsidRPr="00897AE0">
        <w:rPr>
          <w:b/>
          <w:szCs w:val="28"/>
        </w:rPr>
        <w:t xml:space="preserve"> поставленных на государственный</w:t>
      </w:r>
      <w:r w:rsidR="00242873" w:rsidRPr="00897AE0">
        <w:rPr>
          <w:b/>
          <w:szCs w:val="28"/>
        </w:rPr>
        <w:t xml:space="preserve"> </w:t>
      </w:r>
      <w:r w:rsidR="00602249" w:rsidRPr="00897AE0">
        <w:rPr>
          <w:b/>
          <w:szCs w:val="28"/>
        </w:rPr>
        <w:t>кадастровый учет</w:t>
      </w:r>
      <w:r>
        <w:rPr>
          <w:b/>
          <w:szCs w:val="28"/>
        </w:rPr>
        <w:t>»</w:t>
      </w:r>
    </w:p>
    <w:tbl>
      <w:tblPr>
        <w:tblStyle w:val="af4"/>
        <w:tblW w:w="9421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2551"/>
        <w:gridCol w:w="2552"/>
        <w:gridCol w:w="1516"/>
      </w:tblGrid>
      <w:tr w:rsidR="003D51CC" w:rsidRPr="00897AE0" w:rsidTr="00C210F3">
        <w:tc>
          <w:tcPr>
            <w:tcW w:w="675" w:type="dxa"/>
            <w:shd w:val="clear" w:color="auto" w:fill="DAEEF3" w:themeFill="accent5" w:themeFillTint="33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b/>
                <w:szCs w:val="28"/>
              </w:rPr>
            </w:pPr>
            <w:r w:rsidRPr="00897AE0">
              <w:rPr>
                <w:b/>
                <w:szCs w:val="28"/>
              </w:rPr>
              <w:t xml:space="preserve">№ </w:t>
            </w:r>
            <w:proofErr w:type="gramStart"/>
            <w:r w:rsidRPr="00897AE0">
              <w:rPr>
                <w:b/>
                <w:szCs w:val="28"/>
              </w:rPr>
              <w:t>п</w:t>
            </w:r>
            <w:proofErr w:type="gramEnd"/>
            <w:r w:rsidRPr="00897AE0">
              <w:rPr>
                <w:b/>
                <w:szCs w:val="28"/>
              </w:rPr>
              <w:t>/п</w:t>
            </w:r>
          </w:p>
        </w:tc>
        <w:tc>
          <w:tcPr>
            <w:tcW w:w="2127" w:type="dxa"/>
            <w:shd w:val="clear" w:color="auto" w:fill="DAEEF3" w:themeFill="accent5" w:themeFillTint="33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b/>
                <w:szCs w:val="28"/>
              </w:rPr>
            </w:pPr>
            <w:r w:rsidRPr="00897AE0">
              <w:rPr>
                <w:b/>
                <w:szCs w:val="28"/>
              </w:rPr>
              <w:t>Кадастровый номер земельного участка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b/>
                <w:szCs w:val="28"/>
              </w:rPr>
            </w:pPr>
            <w:r w:rsidRPr="00897AE0">
              <w:rPr>
                <w:b/>
                <w:szCs w:val="28"/>
              </w:rPr>
              <w:t>Наименование правообладателя земельного участка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b/>
                <w:szCs w:val="28"/>
              </w:rPr>
            </w:pPr>
            <w:r w:rsidRPr="00897AE0">
              <w:rPr>
                <w:b/>
                <w:szCs w:val="28"/>
              </w:rPr>
              <w:t>Категория земель</w:t>
            </w:r>
          </w:p>
        </w:tc>
        <w:tc>
          <w:tcPr>
            <w:tcW w:w="1516" w:type="dxa"/>
            <w:shd w:val="clear" w:color="auto" w:fill="DAEEF3" w:themeFill="accent5" w:themeFillTint="33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b/>
                <w:szCs w:val="28"/>
              </w:rPr>
            </w:pPr>
            <w:r w:rsidRPr="00897AE0">
              <w:rPr>
                <w:b/>
                <w:szCs w:val="28"/>
              </w:rPr>
              <w:t xml:space="preserve">Площадь, </w:t>
            </w:r>
            <w:proofErr w:type="gramStart"/>
            <w:r w:rsidRPr="00897AE0">
              <w:rPr>
                <w:b/>
                <w:szCs w:val="28"/>
              </w:rPr>
              <w:t>м</w:t>
            </w:r>
            <w:proofErr w:type="gramEnd"/>
            <w:r w:rsidRPr="00897AE0">
              <w:rPr>
                <w:b/>
                <w:szCs w:val="28"/>
              </w:rPr>
              <w:t>²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D04883" w:rsidRPr="00897AE0" w:rsidRDefault="00D04883" w:rsidP="003D51CC">
            <w:pPr>
              <w:spacing w:line="276" w:lineRule="auto"/>
              <w:jc w:val="center"/>
              <w:rPr>
                <w:szCs w:val="28"/>
              </w:rPr>
            </w:pPr>
            <w:r w:rsidRPr="00897AE0">
              <w:rPr>
                <w:szCs w:val="28"/>
              </w:rPr>
              <w:t>1</w:t>
            </w:r>
          </w:p>
        </w:tc>
        <w:tc>
          <w:tcPr>
            <w:tcW w:w="2127" w:type="dxa"/>
            <w:vAlign w:val="center"/>
          </w:tcPr>
          <w:p w:rsidR="00D04883" w:rsidRPr="00897AE0" w:rsidRDefault="00897AE0" w:rsidP="003D51CC">
            <w:pPr>
              <w:spacing w:line="276" w:lineRule="auto"/>
              <w:jc w:val="center"/>
              <w:rPr>
                <w:szCs w:val="28"/>
              </w:rPr>
            </w:pPr>
            <w:r w:rsidRPr="00897AE0">
              <w:rPr>
                <w:szCs w:val="28"/>
              </w:rPr>
              <w:t>35:23</w:t>
            </w:r>
            <w:r>
              <w:rPr>
                <w:szCs w:val="28"/>
              </w:rPr>
              <w:t>:0102051:136</w:t>
            </w:r>
          </w:p>
        </w:tc>
        <w:tc>
          <w:tcPr>
            <w:tcW w:w="2551" w:type="dxa"/>
            <w:vAlign w:val="center"/>
          </w:tcPr>
          <w:p w:rsidR="00D04883" w:rsidRPr="00897AE0" w:rsidRDefault="00897AE0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Соколова Светлана Геннадьевна</w:t>
            </w:r>
          </w:p>
        </w:tc>
        <w:tc>
          <w:tcPr>
            <w:tcW w:w="2552" w:type="dxa"/>
            <w:vAlign w:val="center"/>
          </w:tcPr>
          <w:p w:rsidR="00D04883" w:rsidRPr="00897AE0" w:rsidRDefault="00897AE0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D04883" w:rsidRPr="00897AE0" w:rsidRDefault="001F5895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1544 +/- 28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897AE0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27" w:type="dxa"/>
            <w:vAlign w:val="center"/>
          </w:tcPr>
          <w:p w:rsidR="00897AE0" w:rsidRPr="00897AE0" w:rsidRDefault="00CA647E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35:23:0102051:135</w:t>
            </w:r>
          </w:p>
        </w:tc>
        <w:tc>
          <w:tcPr>
            <w:tcW w:w="2551" w:type="dxa"/>
            <w:vAlign w:val="center"/>
          </w:tcPr>
          <w:p w:rsidR="00897AE0" w:rsidRPr="00897AE0" w:rsidRDefault="00CA647E" w:rsidP="003D51CC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Оларь</w:t>
            </w:r>
            <w:proofErr w:type="spellEnd"/>
            <w:r>
              <w:rPr>
                <w:szCs w:val="28"/>
              </w:rPr>
              <w:t xml:space="preserve"> Светлана Николаевна</w:t>
            </w:r>
          </w:p>
        </w:tc>
        <w:tc>
          <w:tcPr>
            <w:tcW w:w="2552" w:type="dxa"/>
            <w:vAlign w:val="center"/>
          </w:tcPr>
          <w:p w:rsidR="00897AE0" w:rsidRPr="00897AE0" w:rsidRDefault="00CA647E" w:rsidP="003D51CC">
            <w:pPr>
              <w:spacing w:line="276" w:lineRule="auto"/>
              <w:jc w:val="center"/>
              <w:rPr>
                <w:szCs w:val="28"/>
              </w:rPr>
            </w:pPr>
            <w:r w:rsidRPr="00CA647E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A647E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1000 +/- 22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27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35:23:0102051:23</w:t>
            </w:r>
          </w:p>
        </w:tc>
        <w:tc>
          <w:tcPr>
            <w:tcW w:w="2551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Бирюков Александр Павлович</w:t>
            </w:r>
          </w:p>
        </w:tc>
        <w:tc>
          <w:tcPr>
            <w:tcW w:w="2552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4579 +/- 51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27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35:23:0102051:19</w:t>
            </w:r>
          </w:p>
        </w:tc>
        <w:tc>
          <w:tcPr>
            <w:tcW w:w="2551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 w:rsidRPr="007A648F">
              <w:rPr>
                <w:szCs w:val="28"/>
              </w:rPr>
              <w:t>Сушенцев</w:t>
            </w:r>
            <w:proofErr w:type="spellEnd"/>
            <w:r w:rsidRPr="007A648F">
              <w:rPr>
                <w:szCs w:val="28"/>
              </w:rPr>
              <w:t xml:space="preserve"> Владимир Валерьевич</w:t>
            </w:r>
          </w:p>
        </w:tc>
        <w:tc>
          <w:tcPr>
            <w:tcW w:w="2552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1111 +/- 12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27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35:23:0102051:24</w:t>
            </w:r>
          </w:p>
        </w:tc>
        <w:tc>
          <w:tcPr>
            <w:tcW w:w="2551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Чистякова Вера Николаевна</w:t>
            </w:r>
          </w:p>
        </w:tc>
        <w:tc>
          <w:tcPr>
            <w:tcW w:w="2552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3600 +/- 21</w:t>
            </w:r>
          </w:p>
        </w:tc>
      </w:tr>
      <w:tr w:rsidR="007A648F" w:rsidRPr="00897AE0" w:rsidTr="00C210F3">
        <w:tc>
          <w:tcPr>
            <w:tcW w:w="675" w:type="dxa"/>
            <w:vAlign w:val="center"/>
          </w:tcPr>
          <w:p w:rsidR="007A648F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27" w:type="dxa"/>
            <w:vAlign w:val="center"/>
          </w:tcPr>
          <w:p w:rsidR="007A648F" w:rsidRPr="007A648F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35:23:0102051:54</w:t>
            </w:r>
          </w:p>
        </w:tc>
        <w:tc>
          <w:tcPr>
            <w:tcW w:w="2551" w:type="dxa"/>
            <w:vAlign w:val="center"/>
          </w:tcPr>
          <w:p w:rsidR="007A648F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Лебедева Татьяна Сергеевна</w:t>
            </w:r>
          </w:p>
        </w:tc>
        <w:tc>
          <w:tcPr>
            <w:tcW w:w="2552" w:type="dxa"/>
            <w:vAlign w:val="center"/>
          </w:tcPr>
          <w:p w:rsidR="007A648F" w:rsidRPr="007A648F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7A648F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874 +/- 10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27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35:23:0102051:98</w:t>
            </w:r>
          </w:p>
        </w:tc>
        <w:tc>
          <w:tcPr>
            <w:tcW w:w="2551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аренде  </w:t>
            </w:r>
            <w:proofErr w:type="spellStart"/>
            <w:r w:rsidRPr="007A648F">
              <w:rPr>
                <w:szCs w:val="28"/>
              </w:rPr>
              <w:t>Жовлачков</w:t>
            </w:r>
            <w:proofErr w:type="spellEnd"/>
            <w:r w:rsidRPr="007A648F">
              <w:rPr>
                <w:szCs w:val="28"/>
              </w:rPr>
              <w:t xml:space="preserve"> Александр Валерьевич</w:t>
            </w:r>
          </w:p>
        </w:tc>
        <w:tc>
          <w:tcPr>
            <w:tcW w:w="2552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 w:rsidRPr="007A648F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1886 +/- 30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7A648F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35:23:0102005:95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 w:rsidRPr="00655051">
              <w:rPr>
                <w:szCs w:val="28"/>
              </w:rPr>
              <w:t>Зекунов</w:t>
            </w:r>
            <w:proofErr w:type="spellEnd"/>
            <w:r w:rsidRPr="00655051">
              <w:rPr>
                <w:szCs w:val="28"/>
              </w:rPr>
              <w:t xml:space="preserve"> Александр Владимирович</w:t>
            </w:r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2094 +/- 16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35:23:0102005:76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 w:rsidRPr="00655051">
              <w:rPr>
                <w:szCs w:val="28"/>
              </w:rPr>
              <w:t>Чипига</w:t>
            </w:r>
            <w:proofErr w:type="spellEnd"/>
            <w:r w:rsidRPr="00655051">
              <w:rPr>
                <w:szCs w:val="28"/>
              </w:rPr>
              <w:t xml:space="preserve"> Иван Иванович</w:t>
            </w:r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1374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35:23:0102005:72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Соколов Виктор Евгеньевич</w:t>
            </w:r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1000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35:23:0102005:156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 xml:space="preserve">Чибисова Светлана </w:t>
            </w:r>
            <w:proofErr w:type="spellStart"/>
            <w:r w:rsidRPr="00655051">
              <w:rPr>
                <w:szCs w:val="28"/>
              </w:rPr>
              <w:t>Мироновна</w:t>
            </w:r>
            <w:proofErr w:type="spellEnd"/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1372 +/- 26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35:23:0102005:85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Степанова Наталья Альбертовна</w:t>
            </w:r>
            <w:r>
              <w:rPr>
                <w:szCs w:val="28"/>
              </w:rPr>
              <w:t xml:space="preserve">, </w:t>
            </w:r>
            <w:r w:rsidRPr="00655051">
              <w:rPr>
                <w:szCs w:val="28"/>
              </w:rPr>
              <w:t>Степанов Юрий Николаевич</w:t>
            </w:r>
            <w:r>
              <w:rPr>
                <w:szCs w:val="28"/>
              </w:rPr>
              <w:t xml:space="preserve"> в залоге ПАО «Сбербанк России»</w:t>
            </w:r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2530 +/- 18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35:23:0102005:313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Иванов Виктор Вениаминович</w:t>
            </w:r>
          </w:p>
        </w:tc>
        <w:tc>
          <w:tcPr>
            <w:tcW w:w="2552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162 +/- 4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127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35:23:0102005:300</w:t>
            </w:r>
          </w:p>
        </w:tc>
        <w:tc>
          <w:tcPr>
            <w:tcW w:w="2551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655051">
              <w:rPr>
                <w:szCs w:val="28"/>
              </w:rPr>
              <w:t>Толстикова Марина Владимировна</w:t>
            </w:r>
          </w:p>
        </w:tc>
        <w:tc>
          <w:tcPr>
            <w:tcW w:w="2552" w:type="dxa"/>
            <w:vAlign w:val="center"/>
          </w:tcPr>
          <w:p w:rsidR="00897AE0" w:rsidRPr="00CC0939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2367 +/- 34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655051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35:23:0102005:282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 аренде </w:t>
            </w:r>
            <w:r w:rsidRPr="00CC0939">
              <w:rPr>
                <w:szCs w:val="28"/>
              </w:rPr>
              <w:t>Комиссарова Татьяна Михайловна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370 +/- 7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35:23:0102005:269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В аренде Кузнецова Елена Васильевна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450 +/- 7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35:23:0102005:86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Кузнецова Елена Васильевна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1400 +/- 13.1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35:23:0102005:87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proofErr w:type="spellStart"/>
            <w:r w:rsidRPr="00CC0939">
              <w:rPr>
                <w:szCs w:val="28"/>
              </w:rPr>
              <w:t>Смелков</w:t>
            </w:r>
            <w:proofErr w:type="spellEnd"/>
            <w:r w:rsidRPr="00CC0939">
              <w:rPr>
                <w:szCs w:val="28"/>
              </w:rPr>
              <w:t xml:space="preserve"> Павел Николаевич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1083 +/- 23.04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35:23:0102005:173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В аренде Клюквин Сергей Михайлович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236 +/- 11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35:23:0102005:324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Богданова Анна Викторовна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1231 +/- 12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35:23:0102005:312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Каменский Владимир Павлович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1419 +/- 13.19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35:23:0102005:107</w:t>
            </w:r>
          </w:p>
        </w:tc>
        <w:tc>
          <w:tcPr>
            <w:tcW w:w="2551" w:type="dxa"/>
            <w:vAlign w:val="center"/>
          </w:tcPr>
          <w:p w:rsidR="00CC0939" w:rsidRPr="00CC0939" w:rsidRDefault="00CC0939" w:rsidP="00CC0939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КУ</w:t>
            </w:r>
            <w:r w:rsidRPr="00CC0939">
              <w:rPr>
                <w:szCs w:val="28"/>
              </w:rPr>
              <w:t xml:space="preserve"> Вологодской области "Управление </w:t>
            </w:r>
            <w:proofErr w:type="gramStart"/>
            <w:r w:rsidRPr="00CC0939">
              <w:rPr>
                <w:szCs w:val="28"/>
              </w:rPr>
              <w:t>автомобильных</w:t>
            </w:r>
            <w:proofErr w:type="gramEnd"/>
          </w:p>
          <w:p w:rsidR="00897AE0" w:rsidRPr="00897AE0" w:rsidRDefault="00CC0939" w:rsidP="00CC0939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дорог Вологодской области"</w:t>
            </w:r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18900 +/- 96</w:t>
            </w:r>
          </w:p>
        </w:tc>
      </w:tr>
      <w:tr w:rsidR="00897AE0" w:rsidRPr="00897AE0" w:rsidTr="00C210F3">
        <w:tc>
          <w:tcPr>
            <w:tcW w:w="675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2127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35:23:0000000:1178</w:t>
            </w:r>
          </w:p>
        </w:tc>
        <w:tc>
          <w:tcPr>
            <w:tcW w:w="2551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Администрация муниципального района </w:t>
            </w:r>
            <w:proofErr w:type="gramStart"/>
            <w:r>
              <w:rPr>
                <w:szCs w:val="28"/>
              </w:rPr>
              <w:t>Шекснинский</w:t>
            </w:r>
            <w:proofErr w:type="gramEnd"/>
          </w:p>
        </w:tc>
        <w:tc>
          <w:tcPr>
            <w:tcW w:w="2552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 w:rsidRPr="00CC0939">
              <w:rPr>
                <w:szCs w:val="28"/>
              </w:rPr>
              <w:t>Земли населенных пунктов</w:t>
            </w:r>
          </w:p>
        </w:tc>
        <w:tc>
          <w:tcPr>
            <w:tcW w:w="1516" w:type="dxa"/>
            <w:vAlign w:val="center"/>
          </w:tcPr>
          <w:p w:rsidR="00897AE0" w:rsidRPr="00897AE0" w:rsidRDefault="00CC0939" w:rsidP="003D51C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102 +/- 2.31</w:t>
            </w:r>
          </w:p>
        </w:tc>
      </w:tr>
    </w:tbl>
    <w:p w:rsidR="00602249" w:rsidRPr="00925DDE" w:rsidRDefault="00602249" w:rsidP="00FE408F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925DDE">
        <w:rPr>
          <w:sz w:val="28"/>
          <w:szCs w:val="28"/>
        </w:rPr>
        <w:t xml:space="preserve">Работы по межеванию земельных участков проводятся в соответствии с Земельным кодексом </w:t>
      </w:r>
      <w:r w:rsidR="00CB043F" w:rsidRPr="00925DDE">
        <w:rPr>
          <w:sz w:val="28"/>
          <w:szCs w:val="28"/>
        </w:rPr>
        <w:t>РФ</w:t>
      </w:r>
      <w:r w:rsidRPr="00925DDE">
        <w:rPr>
          <w:sz w:val="28"/>
          <w:szCs w:val="28"/>
        </w:rPr>
        <w:t xml:space="preserve">, </w:t>
      </w:r>
      <w:r w:rsidR="00CB043F" w:rsidRPr="00925DDE">
        <w:rPr>
          <w:sz w:val="28"/>
          <w:szCs w:val="28"/>
        </w:rPr>
        <w:t>ФЗ</w:t>
      </w:r>
      <w:r w:rsidRPr="00925DDE">
        <w:rPr>
          <w:sz w:val="28"/>
          <w:szCs w:val="28"/>
        </w:rPr>
        <w:t xml:space="preserve"> «О государ</w:t>
      </w:r>
      <w:r w:rsidR="00CB043F" w:rsidRPr="00925DDE">
        <w:rPr>
          <w:sz w:val="28"/>
          <w:szCs w:val="28"/>
        </w:rPr>
        <w:t>ственном кадастре недвижимости»</w:t>
      </w:r>
      <w:r w:rsidR="00E10151" w:rsidRPr="00925DDE">
        <w:rPr>
          <w:sz w:val="28"/>
          <w:szCs w:val="28"/>
        </w:rPr>
        <w:t>,</w:t>
      </w:r>
      <w:r w:rsidRPr="00925DDE">
        <w:rPr>
          <w:sz w:val="28"/>
          <w:szCs w:val="28"/>
        </w:rPr>
        <w:t xml:space="preserve"> Градостроительным Кодексом</w:t>
      </w:r>
      <w:r w:rsidR="00CB043F" w:rsidRPr="00925DDE">
        <w:rPr>
          <w:sz w:val="28"/>
          <w:szCs w:val="28"/>
        </w:rPr>
        <w:t xml:space="preserve"> РФ</w:t>
      </w:r>
      <w:r w:rsidR="00E10151" w:rsidRPr="00925DDE">
        <w:rPr>
          <w:sz w:val="28"/>
          <w:szCs w:val="28"/>
        </w:rPr>
        <w:t>, Лесным Кодексом РФ</w:t>
      </w:r>
      <w:r w:rsidRPr="00925DDE">
        <w:rPr>
          <w:sz w:val="28"/>
          <w:szCs w:val="28"/>
        </w:rPr>
        <w:t>.</w:t>
      </w:r>
    </w:p>
    <w:p w:rsidR="00602249" w:rsidRPr="00925DDE" w:rsidRDefault="00602249" w:rsidP="00FE408F">
      <w:pPr>
        <w:spacing w:line="276" w:lineRule="auto"/>
        <w:ind w:firstLine="709"/>
        <w:jc w:val="both"/>
        <w:rPr>
          <w:sz w:val="28"/>
          <w:szCs w:val="28"/>
        </w:rPr>
      </w:pPr>
      <w:r w:rsidRPr="00925DDE">
        <w:rPr>
          <w:sz w:val="28"/>
          <w:szCs w:val="28"/>
        </w:rPr>
        <w:t>Размеры образуемых земельных участков под строительство линейного объекта приняты в соотве</w:t>
      </w:r>
      <w:r w:rsidR="002A3E14" w:rsidRPr="00925DDE">
        <w:rPr>
          <w:sz w:val="28"/>
          <w:szCs w:val="28"/>
        </w:rPr>
        <w:t xml:space="preserve">тствии с проектом полосы отвода, </w:t>
      </w:r>
      <w:r w:rsidRPr="00925DDE">
        <w:rPr>
          <w:sz w:val="28"/>
          <w:szCs w:val="28"/>
        </w:rPr>
        <w:t>выполненным</w:t>
      </w:r>
      <w:r w:rsidR="00925DDE" w:rsidRPr="00925DDE">
        <w:rPr>
          <w:sz w:val="28"/>
          <w:szCs w:val="28"/>
        </w:rPr>
        <w:t xml:space="preserve"> ООО «ГАРАНТ ПРОЕКТ».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Отчуждение земель во временное (краткосрочное) использование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выполняется на период производства строительно-монтажных работ. Все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строительные работы должны проводиться исключительно в пределах полосы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отвода. В полосу временного отвода включена вся зона производства работ с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учетом индивидуальных особенностей участков строительства (разная технология</w:t>
      </w:r>
      <w:r w:rsidR="00FE408F">
        <w:rPr>
          <w:sz w:val="28"/>
          <w:szCs w:val="28"/>
        </w:rPr>
        <w:t xml:space="preserve"> </w:t>
      </w:r>
      <w:r w:rsidR="00FE408F" w:rsidRPr="00FE408F">
        <w:rPr>
          <w:sz w:val="28"/>
          <w:szCs w:val="28"/>
        </w:rPr>
        <w:t>работ, типы угодий и т.д.).</w:t>
      </w:r>
    </w:p>
    <w:p w:rsidR="00602249" w:rsidRPr="00925DDE" w:rsidRDefault="00602249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925DDE">
        <w:rPr>
          <w:sz w:val="28"/>
          <w:szCs w:val="28"/>
        </w:rPr>
        <w:t>Земельные участки под строительство объекта образованы с учетом ранее поставленных на государственный кадастровый учет земельных участков.</w:t>
      </w:r>
    </w:p>
    <w:p w:rsidR="00602249" w:rsidRPr="00925DDE" w:rsidRDefault="00602249" w:rsidP="003D51CC">
      <w:pPr>
        <w:spacing w:line="276" w:lineRule="auto"/>
        <w:ind w:firstLine="709"/>
        <w:jc w:val="both"/>
        <w:rPr>
          <w:sz w:val="28"/>
          <w:szCs w:val="28"/>
        </w:rPr>
      </w:pPr>
      <w:r w:rsidRPr="00925DDE">
        <w:rPr>
          <w:sz w:val="28"/>
          <w:szCs w:val="28"/>
        </w:rPr>
        <w:t>Проект межевания выполняется с учетом сохранения ранее образованных земельных участков, зарегистрированных в ГКН.</w:t>
      </w:r>
    </w:p>
    <w:p w:rsidR="00FE408F" w:rsidRPr="008D1309" w:rsidRDefault="00FE408F" w:rsidP="008D1309">
      <w:pPr>
        <w:pStyle w:val="ad"/>
        <w:numPr>
          <w:ilvl w:val="0"/>
          <w:numId w:val="12"/>
        </w:numPr>
        <w:spacing w:before="120" w:after="120" w:line="276" w:lineRule="auto"/>
        <w:jc w:val="both"/>
        <w:rPr>
          <w:b/>
          <w:sz w:val="28"/>
          <w:szCs w:val="28"/>
        </w:rPr>
      </w:pPr>
      <w:r w:rsidRPr="008D1309">
        <w:rPr>
          <w:b/>
          <w:sz w:val="28"/>
          <w:szCs w:val="28"/>
        </w:rPr>
        <w:t xml:space="preserve"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 </w:t>
      </w:r>
    </w:p>
    <w:p w:rsidR="00FE408F" w:rsidRPr="00FE408F" w:rsidRDefault="00FE408F" w:rsidP="00FE408F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FE408F">
        <w:rPr>
          <w:sz w:val="28"/>
          <w:szCs w:val="28"/>
        </w:rPr>
        <w:t>Земельные участки, относящиеся к территориям общего пользования или имуществу общего пользования, не образуются.</w:t>
      </w:r>
    </w:p>
    <w:p w:rsidR="001A4330" w:rsidRDefault="001A4330" w:rsidP="008636AC">
      <w:pPr>
        <w:pStyle w:val="ad"/>
        <w:numPr>
          <w:ilvl w:val="0"/>
          <w:numId w:val="12"/>
        </w:numPr>
        <w:spacing w:before="120" w:after="120"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и сведения о площади образуемых земельных участков в соответствии с проектом планировки территории и прое</w:t>
      </w:r>
      <w:r w:rsidR="004B2818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том  межевания территории.</w:t>
      </w:r>
    </w:p>
    <w:p w:rsidR="00602249" w:rsidRPr="001A4330" w:rsidRDefault="00602249" w:rsidP="001A4330">
      <w:pPr>
        <w:spacing w:before="120" w:after="120" w:line="276" w:lineRule="auto"/>
        <w:ind w:firstLine="360"/>
        <w:jc w:val="both"/>
        <w:rPr>
          <w:sz w:val="28"/>
          <w:szCs w:val="28"/>
        </w:rPr>
      </w:pPr>
      <w:r w:rsidRPr="001A4330">
        <w:rPr>
          <w:sz w:val="28"/>
          <w:szCs w:val="28"/>
        </w:rPr>
        <w:t>Проектом межевания  террит</w:t>
      </w:r>
      <w:r w:rsidR="00C21A0D" w:rsidRPr="001A4330">
        <w:rPr>
          <w:sz w:val="28"/>
          <w:szCs w:val="28"/>
        </w:rPr>
        <w:t xml:space="preserve">ории предполагается образовать следующие </w:t>
      </w:r>
      <w:r w:rsidRPr="001A4330">
        <w:rPr>
          <w:sz w:val="28"/>
          <w:szCs w:val="28"/>
        </w:rPr>
        <w:t>земельны</w:t>
      </w:r>
      <w:r w:rsidR="00C21A0D" w:rsidRPr="001A4330">
        <w:rPr>
          <w:sz w:val="28"/>
          <w:szCs w:val="28"/>
        </w:rPr>
        <w:t>е</w:t>
      </w:r>
      <w:r w:rsidR="00D00FC2" w:rsidRPr="001A4330">
        <w:rPr>
          <w:sz w:val="28"/>
          <w:szCs w:val="28"/>
        </w:rPr>
        <w:t xml:space="preserve"> участ</w:t>
      </w:r>
      <w:r w:rsidRPr="001A4330">
        <w:rPr>
          <w:sz w:val="28"/>
          <w:szCs w:val="28"/>
        </w:rPr>
        <w:t>к</w:t>
      </w:r>
      <w:r w:rsidR="00C21A0D" w:rsidRPr="001A4330">
        <w:rPr>
          <w:sz w:val="28"/>
          <w:szCs w:val="28"/>
        </w:rPr>
        <w:t>и:</w:t>
      </w:r>
    </w:p>
    <w:p w:rsidR="001A4330" w:rsidRPr="008636AC" w:rsidRDefault="00C210F3" w:rsidP="00C5219B">
      <w:pPr>
        <w:spacing w:before="120" w:after="120" w:line="276" w:lineRule="auto"/>
        <w:rPr>
          <w:b/>
          <w:szCs w:val="28"/>
        </w:rPr>
      </w:pPr>
      <w:r>
        <w:rPr>
          <w:b/>
          <w:szCs w:val="28"/>
        </w:rPr>
        <w:t>Таблица «</w:t>
      </w:r>
      <w:r w:rsidR="00242873" w:rsidRPr="008636AC">
        <w:rPr>
          <w:b/>
          <w:szCs w:val="28"/>
        </w:rPr>
        <w:t xml:space="preserve"> </w:t>
      </w:r>
      <w:r w:rsidR="00602249" w:rsidRPr="008636AC">
        <w:rPr>
          <w:b/>
          <w:szCs w:val="28"/>
        </w:rPr>
        <w:t>Перечень образуемых земельных уча</w:t>
      </w:r>
      <w:r w:rsidR="00242873" w:rsidRPr="008636AC">
        <w:rPr>
          <w:b/>
          <w:szCs w:val="28"/>
        </w:rPr>
        <w:t>стков для строительства объекта</w:t>
      </w:r>
      <w:r>
        <w:rPr>
          <w:b/>
          <w:szCs w:val="28"/>
        </w:rPr>
        <w:t>»</w:t>
      </w:r>
      <w:r w:rsidR="008D6349" w:rsidRPr="008636AC">
        <w:rPr>
          <w:b/>
          <w:szCs w:val="28"/>
        </w:rPr>
        <w:t xml:space="preserve"> </w:t>
      </w:r>
    </w:p>
    <w:tbl>
      <w:tblPr>
        <w:tblpPr w:leftFromText="180" w:rightFromText="180" w:vertAnchor="text" w:horzAnchor="margin" w:tblpXSpec="center" w:tblpY="422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2224"/>
        <w:gridCol w:w="1484"/>
        <w:gridCol w:w="1840"/>
        <w:gridCol w:w="2387"/>
        <w:gridCol w:w="1134"/>
      </w:tblGrid>
      <w:tr w:rsidR="001A4330" w:rsidRPr="001A4330" w:rsidTr="00C210F3">
        <w:tc>
          <w:tcPr>
            <w:tcW w:w="537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>№</w:t>
            </w:r>
          </w:p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proofErr w:type="gramStart"/>
            <w:r w:rsidRPr="00C210F3">
              <w:rPr>
                <w:b/>
                <w:sz w:val="20"/>
              </w:rPr>
              <w:t>п</w:t>
            </w:r>
            <w:proofErr w:type="gramEnd"/>
            <w:r w:rsidRPr="00C210F3">
              <w:rPr>
                <w:b/>
                <w:sz w:val="20"/>
              </w:rPr>
              <w:t>/п</w:t>
            </w:r>
          </w:p>
        </w:tc>
        <w:tc>
          <w:tcPr>
            <w:tcW w:w="2224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>Условный номер земельного участка</w:t>
            </w:r>
          </w:p>
        </w:tc>
        <w:tc>
          <w:tcPr>
            <w:tcW w:w="1484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>Категория земель</w:t>
            </w:r>
          </w:p>
        </w:tc>
        <w:tc>
          <w:tcPr>
            <w:tcW w:w="1840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>Разрешенное использование</w:t>
            </w:r>
          </w:p>
        </w:tc>
        <w:tc>
          <w:tcPr>
            <w:tcW w:w="2387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>Сведения о правах и землепользователях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1A4330" w:rsidRPr="00C210F3" w:rsidRDefault="001A4330" w:rsidP="00C210F3">
            <w:pPr>
              <w:spacing w:line="276" w:lineRule="auto"/>
              <w:jc w:val="center"/>
              <w:rPr>
                <w:b/>
                <w:sz w:val="20"/>
              </w:rPr>
            </w:pPr>
            <w:r w:rsidRPr="00C210F3">
              <w:rPr>
                <w:b/>
                <w:sz w:val="20"/>
              </w:rPr>
              <w:t xml:space="preserve">Площадь, </w:t>
            </w:r>
            <w:proofErr w:type="gramStart"/>
            <w:r w:rsidRPr="00C210F3">
              <w:rPr>
                <w:b/>
                <w:sz w:val="20"/>
              </w:rPr>
              <w:t>м</w:t>
            </w:r>
            <w:proofErr w:type="gramEnd"/>
            <w:r w:rsidRPr="00C210F3">
              <w:rPr>
                <w:b/>
                <w:sz w:val="20"/>
              </w:rPr>
              <w:t>²</w:t>
            </w:r>
          </w:p>
        </w:tc>
      </w:tr>
      <w:tr w:rsidR="001A4330" w:rsidRPr="001A4330" w:rsidTr="00C210F3">
        <w:trPr>
          <w:trHeight w:val="204"/>
        </w:trPr>
        <w:tc>
          <w:tcPr>
            <w:tcW w:w="537" w:type="dxa"/>
            <w:shd w:val="clear" w:color="auto" w:fill="auto"/>
            <w:vAlign w:val="center"/>
          </w:tcPr>
          <w:p w:rsidR="001A4330" w:rsidRPr="001A4330" w:rsidRDefault="001A4330" w:rsidP="00C210F3">
            <w:pPr>
              <w:spacing w:line="276" w:lineRule="auto"/>
              <w:jc w:val="center"/>
            </w:pPr>
            <w:r w:rsidRPr="001A4330">
              <w:t>1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1A4330" w:rsidRPr="001A4330" w:rsidRDefault="001A4330" w:rsidP="00C210F3">
            <w:pPr>
              <w:spacing w:line="276" w:lineRule="auto"/>
              <w:jc w:val="center"/>
            </w:pPr>
            <w:r w:rsidRPr="001A4330">
              <w:rPr>
                <w:szCs w:val="28"/>
              </w:rPr>
              <w:t>35:23:0102051</w:t>
            </w:r>
            <w:r>
              <w:rPr>
                <w:szCs w:val="28"/>
              </w:rPr>
              <w:t>:ЗУ</w:t>
            </w:r>
            <w:proofErr w:type="gramStart"/>
            <w:r>
              <w:rPr>
                <w:szCs w:val="28"/>
              </w:rPr>
              <w:t>1</w:t>
            </w:r>
            <w:proofErr w:type="gramEnd"/>
          </w:p>
        </w:tc>
        <w:tc>
          <w:tcPr>
            <w:tcW w:w="1484" w:type="dxa"/>
            <w:shd w:val="clear" w:color="auto" w:fill="auto"/>
            <w:vAlign w:val="center"/>
          </w:tcPr>
          <w:p w:rsidR="001A4330" w:rsidRPr="001A4330" w:rsidRDefault="00C210F3" w:rsidP="00C210F3">
            <w:pPr>
              <w:spacing w:line="276" w:lineRule="auto"/>
              <w:jc w:val="center"/>
            </w:pPr>
            <w:r>
              <w:t xml:space="preserve">Земли </w:t>
            </w:r>
            <w:proofErr w:type="gramStart"/>
            <w:r>
              <w:t>населенных</w:t>
            </w:r>
            <w:proofErr w:type="gramEnd"/>
          </w:p>
        </w:tc>
        <w:tc>
          <w:tcPr>
            <w:tcW w:w="1840" w:type="dxa"/>
            <w:vAlign w:val="center"/>
          </w:tcPr>
          <w:p w:rsidR="001A4330" w:rsidRPr="001A4330" w:rsidRDefault="001A4330" w:rsidP="00C210F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Трубопроводный транспорт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1A4330" w:rsidRPr="001A4330" w:rsidRDefault="001A4330" w:rsidP="00C210F3">
            <w:pPr>
              <w:spacing w:line="276" w:lineRule="auto"/>
              <w:jc w:val="center"/>
            </w:pPr>
            <w:r w:rsidRPr="001A4330">
              <w:rPr>
                <w:sz w:val="22"/>
                <w:szCs w:val="28"/>
              </w:rPr>
              <w:t xml:space="preserve">Земли Администрации муниципального района Шекснинский (земли неразграниченной </w:t>
            </w:r>
            <w:proofErr w:type="spellStart"/>
            <w:r w:rsidRPr="001A4330">
              <w:rPr>
                <w:sz w:val="22"/>
                <w:szCs w:val="28"/>
              </w:rPr>
              <w:t>гос</w:t>
            </w:r>
            <w:proofErr w:type="gramStart"/>
            <w:r w:rsidRPr="001A4330">
              <w:rPr>
                <w:sz w:val="22"/>
                <w:szCs w:val="28"/>
              </w:rPr>
              <w:t>.с</w:t>
            </w:r>
            <w:proofErr w:type="gramEnd"/>
            <w:r w:rsidRPr="001A4330">
              <w:rPr>
                <w:sz w:val="22"/>
                <w:szCs w:val="28"/>
              </w:rPr>
              <w:t>обственности</w:t>
            </w:r>
            <w:proofErr w:type="spellEnd"/>
            <w:r w:rsidRPr="001A433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1A4330" w:rsidRPr="001A4330" w:rsidRDefault="00C210F3" w:rsidP="00C210F3">
            <w:pPr>
              <w:spacing w:line="276" w:lineRule="auto"/>
              <w:jc w:val="center"/>
            </w:pPr>
            <w:r>
              <w:t>5436</w:t>
            </w:r>
          </w:p>
        </w:tc>
      </w:tr>
      <w:tr w:rsidR="00C210F3" w:rsidRPr="001A4330" w:rsidTr="00C210F3">
        <w:trPr>
          <w:trHeight w:val="204"/>
        </w:trPr>
        <w:tc>
          <w:tcPr>
            <w:tcW w:w="537" w:type="dxa"/>
            <w:shd w:val="clear" w:color="auto" w:fill="auto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</w:pPr>
            <w:r>
              <w:rPr>
                <w:szCs w:val="28"/>
              </w:rPr>
              <w:t>35:23:0102005:ЗУ</w:t>
            </w:r>
            <w:proofErr w:type="gramStart"/>
            <w:r>
              <w:rPr>
                <w:szCs w:val="28"/>
              </w:rPr>
              <w:t>1</w:t>
            </w:r>
            <w:proofErr w:type="gramEnd"/>
          </w:p>
        </w:tc>
        <w:tc>
          <w:tcPr>
            <w:tcW w:w="1484" w:type="dxa"/>
            <w:shd w:val="clear" w:color="auto" w:fill="auto"/>
            <w:vAlign w:val="center"/>
          </w:tcPr>
          <w:p w:rsidR="00C210F3" w:rsidRDefault="00C210F3" w:rsidP="00C210F3">
            <w:pPr>
              <w:jc w:val="center"/>
            </w:pPr>
            <w:r w:rsidRPr="00EC0478">
              <w:t xml:space="preserve">Земли </w:t>
            </w:r>
            <w:proofErr w:type="gramStart"/>
            <w:r w:rsidRPr="00EC0478">
              <w:t>населенных</w:t>
            </w:r>
            <w:proofErr w:type="gramEnd"/>
          </w:p>
        </w:tc>
        <w:tc>
          <w:tcPr>
            <w:tcW w:w="1840" w:type="dxa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Трубопроводный транспорт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</w:pPr>
            <w:r w:rsidRPr="001A4330">
              <w:rPr>
                <w:sz w:val="22"/>
                <w:szCs w:val="28"/>
              </w:rPr>
              <w:t xml:space="preserve">Земли Администрации муниципального района Шекснинский (земли неразграниченной </w:t>
            </w:r>
            <w:proofErr w:type="spellStart"/>
            <w:r w:rsidRPr="001A4330">
              <w:rPr>
                <w:sz w:val="22"/>
                <w:szCs w:val="28"/>
              </w:rPr>
              <w:t>гос</w:t>
            </w:r>
            <w:proofErr w:type="gramStart"/>
            <w:r w:rsidRPr="001A4330">
              <w:rPr>
                <w:sz w:val="22"/>
                <w:szCs w:val="28"/>
              </w:rPr>
              <w:t>.с</w:t>
            </w:r>
            <w:proofErr w:type="gramEnd"/>
            <w:r w:rsidRPr="001A4330">
              <w:rPr>
                <w:sz w:val="22"/>
                <w:szCs w:val="28"/>
              </w:rPr>
              <w:t>обственности</w:t>
            </w:r>
            <w:proofErr w:type="spellEnd"/>
            <w:r w:rsidRPr="001A433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</w:pPr>
            <w:r>
              <w:t>10412</w:t>
            </w:r>
          </w:p>
        </w:tc>
      </w:tr>
      <w:tr w:rsidR="00C210F3" w:rsidRPr="001A4330" w:rsidTr="00C210F3">
        <w:trPr>
          <w:trHeight w:val="204"/>
        </w:trPr>
        <w:tc>
          <w:tcPr>
            <w:tcW w:w="537" w:type="dxa"/>
            <w:shd w:val="clear" w:color="auto" w:fill="auto"/>
            <w:vAlign w:val="center"/>
          </w:tcPr>
          <w:p w:rsidR="00C210F3" w:rsidRPr="001A4330" w:rsidRDefault="00C210F3" w:rsidP="00C210F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C210F3" w:rsidRPr="001A4330" w:rsidRDefault="00C5219B" w:rsidP="00C210F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35:23:0102046</w:t>
            </w:r>
            <w:r w:rsidRPr="00C5219B">
              <w:rPr>
                <w:szCs w:val="28"/>
              </w:rPr>
              <w:t>:ЗУ</w:t>
            </w:r>
            <w:proofErr w:type="gramStart"/>
            <w:r w:rsidRPr="00C5219B">
              <w:rPr>
                <w:szCs w:val="28"/>
              </w:rPr>
              <w:t>1</w:t>
            </w:r>
            <w:proofErr w:type="gramEnd"/>
          </w:p>
        </w:tc>
        <w:tc>
          <w:tcPr>
            <w:tcW w:w="1484" w:type="dxa"/>
            <w:shd w:val="clear" w:color="auto" w:fill="auto"/>
            <w:vAlign w:val="center"/>
          </w:tcPr>
          <w:p w:rsidR="00C210F3" w:rsidRDefault="00C210F3" w:rsidP="00C210F3">
            <w:pPr>
              <w:jc w:val="center"/>
            </w:pPr>
            <w:r w:rsidRPr="00EC0478">
              <w:t xml:space="preserve">Земли </w:t>
            </w:r>
            <w:proofErr w:type="gramStart"/>
            <w:r w:rsidRPr="00EC0478">
              <w:t>населенных</w:t>
            </w:r>
            <w:proofErr w:type="gramEnd"/>
          </w:p>
        </w:tc>
        <w:tc>
          <w:tcPr>
            <w:tcW w:w="1840" w:type="dxa"/>
            <w:vAlign w:val="center"/>
          </w:tcPr>
          <w:p w:rsidR="00C210F3" w:rsidRDefault="00C5219B" w:rsidP="00C210F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Трубопроводный транспорт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C210F3" w:rsidRPr="001A4330" w:rsidRDefault="00C5219B" w:rsidP="00C210F3">
            <w:pPr>
              <w:spacing w:line="276" w:lineRule="auto"/>
              <w:jc w:val="center"/>
              <w:rPr>
                <w:szCs w:val="28"/>
              </w:rPr>
            </w:pPr>
            <w:r w:rsidRPr="001A4330">
              <w:rPr>
                <w:sz w:val="22"/>
                <w:szCs w:val="28"/>
              </w:rPr>
              <w:t xml:space="preserve">Земли Администрации муниципального района Шекснинский (земли неразграниченной </w:t>
            </w:r>
            <w:proofErr w:type="spellStart"/>
            <w:r w:rsidRPr="001A4330">
              <w:rPr>
                <w:sz w:val="22"/>
                <w:szCs w:val="28"/>
              </w:rPr>
              <w:t>гос</w:t>
            </w:r>
            <w:proofErr w:type="gramStart"/>
            <w:r w:rsidRPr="001A4330">
              <w:rPr>
                <w:sz w:val="22"/>
                <w:szCs w:val="28"/>
              </w:rPr>
              <w:t>.с</w:t>
            </w:r>
            <w:proofErr w:type="gramEnd"/>
            <w:r w:rsidRPr="001A4330">
              <w:rPr>
                <w:sz w:val="22"/>
                <w:szCs w:val="28"/>
              </w:rPr>
              <w:t>обственности</w:t>
            </w:r>
            <w:proofErr w:type="spellEnd"/>
            <w:r w:rsidRPr="001A433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C210F3" w:rsidRDefault="00C5219B" w:rsidP="00C210F3">
            <w:pPr>
              <w:spacing w:line="276" w:lineRule="auto"/>
              <w:jc w:val="center"/>
            </w:pPr>
            <w:r>
              <w:t>13</w:t>
            </w:r>
          </w:p>
        </w:tc>
      </w:tr>
      <w:tr w:rsidR="00C5219B" w:rsidRPr="001A4330" w:rsidTr="00C210F3">
        <w:trPr>
          <w:trHeight w:val="204"/>
        </w:trPr>
        <w:tc>
          <w:tcPr>
            <w:tcW w:w="537" w:type="dxa"/>
            <w:shd w:val="clear" w:color="auto" w:fill="auto"/>
            <w:vAlign w:val="center"/>
          </w:tcPr>
          <w:p w:rsidR="00C5219B" w:rsidRPr="001A4330" w:rsidRDefault="00C5219B" w:rsidP="00C5219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C5219B" w:rsidRPr="001A4330" w:rsidRDefault="00C5219B" w:rsidP="00C5219B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35:23:0102046:ЗУ</w:t>
            </w:r>
            <w:proofErr w:type="gramStart"/>
            <w:r>
              <w:rPr>
                <w:szCs w:val="28"/>
              </w:rPr>
              <w:t>2</w:t>
            </w:r>
            <w:proofErr w:type="gramEnd"/>
          </w:p>
        </w:tc>
        <w:tc>
          <w:tcPr>
            <w:tcW w:w="1484" w:type="dxa"/>
            <w:shd w:val="clear" w:color="auto" w:fill="auto"/>
            <w:vAlign w:val="center"/>
          </w:tcPr>
          <w:p w:rsidR="00C5219B" w:rsidRDefault="00C5219B" w:rsidP="00C5219B">
            <w:pPr>
              <w:jc w:val="center"/>
            </w:pPr>
            <w:r w:rsidRPr="00EC0478">
              <w:t xml:space="preserve">Земли </w:t>
            </w:r>
            <w:proofErr w:type="gramStart"/>
            <w:r w:rsidRPr="00EC0478">
              <w:t>населенных</w:t>
            </w:r>
            <w:proofErr w:type="gramEnd"/>
          </w:p>
        </w:tc>
        <w:tc>
          <w:tcPr>
            <w:tcW w:w="1840" w:type="dxa"/>
            <w:vAlign w:val="center"/>
          </w:tcPr>
          <w:p w:rsidR="00C5219B" w:rsidRDefault="00C5219B" w:rsidP="00C5219B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Трубопроводный транспорт</w:t>
            </w:r>
          </w:p>
        </w:tc>
        <w:tc>
          <w:tcPr>
            <w:tcW w:w="2387" w:type="dxa"/>
            <w:shd w:val="clear" w:color="auto" w:fill="auto"/>
            <w:vAlign w:val="center"/>
          </w:tcPr>
          <w:p w:rsidR="00C5219B" w:rsidRPr="001A4330" w:rsidRDefault="00C5219B" w:rsidP="00C5219B">
            <w:pPr>
              <w:spacing w:line="276" w:lineRule="auto"/>
              <w:jc w:val="center"/>
              <w:rPr>
                <w:szCs w:val="28"/>
              </w:rPr>
            </w:pPr>
            <w:r w:rsidRPr="001A4330">
              <w:rPr>
                <w:sz w:val="22"/>
                <w:szCs w:val="28"/>
              </w:rPr>
              <w:t xml:space="preserve">Земли Администрации муниципального района Шекснинский (земли неразграниченной </w:t>
            </w:r>
            <w:proofErr w:type="spellStart"/>
            <w:r w:rsidRPr="001A4330">
              <w:rPr>
                <w:sz w:val="22"/>
                <w:szCs w:val="28"/>
              </w:rPr>
              <w:t>гос</w:t>
            </w:r>
            <w:proofErr w:type="gramStart"/>
            <w:r w:rsidRPr="001A4330">
              <w:rPr>
                <w:sz w:val="22"/>
                <w:szCs w:val="28"/>
              </w:rPr>
              <w:t>.с</w:t>
            </w:r>
            <w:proofErr w:type="gramEnd"/>
            <w:r w:rsidRPr="001A4330">
              <w:rPr>
                <w:sz w:val="22"/>
                <w:szCs w:val="28"/>
              </w:rPr>
              <w:t>обственности</w:t>
            </w:r>
            <w:proofErr w:type="spellEnd"/>
            <w:r w:rsidRPr="001A4330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C5219B" w:rsidRDefault="00C5219B" w:rsidP="00C5219B">
            <w:pPr>
              <w:spacing w:line="276" w:lineRule="auto"/>
              <w:jc w:val="center"/>
            </w:pPr>
            <w:r>
              <w:t>53</w:t>
            </w:r>
          </w:p>
        </w:tc>
      </w:tr>
    </w:tbl>
    <w:p w:rsidR="00C5219B" w:rsidRDefault="00C5219B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C5219B" w:rsidRPr="00C5219B" w:rsidRDefault="00C5219B" w:rsidP="00C5219B">
      <w:pPr>
        <w:spacing w:line="276" w:lineRule="auto"/>
        <w:jc w:val="both"/>
        <w:rPr>
          <w:b/>
          <w:szCs w:val="28"/>
        </w:rPr>
      </w:pPr>
      <w:r>
        <w:rPr>
          <w:b/>
          <w:szCs w:val="28"/>
        </w:rPr>
        <w:t>Таблица «</w:t>
      </w:r>
      <w:r w:rsidRPr="00C5219B">
        <w:rPr>
          <w:b/>
          <w:szCs w:val="28"/>
        </w:rPr>
        <w:t>Каталог координат поворотных вновь образуемых</w:t>
      </w:r>
      <w:r>
        <w:rPr>
          <w:b/>
          <w:szCs w:val="28"/>
        </w:rPr>
        <w:t xml:space="preserve"> </w:t>
      </w:r>
      <w:r w:rsidRPr="00C5219B">
        <w:rPr>
          <w:b/>
          <w:szCs w:val="28"/>
        </w:rPr>
        <w:t>земельных участков для строительства объекта</w:t>
      </w:r>
      <w:r>
        <w:rPr>
          <w:b/>
          <w:szCs w:val="28"/>
        </w:rPr>
        <w:t xml:space="preserve"> «</w:t>
      </w:r>
      <w:r w:rsidRPr="00C5219B">
        <w:rPr>
          <w:b/>
          <w:szCs w:val="28"/>
        </w:rPr>
        <w:t xml:space="preserve">Распределительный газопровод низкого давления в д. Раменье - д. </w:t>
      </w:r>
      <w:proofErr w:type="spellStart"/>
      <w:r w:rsidRPr="00C5219B">
        <w:rPr>
          <w:b/>
          <w:szCs w:val="28"/>
        </w:rPr>
        <w:t>Аристово</w:t>
      </w:r>
      <w:proofErr w:type="spellEnd"/>
      <w:r>
        <w:rPr>
          <w:b/>
          <w:szCs w:val="28"/>
        </w:rPr>
        <w:t xml:space="preserve"> </w:t>
      </w:r>
      <w:r w:rsidRPr="00C5219B">
        <w:rPr>
          <w:b/>
          <w:szCs w:val="28"/>
        </w:rPr>
        <w:t>Шекснинского района Вологодской области</w:t>
      </w:r>
      <w:r>
        <w:rPr>
          <w:b/>
          <w:szCs w:val="28"/>
        </w:rPr>
        <w:t>»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140"/>
        <w:gridCol w:w="2126"/>
        <w:gridCol w:w="2410"/>
        <w:gridCol w:w="2410"/>
      </w:tblGrid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40" w:type="dxa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X, СК-63</w:t>
            </w:r>
          </w:p>
        </w:tc>
        <w:tc>
          <w:tcPr>
            <w:tcW w:w="2126" w:type="dxa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Y, СК-63</w:t>
            </w:r>
          </w:p>
        </w:tc>
        <w:tc>
          <w:tcPr>
            <w:tcW w:w="2410" w:type="dxa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Широта</w:t>
            </w:r>
          </w:p>
        </w:tc>
        <w:tc>
          <w:tcPr>
            <w:tcW w:w="2410" w:type="dxa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Долгота</w:t>
            </w:r>
          </w:p>
        </w:tc>
      </w:tr>
      <w:tr w:rsidR="00C5219B" w:rsidRPr="00C5219B" w:rsidTr="00C5219B">
        <w:trPr>
          <w:trHeight w:val="300"/>
        </w:trPr>
        <w:tc>
          <w:tcPr>
            <w:tcW w:w="9640" w:type="dxa"/>
            <w:gridSpan w:val="5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35:23:0102051:ЗУ</w:t>
            </w:r>
            <w:proofErr w:type="gramStart"/>
            <w:r w:rsidRPr="00C5219B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382832.92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2247107.30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30.9804"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49.2288"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382831.25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2247115.20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30.9264"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49.7292"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382829.86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2247116.97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30.8832"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49.8444"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382807.52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2247099.48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30.1596"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48.732"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382793.23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2247090.84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29.6988"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48.1848"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382776.46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2247084.10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29.1552"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47.7564"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382730.53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2247070.88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27.672"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46.9176"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382693.77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2247066.21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26.484"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46.626"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382682.26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2247066.88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26.1132"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46.6692"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382607.71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2247061.08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23.7012"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46.302"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382607.18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2247067.81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23.6868"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46.7304"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382539.62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2247062.56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21.5016"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46.3992"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382521.19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2247057.19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20.9076"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46.0608"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382502.09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2247047.40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20.2884"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45.438"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382490.36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2247038.19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19.9104"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44.8548"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382495.67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2247031.43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20.0796"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44.4264"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382455.31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2246999.73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18.7764"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42.414"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382417.81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2246967.29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17.5632"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40.3548"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382378.73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2246939.11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16.2996"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38.5656"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382379.70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2246937.32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16.332"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38.4504"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382334.86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2246904.33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14.8812"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36.3588"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382336.44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2246901.34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14.9316"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36.168"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382340.03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2246906.43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15.0504"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36.492"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382341.91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2246906.26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15.108"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36.4812"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382341.70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2246903.97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15.1044"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36.3336"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382346.28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2246898.48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15.252"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35.9844"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382375.35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2246845.68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16.188"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32.6292"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382383.67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2246850.26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16.458"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32.9208"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382354.16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2246903.86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15.504"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36.3264"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382351.54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2246907.00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15.4212"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36.528"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382358.47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2246912.78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15.6444"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36.8952"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382423.70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2246959.83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17.754"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39.8796"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382424.72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2246960.71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17.7864"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39.9372"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382422.53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2246964.90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17.718"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40.2"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382444.55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2246984.74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18.4272"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41.46"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382448.40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2246981.20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18.5532"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41.2368"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382461.35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2246992.40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18.9708"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41.946"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382480.07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2247007.10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19.5756"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42.8784"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382479.69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2247007.58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19.5648"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42.9108"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382493.53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2247017.67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20.0112"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43.5516"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382509.01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2247029.83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20.5116"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44.322"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382503.70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2247036.59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20.3424"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44.7504"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382507.24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2247039.36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20.454"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44.9268"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382524.72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2247048.33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21.0192"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45.4956"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382541.34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2247053.17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21.5592"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45.8052"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382542.00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2247053.22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21.5808"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45.8052"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382542.41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2247053.38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21.5916"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45.816"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382542.47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2247053.25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21.5952"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45.8088"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382598.45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2247057.61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23.4024"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46.0824"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382598.97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2247050.87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23.4204"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45.654"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382618.39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2247052.38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24.0468"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45.7512"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382617.08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2247057.71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24.0072"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46.0896"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382635.00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2247061.54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24.5832"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46.3308"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382637.66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2247053.88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24.6696"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45.8448"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382667.82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2247056.22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25.6452"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45.9924"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382666.67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2247060.28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25.6092"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46.248"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382686.35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2247063.68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26.2428"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46.464"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382686.67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2247061.19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26.2536"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46.3056"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382687.47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2247061.42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26.2788"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382688.50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2247057.00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26.3148"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46.0392"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382694.09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2247056.68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26.4948"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46.0176"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382732.46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2247061.55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27.7332"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46.3272"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382735.73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2247062.49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27.8412"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46.3848"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382735.20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2247063.54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27.8232"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46.4532"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382759.58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2247071.28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28.6116"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46.9428"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382779.71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2247076.67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29.2632"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47.2848"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382790.90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2247079.67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29.6232"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47.4756"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382797.48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2247082.31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29.8356"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47.6412"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382797.55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2247082.36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29.8392"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47.6448"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382802.90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2247089.67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30.012"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48.1092"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382817.99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2247095.61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30.498"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48.4872"</w:t>
            </w:r>
          </w:p>
        </w:tc>
      </w:tr>
      <w:tr w:rsidR="00C5219B" w:rsidRPr="00C5219B" w:rsidTr="00C5219B">
        <w:trPr>
          <w:trHeight w:val="300"/>
        </w:trPr>
        <w:tc>
          <w:tcPr>
            <w:tcW w:w="9640" w:type="dxa"/>
            <w:gridSpan w:val="5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35:23:0102005:ЗУ</w:t>
            </w:r>
            <w:proofErr w:type="gramStart"/>
            <w:r w:rsidRPr="00C5219B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382336.44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2246901.34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14.9316"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36.168"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382334.86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2246904.33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14.8812"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36.3588"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382379.70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2246937.32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16.332"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38.4504"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382378.73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2246939.11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16.2996"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38.5656"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382352.64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2246920.29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15.4572"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37.3704"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382346.47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2246915.14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15.2556"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37.0428"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382335.54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2246916.12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14.9028"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37.1076"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382328.84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2246906.61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14.6868"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36.5028"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382314.15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2246892.62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14.2116"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35.6136"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382281.90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2246868.63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13.1676"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34.0908"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382269.48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2246860.52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12.768"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33.5796"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382274.51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2246852.82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12.93"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33.0864"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382258.13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2246842.12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12.4008"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32.4096"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382236.13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2246823.81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11.688"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31.2468"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382230.33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2246820.11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11.5008"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31.0128"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382226.90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2246820.87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11.3892"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31.0596"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382196.33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2246801.38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10.4028"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29.8248"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382170.38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2246784.47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9.564"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28.752"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382117.18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2246749.38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7.8432"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26.5236"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382102.90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2246741.42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7.3824"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26.0196"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382068.50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2246719.22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6.27"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24.612"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382059.95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2246711.50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5.9928"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24.1224"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382033.02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2246696.49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5.1216"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23.1684"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382032.75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2246678.06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5.1108"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21.9984"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382033.39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2246676.99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5.1324"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21.93"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382034.27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2246660.80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5.1612"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20.904"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382033.35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2246644.09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5.1324"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19.842"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382031.11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2246634.99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5.0568"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19.2624"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382029.88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2246632.10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5.0172"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19.0788"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382026.75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2246627.85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4.9164"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18.8088"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382022.17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2246621.88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4.7688"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18.4308"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382020.22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2246619.45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4.7076"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18.276"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381998.55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2246606.77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4.0056"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17.4732"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381991.39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2246605.45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3.7752"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17.3868"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381982.21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2246600.69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3.4764"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17.088"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381979.33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2246598.42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3.3828"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16.944"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381957.55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2246625.93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2.6808"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18.69"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381948.31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2246635.25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2.382"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19.284"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381942.62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2246639.13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2.1984"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19.5324"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381941.39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2246641.68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2.1588"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19.6944"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381949.25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2246645.32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2.4144"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19.9248"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109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382027.24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2246693.88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4.9344"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23.0028"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382022.48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2246701.52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4.7796"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23.4888"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381944.96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2246653.25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2.274"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20.4288"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381937.48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2246649.79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2.0328"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20.2092"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381936.81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2246651.19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2.0112"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20.2956"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381928.47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2246647.17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1.7412"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20.0436"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381929.12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2246645.82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1.7628"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19.9572"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381896.18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2246629.94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0.6972"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18.9492"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381897.09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2246628.49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0.726"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18.8592"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381857.35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2246612.12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59.4408"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17.8188"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381856.51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2246613.95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59.4156"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17.9376"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381844.24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2246612.20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59.0196"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17.826"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381844.36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2246611.84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59.0232"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17.8044"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381816.71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2246607.77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58.1304"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17.5452"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381816.62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2246608.26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58.1268"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17.5776"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381800.39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2246605.94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57.6012"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17.43"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381707.49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2246595.37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54.5988"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16.764"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381669.67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2246590.52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53.3784"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16.458"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381670.64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2246584.33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53.4072"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16.0656"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381620.82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2246576.73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51.798"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15.5868"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129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381556.06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2246568.72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49.7064"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15.0792"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381547.50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2246565.02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49.4292"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14.8452"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381543.91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2246562.56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49.3104"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14.6904"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381539.94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2246568.36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49.1844"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15.0576"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381529.31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2246561.09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48.8388"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14.5968"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381525.74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2246542.03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48.7236"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13.3872"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381522.33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2246489.83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48.612"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10.0716"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381531.31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2246489.24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48.9036"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10.032"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381534.69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2246540.90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49.0152"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13.3152"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381537.47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2246555.77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49.1052"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14.2584"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381537.59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2246555.86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49.1088"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14.2656"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381541.57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2246550.05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49.2348"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13.8948"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381551.87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2246557.10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49.5696"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14.3448"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381558.44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2246559.95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49.782"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14.5248"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381622.05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2246567.81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51.8376"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15.018"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381657.40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2246573.20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52.9788"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381657.28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2246574.01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52.9752"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15.4104"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381680.42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2246579.98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53.724"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15.7884"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381679.99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2246582.77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53.7096"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15.9648"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381708.57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2246586.44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54.6348"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16.1988"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381801.53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2246597.01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57.6372"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16.8648"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381859.04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2246605.22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28' 59.4984"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17.3832"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381879.38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2246612.92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0.1536"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17.8692"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381879.28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2246613.25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0.15"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17.8908"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381906.19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2246626.30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1.0212"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18.7188"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381927.06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2246634.84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1.6944"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19.2588"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381933.03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2246637.71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1.8888"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19.4424"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381934.71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2246634.24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1.9428"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19.2192"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381938.49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2246636.16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2.0652"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19.3416"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381945.21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2246631.83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2.2812"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19.068"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381968.08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2246603.17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3.0192"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17.2464"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381965.03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2246601.58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2.922"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17.1456"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381977.82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2246585.42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3.336"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16.116"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381987.25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2246592.89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3.6384"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16.5912"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382003.23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2246601.16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4.1568"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17.1168"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382016.03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2246609.18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4.5708"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17.6244"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382027.57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2246590.77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4.9416"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16.4544"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382047.57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2246591.50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5.5896"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16.4976"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382086.18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2246590.12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6.8352"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16.4076"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382086.12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2246588.51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6.8352"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16.3068"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382090.12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2246588.38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6.9648"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16.2996"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382090.32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2246593.98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6.972"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16.6524"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382047.57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2246595.50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5.5896"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16.7532"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382029.73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2246594.85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5.0136"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16.7136"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382019.42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2246611.30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4.6788"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17.7576"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382026.31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2246615.62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4.902"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18.0312"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382034.77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2246623.53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5.1756"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18.5352"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382040.16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2246641.21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5.352"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19.6584"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382041.66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2246655.68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5.3988"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20.5764"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382042.19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2246691.01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5.4168"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22.8228"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179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382065.37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2246703.93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6.1692"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23.64"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382072.28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2246710.17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6.3924"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24.036"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382071.75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2246711.26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6.3744"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24.1044"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382077.16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2246713.80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6.5472"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24.2664"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382107.67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2246733.49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7.5336"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25.5156"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382118.98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2246739.79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7.9008"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25.9152"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382116.61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2246743.65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7.8252"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26.16"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382131.98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2246753.07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8.322"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26.7576"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382133.69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2246749.19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8.376"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26.5128"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382151.88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2246761.19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8.9628"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27.2724"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189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382150.76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2246763.65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8.9268"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27.4308"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382170.33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2246776.49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9.5604"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28.2444"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382197.98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2246794.01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10.4568"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29.3568"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382198.87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2246791.99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10.4856"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29.2272"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382201.34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2246793.60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10.5648"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29.3316"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382228.64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2246811.01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11.4468"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30.4332"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382232.07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2246810.25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11.5584"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30.3864"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382241.60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2246816.32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11.8644"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30.7716"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382263.64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2246834.67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12.5772"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31.9344"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382274.49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2246841.75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12.93"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32.3844"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199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382272.62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2246844.85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12.8688"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32.5824"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382284.80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2246853.99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13.2612"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33.162"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382282.29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2246857.83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13.182"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33.4068"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382287.20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2246861.04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13.3404"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33.6084"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382320.12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2246885.54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14.406"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35.1636"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382335.87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2246900.53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14.9136"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36.1176"</w:t>
            </w:r>
          </w:p>
        </w:tc>
      </w:tr>
      <w:tr w:rsidR="00C5219B" w:rsidRPr="00C5219B" w:rsidTr="00C5219B">
        <w:trPr>
          <w:trHeight w:val="300"/>
        </w:trPr>
        <w:tc>
          <w:tcPr>
            <w:tcW w:w="9640" w:type="dxa"/>
            <w:gridSpan w:val="5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35:23:0102046:ЗУ</w:t>
            </w:r>
            <w:proofErr w:type="gramStart"/>
            <w:r w:rsidRPr="00C5219B">
              <w:rPr>
                <w:b/>
                <w:bCs/>
                <w:color w:val="000000"/>
                <w:sz w:val="20"/>
                <w:szCs w:val="20"/>
              </w:rPr>
              <w:t>1</w:t>
            </w:r>
            <w:proofErr w:type="gramEnd"/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382831.25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2247115.20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30.9264"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49.7292"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382832.92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2247107.30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30.9804"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49.2288"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205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382835.72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2247109.49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31.0704"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49.3692"</w:t>
            </w:r>
          </w:p>
        </w:tc>
      </w:tr>
      <w:tr w:rsidR="00C5219B" w:rsidRPr="00C5219B" w:rsidTr="00C5219B">
        <w:trPr>
          <w:trHeight w:val="300"/>
        </w:trPr>
        <w:tc>
          <w:tcPr>
            <w:tcW w:w="9640" w:type="dxa"/>
            <w:gridSpan w:val="5"/>
            <w:shd w:val="clear" w:color="auto" w:fill="B6DDE8" w:themeFill="accent5" w:themeFillTint="66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219B">
              <w:rPr>
                <w:b/>
                <w:bCs/>
                <w:color w:val="000000"/>
                <w:sz w:val="20"/>
                <w:szCs w:val="20"/>
              </w:rPr>
              <w:t>35:23:0102046:ЗУ</w:t>
            </w:r>
            <w:proofErr w:type="gramStart"/>
            <w:r w:rsidRPr="00C5219B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382085.46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2246569.88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6.8136"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15.1224"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207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382089.45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2246569.75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6.9432"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15.1152"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382088.94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2246555.28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6.9252"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14.1972"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209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382088.13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2246557.47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6.9"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14.334"</w:t>
            </w:r>
          </w:p>
        </w:tc>
      </w:tr>
      <w:tr w:rsidR="00C5219B" w:rsidRPr="00C5219B" w:rsidTr="00C5219B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210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382084.95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2246555.75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59° 29' 6.7956"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C5219B" w:rsidRPr="00C5219B" w:rsidRDefault="00C5219B" w:rsidP="00C5219B">
            <w:pPr>
              <w:jc w:val="center"/>
              <w:rPr>
                <w:color w:val="000000"/>
                <w:sz w:val="20"/>
                <w:szCs w:val="20"/>
              </w:rPr>
            </w:pPr>
            <w:r w:rsidRPr="00C5219B">
              <w:rPr>
                <w:color w:val="000000"/>
                <w:sz w:val="20"/>
                <w:szCs w:val="20"/>
              </w:rPr>
              <w:t>38° 29' 14.226"</w:t>
            </w:r>
          </w:p>
        </w:tc>
      </w:tr>
    </w:tbl>
    <w:p w:rsidR="00F74B16" w:rsidRPr="001A4330" w:rsidRDefault="00F74B16" w:rsidP="00C5219B">
      <w:pPr>
        <w:spacing w:before="120" w:line="276" w:lineRule="auto"/>
        <w:ind w:firstLine="709"/>
        <w:jc w:val="both"/>
        <w:rPr>
          <w:sz w:val="28"/>
          <w:szCs w:val="28"/>
        </w:rPr>
      </w:pPr>
      <w:r w:rsidRPr="001A4330">
        <w:rPr>
          <w:sz w:val="28"/>
          <w:szCs w:val="28"/>
        </w:rPr>
        <w:t>Получены положительные заключения об отсутствии на испрашиваемой территории особо охраняемых природных территорий, объектов культурного наследия, объектов водного</w:t>
      </w:r>
      <w:r w:rsidR="001A4330" w:rsidRPr="001A4330">
        <w:rPr>
          <w:sz w:val="28"/>
          <w:szCs w:val="28"/>
        </w:rPr>
        <w:t xml:space="preserve"> и лесного фондов</w:t>
      </w:r>
      <w:r w:rsidRPr="001A4330">
        <w:rPr>
          <w:sz w:val="28"/>
          <w:szCs w:val="28"/>
        </w:rPr>
        <w:t>.</w:t>
      </w:r>
    </w:p>
    <w:p w:rsidR="00F74B16" w:rsidRPr="001A4330" w:rsidRDefault="00BC036F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1A4330">
        <w:rPr>
          <w:sz w:val="28"/>
          <w:szCs w:val="28"/>
        </w:rPr>
        <w:t xml:space="preserve">Проект межевания территории является неотъемлемой частью проекта планировки территории. Каталоги координат образуемых земельных участков являются приложением к  чертежу межевания, </w:t>
      </w:r>
      <w:proofErr w:type="gramStart"/>
      <w:r w:rsidRPr="001A4330">
        <w:rPr>
          <w:sz w:val="28"/>
          <w:szCs w:val="28"/>
        </w:rPr>
        <w:t>выполненном</w:t>
      </w:r>
      <w:proofErr w:type="gramEnd"/>
      <w:r w:rsidRPr="001A4330">
        <w:rPr>
          <w:sz w:val="28"/>
          <w:szCs w:val="28"/>
        </w:rPr>
        <w:t xml:space="preserve"> в        М 1:500.</w:t>
      </w:r>
    </w:p>
    <w:p w:rsidR="00602249" w:rsidRDefault="00602249" w:rsidP="003D51CC">
      <w:pPr>
        <w:spacing w:line="276" w:lineRule="auto"/>
        <w:ind w:firstLine="708"/>
        <w:jc w:val="both"/>
        <w:rPr>
          <w:sz w:val="28"/>
          <w:szCs w:val="28"/>
        </w:rPr>
      </w:pPr>
      <w:r w:rsidRPr="001A4330">
        <w:rPr>
          <w:sz w:val="28"/>
          <w:szCs w:val="28"/>
        </w:rPr>
        <w:t>Проект межевания территории является основанием для установления границ земельных участков на местности, закрепления их межевыми знаками и регис</w:t>
      </w:r>
      <w:r w:rsidR="00CF6F13" w:rsidRPr="001A4330">
        <w:rPr>
          <w:sz w:val="28"/>
          <w:szCs w:val="28"/>
        </w:rPr>
        <w:t>трации в установленном порядке в органах кадастрового учета.</w:t>
      </w: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Default="00543EE9" w:rsidP="003D51CC">
      <w:pPr>
        <w:spacing w:line="276" w:lineRule="auto"/>
        <w:ind w:firstLine="708"/>
        <w:jc w:val="both"/>
        <w:rPr>
          <w:sz w:val="28"/>
          <w:szCs w:val="28"/>
        </w:rPr>
      </w:pPr>
    </w:p>
    <w:p w:rsidR="00543EE9" w:rsidRPr="00543EE9" w:rsidRDefault="00543EE9" w:rsidP="003D51CC">
      <w:pPr>
        <w:spacing w:line="276" w:lineRule="auto"/>
        <w:ind w:firstLine="708"/>
        <w:jc w:val="both"/>
        <w:rPr>
          <w:b/>
          <w:sz w:val="96"/>
          <w:szCs w:val="28"/>
          <w:u w:val="single"/>
        </w:rPr>
      </w:pPr>
      <w:r w:rsidRPr="00543EE9">
        <w:rPr>
          <w:b/>
          <w:sz w:val="96"/>
          <w:szCs w:val="28"/>
          <w:u w:val="single"/>
        </w:rPr>
        <w:t>ПРИЛОЖЕНИЯ</w:t>
      </w:r>
    </w:p>
    <w:sectPr w:rsidR="00543EE9" w:rsidRPr="00543EE9" w:rsidSect="004B2818">
      <w:footerReference w:type="default" r:id="rId9"/>
      <w:pgSz w:w="11906" w:h="16838"/>
      <w:pgMar w:top="1134" w:right="850" w:bottom="1134" w:left="1701" w:header="708" w:footer="708" w:gutter="0"/>
      <w:pgBorders w:offsetFrom="page">
        <w:top w:val="thinThickSmallGap" w:sz="24" w:space="24" w:color="548DD4" w:themeColor="text2" w:themeTint="99"/>
        <w:left w:val="thinThickSmallGap" w:sz="24" w:space="24" w:color="548DD4" w:themeColor="text2" w:themeTint="99"/>
        <w:bottom w:val="thickThinSmallGap" w:sz="24" w:space="24" w:color="548DD4" w:themeColor="text2" w:themeTint="99"/>
        <w:right w:val="thickThinSmallGap" w:sz="24" w:space="24" w:color="548DD4" w:themeColor="text2" w:themeTint="99"/>
      </w:pgBorders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47" w:rsidRDefault="00E24A47" w:rsidP="00874FC3">
      <w:r>
        <w:separator/>
      </w:r>
    </w:p>
  </w:endnote>
  <w:endnote w:type="continuationSeparator" w:id="0">
    <w:p w:rsidR="00E24A47" w:rsidRDefault="00E24A47" w:rsidP="0087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023321"/>
      <w:docPartObj>
        <w:docPartGallery w:val="Page Numbers (Bottom of Page)"/>
        <w:docPartUnique/>
      </w:docPartObj>
    </w:sdtPr>
    <w:sdtEndPr/>
    <w:sdtContent>
      <w:p w:rsidR="00E24A47" w:rsidRDefault="00E24A47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32B">
          <w:rPr>
            <w:noProof/>
          </w:rPr>
          <w:t>16</w:t>
        </w:r>
        <w:r>
          <w:fldChar w:fldCharType="end"/>
        </w:r>
      </w:p>
    </w:sdtContent>
  </w:sdt>
  <w:p w:rsidR="00E24A47" w:rsidRDefault="00E24A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47" w:rsidRDefault="00E24A47" w:rsidP="00874FC3">
      <w:r>
        <w:separator/>
      </w:r>
    </w:p>
  </w:footnote>
  <w:footnote w:type="continuationSeparator" w:id="0">
    <w:p w:rsidR="00E24A47" w:rsidRDefault="00E24A47" w:rsidP="00874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StyleNum"/>
    <w:lvl w:ilvl="0">
      <w:start w:val="1"/>
      <w:numFmt w:val="none"/>
      <w:pStyle w:val="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">
    <w:nsid w:val="0DC97A11"/>
    <w:multiLevelType w:val="hybridMultilevel"/>
    <w:tmpl w:val="A100F086"/>
    <w:lvl w:ilvl="0" w:tplc="E9FE65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51C62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1B5D0400"/>
    <w:multiLevelType w:val="hybridMultilevel"/>
    <w:tmpl w:val="232E26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C7E23B3"/>
    <w:multiLevelType w:val="hybridMultilevel"/>
    <w:tmpl w:val="1790778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">
    <w:nsid w:val="2CC24834"/>
    <w:multiLevelType w:val="multilevel"/>
    <w:tmpl w:val="DCE84906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2534858"/>
    <w:multiLevelType w:val="hybridMultilevel"/>
    <w:tmpl w:val="30F20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C169E"/>
    <w:multiLevelType w:val="hybridMultilevel"/>
    <w:tmpl w:val="C8A03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CD44A69"/>
    <w:multiLevelType w:val="hybridMultilevel"/>
    <w:tmpl w:val="B720DF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B6166F4"/>
    <w:multiLevelType w:val="hybridMultilevel"/>
    <w:tmpl w:val="C332E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B96A52"/>
    <w:multiLevelType w:val="hybridMultilevel"/>
    <w:tmpl w:val="2C840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1"/>
  </w:num>
  <w:num w:numId="8">
    <w:abstractNumId w:val="11"/>
  </w:num>
  <w:num w:numId="9">
    <w:abstractNumId w:val="4"/>
  </w:num>
  <w:num w:numId="10">
    <w:abstractNumId w:val="10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5758"/>
    <w:rsid w:val="00007E80"/>
    <w:rsid w:val="000176AA"/>
    <w:rsid w:val="00022403"/>
    <w:rsid w:val="00022BCB"/>
    <w:rsid w:val="00035B80"/>
    <w:rsid w:val="00042B4F"/>
    <w:rsid w:val="00047A5D"/>
    <w:rsid w:val="00050917"/>
    <w:rsid w:val="000544FB"/>
    <w:rsid w:val="000556E4"/>
    <w:rsid w:val="00057935"/>
    <w:rsid w:val="00081AEF"/>
    <w:rsid w:val="00083BAD"/>
    <w:rsid w:val="000856AC"/>
    <w:rsid w:val="000A2CD4"/>
    <w:rsid w:val="000B4E76"/>
    <w:rsid w:val="000C196F"/>
    <w:rsid w:val="000C226B"/>
    <w:rsid w:val="000C6405"/>
    <w:rsid w:val="000D2484"/>
    <w:rsid w:val="000E1B0E"/>
    <w:rsid w:val="000F3197"/>
    <w:rsid w:val="000F3E84"/>
    <w:rsid w:val="00102A0B"/>
    <w:rsid w:val="001124C5"/>
    <w:rsid w:val="00127760"/>
    <w:rsid w:val="00133CF0"/>
    <w:rsid w:val="00135374"/>
    <w:rsid w:val="001440E9"/>
    <w:rsid w:val="001446C2"/>
    <w:rsid w:val="00144E62"/>
    <w:rsid w:val="00155ACE"/>
    <w:rsid w:val="001950B4"/>
    <w:rsid w:val="001A316A"/>
    <w:rsid w:val="001A4330"/>
    <w:rsid w:val="001B2092"/>
    <w:rsid w:val="001B483F"/>
    <w:rsid w:val="001B492A"/>
    <w:rsid w:val="001C76B2"/>
    <w:rsid w:val="001C79C5"/>
    <w:rsid w:val="001D1E1F"/>
    <w:rsid w:val="001D5347"/>
    <w:rsid w:val="001E4CAB"/>
    <w:rsid w:val="001F2A91"/>
    <w:rsid w:val="001F5192"/>
    <w:rsid w:val="001F5895"/>
    <w:rsid w:val="001F6CEC"/>
    <w:rsid w:val="002012D6"/>
    <w:rsid w:val="0020149B"/>
    <w:rsid w:val="0020338C"/>
    <w:rsid w:val="00230F47"/>
    <w:rsid w:val="00233563"/>
    <w:rsid w:val="00236C1D"/>
    <w:rsid w:val="00242873"/>
    <w:rsid w:val="00250FC4"/>
    <w:rsid w:val="00252037"/>
    <w:rsid w:val="00262909"/>
    <w:rsid w:val="00270D5E"/>
    <w:rsid w:val="00275C06"/>
    <w:rsid w:val="00280AB7"/>
    <w:rsid w:val="002A10D9"/>
    <w:rsid w:val="002A3E14"/>
    <w:rsid w:val="002B4A40"/>
    <w:rsid w:val="002B7E7A"/>
    <w:rsid w:val="002C2750"/>
    <w:rsid w:val="002D1E45"/>
    <w:rsid w:val="002D370A"/>
    <w:rsid w:val="002E59A7"/>
    <w:rsid w:val="002F2B25"/>
    <w:rsid w:val="002F4AD4"/>
    <w:rsid w:val="002F7B48"/>
    <w:rsid w:val="00302D9E"/>
    <w:rsid w:val="00314D52"/>
    <w:rsid w:val="00321D49"/>
    <w:rsid w:val="00332333"/>
    <w:rsid w:val="00337893"/>
    <w:rsid w:val="00343E78"/>
    <w:rsid w:val="0035742B"/>
    <w:rsid w:val="00361F86"/>
    <w:rsid w:val="00364106"/>
    <w:rsid w:val="0036590A"/>
    <w:rsid w:val="0037018F"/>
    <w:rsid w:val="0037242B"/>
    <w:rsid w:val="00373A5C"/>
    <w:rsid w:val="00374140"/>
    <w:rsid w:val="00384959"/>
    <w:rsid w:val="003858C5"/>
    <w:rsid w:val="0039132B"/>
    <w:rsid w:val="003935EF"/>
    <w:rsid w:val="003976CD"/>
    <w:rsid w:val="003A2A07"/>
    <w:rsid w:val="003B7B76"/>
    <w:rsid w:val="003C4956"/>
    <w:rsid w:val="003C49C6"/>
    <w:rsid w:val="003C4A13"/>
    <w:rsid w:val="003D0DB5"/>
    <w:rsid w:val="003D51CC"/>
    <w:rsid w:val="003E1F56"/>
    <w:rsid w:val="003E281E"/>
    <w:rsid w:val="004036F9"/>
    <w:rsid w:val="00413E7C"/>
    <w:rsid w:val="004161FC"/>
    <w:rsid w:val="0043168E"/>
    <w:rsid w:val="00443E1F"/>
    <w:rsid w:val="00443E58"/>
    <w:rsid w:val="00444EBD"/>
    <w:rsid w:val="004510DF"/>
    <w:rsid w:val="00461748"/>
    <w:rsid w:val="00473DD0"/>
    <w:rsid w:val="00476047"/>
    <w:rsid w:val="00483C71"/>
    <w:rsid w:val="00484F73"/>
    <w:rsid w:val="00486CC2"/>
    <w:rsid w:val="00486E0C"/>
    <w:rsid w:val="00495841"/>
    <w:rsid w:val="004A64A3"/>
    <w:rsid w:val="004B2818"/>
    <w:rsid w:val="004B4DED"/>
    <w:rsid w:val="004C16A5"/>
    <w:rsid w:val="004C2ACA"/>
    <w:rsid w:val="004D2920"/>
    <w:rsid w:val="004E5881"/>
    <w:rsid w:val="004F3161"/>
    <w:rsid w:val="004F7BC3"/>
    <w:rsid w:val="00502B59"/>
    <w:rsid w:val="0051422C"/>
    <w:rsid w:val="0051750B"/>
    <w:rsid w:val="0052015E"/>
    <w:rsid w:val="00523ECA"/>
    <w:rsid w:val="00526683"/>
    <w:rsid w:val="00527CDE"/>
    <w:rsid w:val="00543EE9"/>
    <w:rsid w:val="00547A91"/>
    <w:rsid w:val="005676D7"/>
    <w:rsid w:val="00575F03"/>
    <w:rsid w:val="005804EE"/>
    <w:rsid w:val="0058190B"/>
    <w:rsid w:val="00584B20"/>
    <w:rsid w:val="005B4634"/>
    <w:rsid w:val="005C19E0"/>
    <w:rsid w:val="005C2259"/>
    <w:rsid w:val="005D11F7"/>
    <w:rsid w:val="005D2190"/>
    <w:rsid w:val="005D5D05"/>
    <w:rsid w:val="005E16EB"/>
    <w:rsid w:val="005E2705"/>
    <w:rsid w:val="005F2DC5"/>
    <w:rsid w:val="005F4F4E"/>
    <w:rsid w:val="00602249"/>
    <w:rsid w:val="0061089B"/>
    <w:rsid w:val="00611BB4"/>
    <w:rsid w:val="006123DE"/>
    <w:rsid w:val="006203D9"/>
    <w:rsid w:val="00621946"/>
    <w:rsid w:val="00633988"/>
    <w:rsid w:val="00635D27"/>
    <w:rsid w:val="00640A88"/>
    <w:rsid w:val="00650A5E"/>
    <w:rsid w:val="00651423"/>
    <w:rsid w:val="00655051"/>
    <w:rsid w:val="006572C9"/>
    <w:rsid w:val="0066127D"/>
    <w:rsid w:val="006621E3"/>
    <w:rsid w:val="00673C12"/>
    <w:rsid w:val="006818AA"/>
    <w:rsid w:val="00687E3B"/>
    <w:rsid w:val="00696541"/>
    <w:rsid w:val="006A2CB2"/>
    <w:rsid w:val="006A6BF7"/>
    <w:rsid w:val="006A7F62"/>
    <w:rsid w:val="006B4264"/>
    <w:rsid w:val="006B73AB"/>
    <w:rsid w:val="006E61A0"/>
    <w:rsid w:val="006F4BE8"/>
    <w:rsid w:val="006F6015"/>
    <w:rsid w:val="00704A17"/>
    <w:rsid w:val="00707252"/>
    <w:rsid w:val="007102C5"/>
    <w:rsid w:val="007208C8"/>
    <w:rsid w:val="00723A27"/>
    <w:rsid w:val="00726D95"/>
    <w:rsid w:val="00735EFF"/>
    <w:rsid w:val="00736850"/>
    <w:rsid w:val="00737B5E"/>
    <w:rsid w:val="007444BF"/>
    <w:rsid w:val="00745DD4"/>
    <w:rsid w:val="0076114F"/>
    <w:rsid w:val="00765758"/>
    <w:rsid w:val="00783511"/>
    <w:rsid w:val="00785EF3"/>
    <w:rsid w:val="00791814"/>
    <w:rsid w:val="00792D28"/>
    <w:rsid w:val="007A648F"/>
    <w:rsid w:val="007A7E97"/>
    <w:rsid w:val="007B478F"/>
    <w:rsid w:val="007C3F26"/>
    <w:rsid w:val="007D37C0"/>
    <w:rsid w:val="007E1848"/>
    <w:rsid w:val="007F1395"/>
    <w:rsid w:val="007F5866"/>
    <w:rsid w:val="007F5E08"/>
    <w:rsid w:val="00801F44"/>
    <w:rsid w:val="0080635E"/>
    <w:rsid w:val="00811D50"/>
    <w:rsid w:val="00817613"/>
    <w:rsid w:val="00820CA0"/>
    <w:rsid w:val="00821263"/>
    <w:rsid w:val="00833C46"/>
    <w:rsid w:val="00840210"/>
    <w:rsid w:val="00846DAD"/>
    <w:rsid w:val="008543DC"/>
    <w:rsid w:val="00855A46"/>
    <w:rsid w:val="0085753A"/>
    <w:rsid w:val="00857F39"/>
    <w:rsid w:val="008636AC"/>
    <w:rsid w:val="00874FC3"/>
    <w:rsid w:val="00876647"/>
    <w:rsid w:val="00876800"/>
    <w:rsid w:val="00880388"/>
    <w:rsid w:val="008825D9"/>
    <w:rsid w:val="008828E5"/>
    <w:rsid w:val="008846C0"/>
    <w:rsid w:val="0089054E"/>
    <w:rsid w:val="00897AE0"/>
    <w:rsid w:val="008A31E3"/>
    <w:rsid w:val="008B2FBE"/>
    <w:rsid w:val="008B3C63"/>
    <w:rsid w:val="008B4DED"/>
    <w:rsid w:val="008C0208"/>
    <w:rsid w:val="008C34F9"/>
    <w:rsid w:val="008D1309"/>
    <w:rsid w:val="008D6349"/>
    <w:rsid w:val="008E0380"/>
    <w:rsid w:val="008F6425"/>
    <w:rsid w:val="009029AC"/>
    <w:rsid w:val="00902D95"/>
    <w:rsid w:val="009103F2"/>
    <w:rsid w:val="0091364C"/>
    <w:rsid w:val="00913E6C"/>
    <w:rsid w:val="00925DDE"/>
    <w:rsid w:val="00940C38"/>
    <w:rsid w:val="00941698"/>
    <w:rsid w:val="0094565B"/>
    <w:rsid w:val="00946974"/>
    <w:rsid w:val="00956C80"/>
    <w:rsid w:val="0096516A"/>
    <w:rsid w:val="009806A4"/>
    <w:rsid w:val="00983615"/>
    <w:rsid w:val="00983733"/>
    <w:rsid w:val="00987F73"/>
    <w:rsid w:val="00993FD4"/>
    <w:rsid w:val="00994E4E"/>
    <w:rsid w:val="009A35E9"/>
    <w:rsid w:val="009A6AB3"/>
    <w:rsid w:val="009A6D00"/>
    <w:rsid w:val="009B6676"/>
    <w:rsid w:val="009B784F"/>
    <w:rsid w:val="009C1C6B"/>
    <w:rsid w:val="009C2582"/>
    <w:rsid w:val="009C7EFD"/>
    <w:rsid w:val="009D1BAB"/>
    <w:rsid w:val="009D6491"/>
    <w:rsid w:val="009E0ECF"/>
    <w:rsid w:val="009E30DD"/>
    <w:rsid w:val="009F2E4E"/>
    <w:rsid w:val="009F3E06"/>
    <w:rsid w:val="009F7E42"/>
    <w:rsid w:val="00A024A9"/>
    <w:rsid w:val="00A0293C"/>
    <w:rsid w:val="00A04D4E"/>
    <w:rsid w:val="00A05E82"/>
    <w:rsid w:val="00A1609B"/>
    <w:rsid w:val="00A22264"/>
    <w:rsid w:val="00A27CE5"/>
    <w:rsid w:val="00A34D94"/>
    <w:rsid w:val="00A438CE"/>
    <w:rsid w:val="00A44695"/>
    <w:rsid w:val="00A4754D"/>
    <w:rsid w:val="00A50037"/>
    <w:rsid w:val="00A515EE"/>
    <w:rsid w:val="00A54F29"/>
    <w:rsid w:val="00A742A2"/>
    <w:rsid w:val="00A771EF"/>
    <w:rsid w:val="00A81BA9"/>
    <w:rsid w:val="00A81F00"/>
    <w:rsid w:val="00A85635"/>
    <w:rsid w:val="00A9376F"/>
    <w:rsid w:val="00A947D4"/>
    <w:rsid w:val="00A94AF8"/>
    <w:rsid w:val="00A967F5"/>
    <w:rsid w:val="00AA7A3B"/>
    <w:rsid w:val="00AB4A4F"/>
    <w:rsid w:val="00AC25D0"/>
    <w:rsid w:val="00AC2BFA"/>
    <w:rsid w:val="00AD4895"/>
    <w:rsid w:val="00AD592E"/>
    <w:rsid w:val="00AD71E4"/>
    <w:rsid w:val="00AE0D1C"/>
    <w:rsid w:val="00AE2E0E"/>
    <w:rsid w:val="00AE31DD"/>
    <w:rsid w:val="00AE4396"/>
    <w:rsid w:val="00AF4B00"/>
    <w:rsid w:val="00B02643"/>
    <w:rsid w:val="00B1342D"/>
    <w:rsid w:val="00B16DB6"/>
    <w:rsid w:val="00B318C8"/>
    <w:rsid w:val="00B53D80"/>
    <w:rsid w:val="00B55231"/>
    <w:rsid w:val="00B617DD"/>
    <w:rsid w:val="00B62B57"/>
    <w:rsid w:val="00B635C8"/>
    <w:rsid w:val="00B66DEC"/>
    <w:rsid w:val="00B74061"/>
    <w:rsid w:val="00B907EF"/>
    <w:rsid w:val="00B930F6"/>
    <w:rsid w:val="00B96D74"/>
    <w:rsid w:val="00BA1137"/>
    <w:rsid w:val="00BB1D7F"/>
    <w:rsid w:val="00BB2A10"/>
    <w:rsid w:val="00BC036F"/>
    <w:rsid w:val="00BE28BA"/>
    <w:rsid w:val="00BE71D2"/>
    <w:rsid w:val="00BE73DD"/>
    <w:rsid w:val="00C0482E"/>
    <w:rsid w:val="00C049E9"/>
    <w:rsid w:val="00C0526D"/>
    <w:rsid w:val="00C210F3"/>
    <w:rsid w:val="00C21A0D"/>
    <w:rsid w:val="00C2738F"/>
    <w:rsid w:val="00C45C9A"/>
    <w:rsid w:val="00C51D4D"/>
    <w:rsid w:val="00C5219B"/>
    <w:rsid w:val="00C558A3"/>
    <w:rsid w:val="00C56EAB"/>
    <w:rsid w:val="00C63627"/>
    <w:rsid w:val="00C6659F"/>
    <w:rsid w:val="00C67CDC"/>
    <w:rsid w:val="00C67DAC"/>
    <w:rsid w:val="00C77322"/>
    <w:rsid w:val="00C81A40"/>
    <w:rsid w:val="00C85242"/>
    <w:rsid w:val="00C92614"/>
    <w:rsid w:val="00CA647E"/>
    <w:rsid w:val="00CB00E6"/>
    <w:rsid w:val="00CB043F"/>
    <w:rsid w:val="00CB34E9"/>
    <w:rsid w:val="00CB72A4"/>
    <w:rsid w:val="00CC0939"/>
    <w:rsid w:val="00CC34B6"/>
    <w:rsid w:val="00CE0289"/>
    <w:rsid w:val="00CF5ED7"/>
    <w:rsid w:val="00CF6F13"/>
    <w:rsid w:val="00CF7913"/>
    <w:rsid w:val="00D00FC2"/>
    <w:rsid w:val="00D04883"/>
    <w:rsid w:val="00D06DA0"/>
    <w:rsid w:val="00D117DC"/>
    <w:rsid w:val="00D1404A"/>
    <w:rsid w:val="00D1413C"/>
    <w:rsid w:val="00D16067"/>
    <w:rsid w:val="00D22C11"/>
    <w:rsid w:val="00D25C41"/>
    <w:rsid w:val="00D31363"/>
    <w:rsid w:val="00D336C2"/>
    <w:rsid w:val="00D34DEB"/>
    <w:rsid w:val="00D3662B"/>
    <w:rsid w:val="00D36EA8"/>
    <w:rsid w:val="00D40F78"/>
    <w:rsid w:val="00D41247"/>
    <w:rsid w:val="00D42DD9"/>
    <w:rsid w:val="00D45AE1"/>
    <w:rsid w:val="00D46A60"/>
    <w:rsid w:val="00D46FEA"/>
    <w:rsid w:val="00D54A45"/>
    <w:rsid w:val="00D630AF"/>
    <w:rsid w:val="00D63C7E"/>
    <w:rsid w:val="00D64B13"/>
    <w:rsid w:val="00D67ECD"/>
    <w:rsid w:val="00D70956"/>
    <w:rsid w:val="00D86F76"/>
    <w:rsid w:val="00D91AFE"/>
    <w:rsid w:val="00D976D7"/>
    <w:rsid w:val="00DA4F43"/>
    <w:rsid w:val="00DB1372"/>
    <w:rsid w:val="00DB48A7"/>
    <w:rsid w:val="00DB56B5"/>
    <w:rsid w:val="00DB620A"/>
    <w:rsid w:val="00DC5B79"/>
    <w:rsid w:val="00DD1DC3"/>
    <w:rsid w:val="00DD755E"/>
    <w:rsid w:val="00DE253A"/>
    <w:rsid w:val="00E10151"/>
    <w:rsid w:val="00E1768C"/>
    <w:rsid w:val="00E211B4"/>
    <w:rsid w:val="00E24A47"/>
    <w:rsid w:val="00E25830"/>
    <w:rsid w:val="00E261DF"/>
    <w:rsid w:val="00E2701C"/>
    <w:rsid w:val="00E30E9E"/>
    <w:rsid w:val="00E3525E"/>
    <w:rsid w:val="00E37509"/>
    <w:rsid w:val="00E4086B"/>
    <w:rsid w:val="00E6471E"/>
    <w:rsid w:val="00E67B29"/>
    <w:rsid w:val="00E82677"/>
    <w:rsid w:val="00E87100"/>
    <w:rsid w:val="00E920C0"/>
    <w:rsid w:val="00EA274C"/>
    <w:rsid w:val="00EA4343"/>
    <w:rsid w:val="00EA6C6E"/>
    <w:rsid w:val="00EB3C00"/>
    <w:rsid w:val="00EB4412"/>
    <w:rsid w:val="00EC2AD7"/>
    <w:rsid w:val="00ED64B6"/>
    <w:rsid w:val="00ED773B"/>
    <w:rsid w:val="00EE4658"/>
    <w:rsid w:val="00EE7B44"/>
    <w:rsid w:val="00EF433F"/>
    <w:rsid w:val="00F04F68"/>
    <w:rsid w:val="00F12A48"/>
    <w:rsid w:val="00F12BA3"/>
    <w:rsid w:val="00F26CFA"/>
    <w:rsid w:val="00F43A38"/>
    <w:rsid w:val="00F44A7D"/>
    <w:rsid w:val="00F51E6D"/>
    <w:rsid w:val="00F55A82"/>
    <w:rsid w:val="00F67C19"/>
    <w:rsid w:val="00F70F46"/>
    <w:rsid w:val="00F74B16"/>
    <w:rsid w:val="00F95E71"/>
    <w:rsid w:val="00F962B6"/>
    <w:rsid w:val="00FA1261"/>
    <w:rsid w:val="00FC4A9A"/>
    <w:rsid w:val="00FC4DB8"/>
    <w:rsid w:val="00FD4491"/>
    <w:rsid w:val="00FE3158"/>
    <w:rsid w:val="00FE408F"/>
    <w:rsid w:val="00FE428A"/>
    <w:rsid w:val="00FE716C"/>
    <w:rsid w:val="00FF33AF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4">
    <w:name w:val="caption"/>
    <w:basedOn w:val="a0"/>
    <w:next w:val="a0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5">
    <w:name w:val="No Spacing"/>
    <w:link w:val="a6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1"/>
    <w:link w:val="a5"/>
    <w:uiPriority w:val="1"/>
    <w:rsid w:val="00EF433F"/>
    <w:rPr>
      <w:rFonts w:eastAsiaTheme="minorEastAsia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0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e">
    <w:name w:val="Основной текст СамНИПИ"/>
    <w:link w:val="af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">
    <w:name w:val="Основной текст СамНИПИ Знак"/>
    <w:link w:val="ae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0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0"/>
    <w:link w:val="af0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0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2012D6"/>
  </w:style>
  <w:style w:type="character" w:customStyle="1" w:styleId="af1">
    <w:name w:val="Основной текст Знак"/>
    <w:aliases w:val="Абзац Знак"/>
    <w:basedOn w:val="a1"/>
    <w:link w:val="af2"/>
    <w:semiHidden/>
    <w:locked/>
    <w:rsid w:val="00D336C2"/>
    <w:rPr>
      <w:rFonts w:ascii="Arial" w:hAnsi="Arial" w:cs="Arial"/>
    </w:rPr>
  </w:style>
  <w:style w:type="paragraph" w:styleId="af2">
    <w:name w:val="Body Text"/>
    <w:aliases w:val="Абзац"/>
    <w:basedOn w:val="a0"/>
    <w:link w:val="af1"/>
    <w:semiHidden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1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table" w:styleId="af4">
    <w:name w:val="Table Grid"/>
    <w:basedOn w:val="a2"/>
    <w:uiPriority w:val="59"/>
    <w:rsid w:val="00820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1"/>
    <w:uiPriority w:val="99"/>
    <w:semiHidden/>
    <w:unhideWhenUsed/>
    <w:rsid w:val="00C210F3"/>
    <w:rPr>
      <w:color w:val="0563C1"/>
      <w:u w:val="single"/>
    </w:rPr>
  </w:style>
  <w:style w:type="character" w:styleId="af6">
    <w:name w:val="FollowedHyperlink"/>
    <w:basedOn w:val="a1"/>
    <w:uiPriority w:val="99"/>
    <w:semiHidden/>
    <w:unhideWhenUsed/>
    <w:rsid w:val="00C210F3"/>
    <w:rPr>
      <w:color w:val="954F72"/>
      <w:u w:val="single"/>
    </w:rPr>
  </w:style>
  <w:style w:type="paragraph" w:customStyle="1" w:styleId="xl66">
    <w:name w:val="xl66"/>
    <w:basedOn w:val="a0"/>
    <w:rsid w:val="00C2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C21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0"/>
    <w:rsid w:val="00C52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0"/>
    <w:rsid w:val="00C52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5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4">
    <w:name w:val="caption"/>
    <w:basedOn w:val="a0"/>
    <w:next w:val="a0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5">
    <w:name w:val="No Spacing"/>
    <w:link w:val="a6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1"/>
    <w:link w:val="a5"/>
    <w:uiPriority w:val="1"/>
    <w:rsid w:val="00EF433F"/>
    <w:rPr>
      <w:rFonts w:eastAsiaTheme="minorEastAsia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0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e">
    <w:name w:val="Основной текст СамНИПИ"/>
    <w:link w:val="af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">
    <w:name w:val="Основной текст СамНИПИ Знак"/>
    <w:link w:val="ae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0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0"/>
    <w:link w:val="af0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0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3"/>
    <w:uiPriority w:val="99"/>
    <w:semiHidden/>
    <w:unhideWhenUsed/>
    <w:rsid w:val="002012D6"/>
  </w:style>
  <w:style w:type="character" w:customStyle="1" w:styleId="af1">
    <w:name w:val="Основной текст Знак"/>
    <w:aliases w:val="Абзац Знак"/>
    <w:basedOn w:val="a1"/>
    <w:link w:val="af2"/>
    <w:semiHidden/>
    <w:locked/>
    <w:rsid w:val="00D336C2"/>
    <w:rPr>
      <w:rFonts w:ascii="Arial" w:hAnsi="Arial" w:cs="Arial"/>
    </w:rPr>
  </w:style>
  <w:style w:type="paragraph" w:styleId="af2">
    <w:name w:val="Body Text"/>
    <w:aliases w:val="Абзац"/>
    <w:basedOn w:val="a0"/>
    <w:link w:val="af1"/>
    <w:semiHidden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1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table" w:styleId="af4">
    <w:name w:val="Table Grid"/>
    <w:basedOn w:val="a2"/>
    <w:uiPriority w:val="59"/>
    <w:rsid w:val="00820C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3756-E9C6-4A8A-9D07-EA7246E0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4995</TotalTime>
  <Pages>14</Pages>
  <Words>3638</Words>
  <Characters>20741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home</cp:lastModifiedBy>
  <cp:revision>86</cp:revision>
  <cp:lastPrinted>2018-06-01T06:37:00Z</cp:lastPrinted>
  <dcterms:created xsi:type="dcterms:W3CDTF">2018-03-22T04:08:00Z</dcterms:created>
  <dcterms:modified xsi:type="dcterms:W3CDTF">2019-12-24T13:53:00Z</dcterms:modified>
</cp:coreProperties>
</file>