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27" w:rsidRDefault="008E7127" w:rsidP="008E7127">
      <w:pPr>
        <w:pStyle w:val="1"/>
        <w:rPr>
          <w:rFonts w:ascii="PT Sans" w:hAnsi="PT Sans"/>
        </w:rPr>
      </w:pPr>
      <w:r>
        <w:rPr>
          <w:rFonts w:ascii="PT Sans" w:hAnsi="PT Sans"/>
        </w:rPr>
        <w:t>Размеры государственных пошлин</w:t>
      </w:r>
    </w:p>
    <w:p w:rsidR="008E7127" w:rsidRDefault="008E7127" w:rsidP="008E7127">
      <w:pPr>
        <w:pStyle w:val="consplustitle"/>
        <w:jc w:val="center"/>
        <w:rPr>
          <w:rFonts w:ascii="PT Sans" w:hAnsi="PT Sans"/>
          <w:color w:val="000000"/>
          <w:sz w:val="19"/>
          <w:szCs w:val="19"/>
        </w:rPr>
      </w:pPr>
      <w:r>
        <w:rPr>
          <w:rStyle w:val="a4"/>
          <w:rFonts w:ascii="PT Sans" w:hAnsi="PT Sans"/>
          <w:color w:val="000000"/>
          <w:sz w:val="19"/>
          <w:szCs w:val="19"/>
        </w:rPr>
        <w:t>Порядок, размер и основания взимания государственной пошлины или иной платы, взимаемой за предоставление государственной услуги</w:t>
      </w:r>
    </w:p>
    <w:p w:rsidR="008E7127" w:rsidRDefault="008E7127" w:rsidP="008E7127">
      <w:pPr>
        <w:pStyle w:val="consplusnormal0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За предоставление государственной услуги взимается государственная пошлина в порядке и размерах, установленных статьей 333.28 Налогового кодекса Российской Федерации:</w:t>
      </w:r>
    </w:p>
    <w:p w:rsidR="008E7127" w:rsidRDefault="008E7127" w:rsidP="008E7127">
      <w:pPr>
        <w:pStyle w:val="consplusnormal0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за выдачу паспорта, содержащего электронный носитель информации, -</w:t>
      </w:r>
      <w:r w:rsidR="00451BB5">
        <w:rPr>
          <w:rFonts w:ascii="PT Sans" w:hAnsi="PT Sans"/>
          <w:color w:val="000000"/>
          <w:sz w:val="19"/>
          <w:szCs w:val="19"/>
        </w:rPr>
        <w:t>50</w:t>
      </w:r>
      <w:r>
        <w:rPr>
          <w:rFonts w:ascii="PT Sans" w:hAnsi="PT Sans"/>
          <w:color w:val="000000"/>
          <w:sz w:val="19"/>
          <w:szCs w:val="19"/>
        </w:rPr>
        <w:t>00 рублей;</w:t>
      </w:r>
    </w:p>
    <w:p w:rsidR="008E7127" w:rsidRDefault="008E7127" w:rsidP="008E7127">
      <w:pPr>
        <w:pStyle w:val="consplusnormal0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 xml:space="preserve">за выдачу паспорта, содержащего электронный носитель информации, гражданину Российской Федерации в возрасте до 14 лет - </w:t>
      </w:r>
      <w:r w:rsidR="00451BB5">
        <w:rPr>
          <w:rFonts w:ascii="PT Sans" w:hAnsi="PT Sans"/>
          <w:color w:val="000000"/>
          <w:sz w:val="19"/>
          <w:szCs w:val="19"/>
        </w:rPr>
        <w:t>2</w:t>
      </w:r>
      <w:bookmarkStart w:id="0" w:name="_GoBack"/>
      <w:bookmarkEnd w:id="0"/>
      <w:r>
        <w:rPr>
          <w:rFonts w:ascii="PT Sans" w:hAnsi="PT Sans"/>
          <w:color w:val="000000"/>
          <w:sz w:val="19"/>
          <w:szCs w:val="19"/>
        </w:rPr>
        <w:t xml:space="preserve"> 500 рублей.</w:t>
      </w:r>
    </w:p>
    <w:p w:rsidR="008E7127" w:rsidRDefault="008E7127" w:rsidP="008E7127">
      <w:pPr>
        <w:pStyle w:val="consplusnormal0"/>
        <w:jc w:val="both"/>
        <w:rPr>
          <w:rFonts w:ascii="PT Sans" w:hAnsi="PT Sans"/>
          <w:color w:val="000000"/>
          <w:sz w:val="19"/>
          <w:szCs w:val="19"/>
        </w:rPr>
      </w:pPr>
      <w:proofErr w:type="gramStart"/>
      <w:r>
        <w:rPr>
          <w:rFonts w:ascii="PT Sans" w:hAnsi="PT Sans"/>
          <w:color w:val="000000"/>
          <w:sz w:val="19"/>
          <w:szCs w:val="19"/>
        </w:rPr>
        <w:t>Согласно пункту 4 статьи 333.35 Налогового кодекса Российской Федерации в случае подачи заявления о выдаче паспорта, содержащего электронный носитель информации, и уплаты соответствующей государственной пошлины с использованием Единого портала, государственная пошлина взимается с учетом коэффициента 0,7 от установленной статьей 333.28 Налогового кодекса Российской Федерации.</w:t>
      </w:r>
      <w:proofErr w:type="gramEnd"/>
    </w:p>
    <w:p w:rsidR="008E7127" w:rsidRDefault="008E7127" w:rsidP="008E7127">
      <w:pPr>
        <w:pStyle w:val="consplusnormal0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 xml:space="preserve">Получить </w:t>
      </w:r>
      <w:r>
        <w:rPr>
          <w:rStyle w:val="a4"/>
          <w:rFonts w:ascii="PT Sans" w:hAnsi="PT Sans"/>
          <w:color w:val="000000"/>
          <w:sz w:val="19"/>
          <w:szCs w:val="19"/>
        </w:rPr>
        <w:t xml:space="preserve">скидку 30 % </w:t>
      </w:r>
      <w:r>
        <w:rPr>
          <w:rFonts w:ascii="PT Sans" w:hAnsi="PT Sans"/>
          <w:color w:val="000000"/>
          <w:sz w:val="19"/>
          <w:szCs w:val="19"/>
        </w:rPr>
        <w:t xml:space="preserve">возможно только при подаче заявления и оплате государственной пошлины с использованием </w:t>
      </w:r>
      <w:r>
        <w:rPr>
          <w:rStyle w:val="a4"/>
          <w:rFonts w:ascii="PT Sans" w:hAnsi="PT Sans"/>
          <w:color w:val="000000"/>
          <w:sz w:val="19"/>
          <w:szCs w:val="19"/>
        </w:rPr>
        <w:t>Единого портала</w:t>
      </w:r>
      <w:r>
        <w:rPr>
          <w:rFonts w:ascii="PT Sans" w:hAnsi="PT Sans"/>
          <w:color w:val="000000"/>
          <w:sz w:val="19"/>
          <w:szCs w:val="19"/>
        </w:rPr>
        <w:t>.</w:t>
      </w:r>
    </w:p>
    <w:p w:rsidR="00AE14A4" w:rsidRPr="008E7127" w:rsidRDefault="00AE14A4" w:rsidP="008E7127"/>
    <w:sectPr w:rsidR="00AE14A4" w:rsidRPr="008E7127" w:rsidSect="00AE3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imes New Roman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E4298"/>
    <w:rsid w:val="001E4298"/>
    <w:rsid w:val="0030072D"/>
    <w:rsid w:val="00451BB5"/>
    <w:rsid w:val="008E7127"/>
    <w:rsid w:val="009664C8"/>
    <w:rsid w:val="00AE14A4"/>
    <w:rsid w:val="00AE394C"/>
    <w:rsid w:val="00D92AE8"/>
    <w:rsid w:val="00FE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94C"/>
  </w:style>
  <w:style w:type="paragraph" w:styleId="1">
    <w:name w:val="heading 1"/>
    <w:basedOn w:val="a"/>
    <w:next w:val="a"/>
    <w:link w:val="10"/>
    <w:uiPriority w:val="9"/>
    <w:qFormat/>
    <w:rsid w:val="00FE4C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1E42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429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1E4298"/>
  </w:style>
  <w:style w:type="character" w:customStyle="1" w:styleId="t-arrow">
    <w:name w:val="t-arrow"/>
    <w:basedOn w:val="a0"/>
    <w:rsid w:val="001E4298"/>
  </w:style>
  <w:style w:type="paragraph" w:customStyle="1" w:styleId="is-show">
    <w:name w:val="is-show"/>
    <w:basedOn w:val="a"/>
    <w:rsid w:val="001E4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1E4298"/>
    <w:rPr>
      <w:color w:val="0000FF"/>
      <w:u w:val="single"/>
    </w:rPr>
  </w:style>
  <w:style w:type="paragraph" w:customStyle="1" w:styleId="ConsPlusNormal">
    <w:name w:val="ConsPlusNormal"/>
    <w:rsid w:val="009664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FE4C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Strong"/>
    <w:basedOn w:val="a0"/>
    <w:uiPriority w:val="22"/>
    <w:qFormat/>
    <w:rsid w:val="00FE4C2D"/>
    <w:rPr>
      <w:b/>
      <w:bCs/>
    </w:rPr>
  </w:style>
  <w:style w:type="paragraph" w:styleId="a5">
    <w:name w:val="Normal (Web)"/>
    <w:basedOn w:val="a"/>
    <w:uiPriority w:val="99"/>
    <w:semiHidden/>
    <w:unhideWhenUsed/>
    <w:rsid w:val="00FE4C2D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"/>
    <w:rsid w:val="00FE4C2D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basedOn w:val="a"/>
    <w:rsid w:val="008E7127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8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73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46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9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70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09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629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8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14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6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269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4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4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888</Characters>
  <Application>Microsoft Office Word</Application>
  <DocSecurity>0</DocSecurity>
  <Lines>7</Lines>
  <Paragraphs>2</Paragraphs>
  <ScaleCrop>false</ScaleCrop>
  <Company>Microsoft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9</cp:revision>
  <cp:lastPrinted>2018-01-04T08:50:00Z</cp:lastPrinted>
  <dcterms:created xsi:type="dcterms:W3CDTF">2017-04-12T09:41:00Z</dcterms:created>
  <dcterms:modified xsi:type="dcterms:W3CDTF">2018-08-18T08:53:00Z</dcterms:modified>
</cp:coreProperties>
</file>