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6C" w:rsidRDefault="00310C6C" w:rsidP="00310C6C">
      <w:pPr>
        <w:pStyle w:val="ConsPlusTitle"/>
        <w:jc w:val="center"/>
      </w:pPr>
      <w:r>
        <w:t>БЛОК-СХЕМЫ ПРЕДОСТАВЛЕНИЯ ГОСУДАРСТВЕННОЙ УСЛУГИ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nformat"/>
        <w:jc w:val="both"/>
      </w:pPr>
      <w:r>
        <w:t>┌─────────┐</w:t>
      </w:r>
    </w:p>
    <w:p w:rsidR="00310C6C" w:rsidRDefault="00310C6C" w:rsidP="00310C6C">
      <w:pPr>
        <w:pStyle w:val="ConsPlusNonformat"/>
        <w:jc w:val="both"/>
      </w:pPr>
      <w:r>
        <w:t>│ Услуга  │</w:t>
      </w:r>
    </w:p>
    <w:p w:rsidR="00310C6C" w:rsidRDefault="00310C6C" w:rsidP="00310C6C">
      <w:pPr>
        <w:pStyle w:val="ConsPlusNonformat"/>
        <w:jc w:val="both"/>
      </w:pPr>
      <w:r>
        <w:t>│по выдаче├──────┐</w:t>
      </w:r>
    </w:p>
    <w:p w:rsidR="00310C6C" w:rsidRDefault="00310C6C" w:rsidP="00310C6C">
      <w:pPr>
        <w:pStyle w:val="ConsPlusNonformat"/>
        <w:jc w:val="both"/>
      </w:pPr>
      <w:r>
        <w:t>│и замене │      │</w:t>
      </w:r>
    </w:p>
    <w:p w:rsidR="00310C6C" w:rsidRDefault="00310C6C" w:rsidP="00310C6C">
      <w:pPr>
        <w:pStyle w:val="ConsPlusNonformat"/>
        <w:jc w:val="both"/>
      </w:pPr>
      <w:r>
        <w:t>│паспорта │      │           ┌────────────────┐</w:t>
      </w:r>
    </w:p>
    <w:p w:rsidR="00310C6C" w:rsidRDefault="00310C6C" w:rsidP="00310C6C">
      <w:pPr>
        <w:pStyle w:val="ConsPlusNonformat"/>
        <w:jc w:val="both"/>
      </w:pPr>
      <w:r>
        <w:t>└─────────┘      ├──────────&gt;│Прием документов│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└────────────────┘</w:t>
      </w:r>
    </w:p>
    <w:p w:rsidR="00310C6C" w:rsidRDefault="00310C6C" w:rsidP="00310C6C">
      <w:pPr>
        <w:pStyle w:val="ConsPlusNonformat"/>
        <w:jc w:val="both"/>
      </w:pPr>
      <w:r>
        <w:t xml:space="preserve">             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┌────────────────┐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  Формирование  │</w:t>
      </w:r>
    </w:p>
    <w:p w:rsidR="00310C6C" w:rsidRDefault="00310C6C" w:rsidP="00310C6C">
      <w:pPr>
        <w:pStyle w:val="ConsPlusNonformat"/>
        <w:jc w:val="both"/>
      </w:pPr>
      <w:r>
        <w:t xml:space="preserve">                 ├──────────&gt;│ и направление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│межведомственных│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    запросов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└────────────────┘</w:t>
      </w:r>
    </w:p>
    <w:p w:rsidR="00310C6C" w:rsidRDefault="00310C6C" w:rsidP="00310C6C">
      <w:pPr>
        <w:pStyle w:val="ConsPlusNonformat"/>
        <w:jc w:val="both"/>
      </w:pPr>
      <w:r>
        <w:t xml:space="preserve">             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┌────────────────┐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  Рассмотрение  │</w:t>
      </w:r>
    </w:p>
    <w:p w:rsidR="00310C6C" w:rsidRDefault="00310C6C" w:rsidP="00310C6C">
      <w:pPr>
        <w:pStyle w:val="ConsPlusNonformat"/>
        <w:jc w:val="both"/>
      </w:pPr>
      <w:r>
        <w:t xml:space="preserve">                 ├──────────&gt;│  документов и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│принятие решения│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└────────────────┘</w:t>
      </w:r>
    </w:p>
    <w:p w:rsidR="00310C6C" w:rsidRDefault="00310C6C" w:rsidP="00310C6C">
      <w:pPr>
        <w:pStyle w:val="ConsPlusNonformat"/>
        <w:jc w:val="both"/>
      </w:pPr>
      <w:r>
        <w:t xml:space="preserve">             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┌────────────────┐</w:t>
      </w:r>
    </w:p>
    <w:p w:rsidR="00310C6C" w:rsidRDefault="00310C6C" w:rsidP="00310C6C">
      <w:pPr>
        <w:pStyle w:val="ConsPlusNonformat"/>
        <w:jc w:val="both"/>
      </w:pPr>
      <w:r>
        <w:t xml:space="preserve">                 ├──────────&gt;│   Оформление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│    паспорта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└────────────────┘</w:t>
      </w:r>
    </w:p>
    <w:p w:rsidR="00310C6C" w:rsidRDefault="00310C6C" w:rsidP="00310C6C">
      <w:pPr>
        <w:pStyle w:val="ConsPlusNonformat"/>
        <w:jc w:val="both"/>
      </w:pPr>
      <w:r>
        <w:t xml:space="preserve">                 │</w:t>
      </w:r>
    </w:p>
    <w:p w:rsidR="00310C6C" w:rsidRDefault="00310C6C" w:rsidP="00310C6C">
      <w:pPr>
        <w:pStyle w:val="ConsPlusNonformat"/>
        <w:jc w:val="both"/>
      </w:pPr>
      <w:r>
        <w:t xml:space="preserve">                 │           ┌────────────────┐</w:t>
      </w:r>
    </w:p>
    <w:p w:rsidR="00310C6C" w:rsidRDefault="00310C6C" w:rsidP="00310C6C">
      <w:pPr>
        <w:pStyle w:val="ConsPlusNonformat"/>
        <w:jc w:val="both"/>
      </w:pPr>
      <w:r>
        <w:t xml:space="preserve">                 └──────────&gt;│Выдача  паспорта│</w:t>
      </w:r>
    </w:p>
    <w:p w:rsidR="00310C6C" w:rsidRDefault="00310C6C" w:rsidP="00310C6C">
      <w:pPr>
        <w:pStyle w:val="ConsPlusNonformat"/>
        <w:jc w:val="both"/>
      </w:pPr>
      <w:r>
        <w:t xml:space="preserve">                             └────────────────┘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Прием документов для получения государственной услуги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5038725" cy="7962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Формирование и направление межведомственных запросов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4533900" cy="56292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Рассмотрение заявления и принятие решения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5038725" cy="80486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Продолжение рассмотрения заявления и принятия решения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5038725" cy="66675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Оформление паспорта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5038725" cy="83629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Выдача паспорта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drawing>
          <wp:inline distT="0" distB="0" distL="0" distR="0">
            <wp:extent cx="5038725" cy="36861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center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drawing>
          <wp:inline distT="0" distB="0" distL="0" distR="0">
            <wp:extent cx="4333875" cy="31623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Title"/>
        <w:jc w:val="center"/>
        <w:outlineLvl w:val="2"/>
      </w:pPr>
      <w:r>
        <w:t>Предоставление государственной услуги в электронной форме</w:t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>
            <wp:extent cx="5038725" cy="294322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jc w:val="both"/>
      </w:pPr>
    </w:p>
    <w:p w:rsidR="00310C6C" w:rsidRDefault="00310C6C" w:rsidP="00310C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0372" w:rsidRPr="00310C6C" w:rsidRDefault="00EE0372" w:rsidP="00310C6C"/>
    <w:sectPr w:rsidR="00EE0372" w:rsidRPr="00310C6C" w:rsidSect="00342F21">
      <w:headerReference w:type="default" r:id="rId14"/>
      <w:footerReference w:type="default" r:id="rId1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5E1" w:rsidRDefault="00A035E1" w:rsidP="00342F21">
      <w:pPr>
        <w:spacing w:after="0" w:line="240" w:lineRule="auto"/>
      </w:pPr>
      <w:r>
        <w:separator/>
      </w:r>
    </w:p>
  </w:endnote>
  <w:endnote w:type="continuationSeparator" w:id="0">
    <w:p w:rsidR="00A035E1" w:rsidRDefault="00A035E1" w:rsidP="0034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B9" w:rsidRDefault="00A035E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2853B9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53B9" w:rsidRDefault="00310C6C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53B9" w:rsidRDefault="00342F21">
          <w:pPr>
            <w:pStyle w:val="ConsPlusNormal"/>
            <w:jc w:val="center"/>
            <w:rPr>
              <w:b/>
              <w:bCs/>
            </w:rPr>
          </w:pPr>
          <w:hyperlink r:id="rId1" w:history="1">
            <w:r w:rsidR="00310C6C"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53B9" w:rsidRDefault="00310C6C">
          <w:pPr>
            <w:pStyle w:val="ConsPlusNormal"/>
            <w:jc w:val="right"/>
          </w:pPr>
          <w:r>
            <w:t xml:space="preserve">Страница </w:t>
          </w:r>
          <w:r w:rsidR="00342F21">
            <w:fldChar w:fldCharType="begin"/>
          </w:r>
          <w:r>
            <w:instrText>\PAGE</w:instrText>
          </w:r>
          <w:r w:rsidR="00342F21">
            <w:fldChar w:fldCharType="separate"/>
          </w:r>
          <w:r w:rsidR="0094421C">
            <w:rPr>
              <w:noProof/>
            </w:rPr>
            <w:t>1</w:t>
          </w:r>
          <w:r w:rsidR="00342F21">
            <w:fldChar w:fldCharType="end"/>
          </w:r>
          <w:r>
            <w:t xml:space="preserve"> из </w:t>
          </w:r>
          <w:r w:rsidR="00342F21">
            <w:fldChar w:fldCharType="begin"/>
          </w:r>
          <w:r>
            <w:instrText>\NUMPAGES</w:instrText>
          </w:r>
          <w:r w:rsidR="00342F21">
            <w:fldChar w:fldCharType="separate"/>
          </w:r>
          <w:r w:rsidR="0094421C">
            <w:rPr>
              <w:noProof/>
            </w:rPr>
            <w:t>8</w:t>
          </w:r>
          <w:r w:rsidR="00342F21">
            <w:fldChar w:fldCharType="end"/>
          </w:r>
        </w:p>
      </w:tc>
    </w:tr>
  </w:tbl>
  <w:p w:rsidR="002853B9" w:rsidRDefault="00A035E1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5E1" w:rsidRDefault="00A035E1" w:rsidP="00342F21">
      <w:pPr>
        <w:spacing w:after="0" w:line="240" w:lineRule="auto"/>
      </w:pPr>
      <w:r>
        <w:separator/>
      </w:r>
    </w:p>
  </w:footnote>
  <w:footnote w:type="continuationSeparator" w:id="0">
    <w:p w:rsidR="00A035E1" w:rsidRDefault="00A035E1" w:rsidP="0034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B9" w:rsidRPr="0094421C" w:rsidRDefault="00310C6C" w:rsidP="0094421C">
    <w:pPr>
      <w:pStyle w:val="a5"/>
    </w:pPr>
    <w:r w:rsidRPr="0094421C">
      <w:rPr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0CF"/>
    <w:rsid w:val="00310C6C"/>
    <w:rsid w:val="00342F21"/>
    <w:rsid w:val="0094421C"/>
    <w:rsid w:val="00954822"/>
    <w:rsid w:val="00A035E1"/>
    <w:rsid w:val="00A170CF"/>
    <w:rsid w:val="00EE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0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17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0C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31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C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4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21C"/>
  </w:style>
  <w:style w:type="paragraph" w:styleId="a7">
    <w:name w:val="footer"/>
    <w:basedOn w:val="a"/>
    <w:link w:val="a8"/>
    <w:uiPriority w:val="99"/>
    <w:semiHidden/>
    <w:unhideWhenUsed/>
    <w:rsid w:val="0094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dcterms:created xsi:type="dcterms:W3CDTF">2016-11-05T13:10:00Z</dcterms:created>
  <dcterms:modified xsi:type="dcterms:W3CDTF">2018-04-09T19:23:00Z</dcterms:modified>
</cp:coreProperties>
</file>