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AB" w:rsidRDefault="004D71AB" w:rsidP="004D71AB">
      <w:pPr>
        <w:pStyle w:val="ConsPlusNormal"/>
        <w:ind w:firstLine="540"/>
        <w:jc w:val="both"/>
      </w:pPr>
    </w:p>
    <w:p w:rsidR="004D71AB" w:rsidRDefault="004D71AB" w:rsidP="004D71AB">
      <w:pPr>
        <w:pStyle w:val="ConsPlusNormal"/>
        <w:jc w:val="both"/>
      </w:pPr>
    </w:p>
    <w:p w:rsidR="004D71AB" w:rsidRPr="004D71AB" w:rsidRDefault="004D71AB" w:rsidP="004D71AB">
      <w:pPr>
        <w:pStyle w:val="ConsPlusTitle"/>
        <w:ind w:firstLine="540"/>
        <w:jc w:val="both"/>
        <w:outlineLvl w:val="2"/>
        <w:rPr>
          <w:sz w:val="24"/>
          <w:szCs w:val="24"/>
        </w:rPr>
      </w:pPr>
      <w:r w:rsidRPr="004D71AB">
        <w:rPr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D71AB" w:rsidRPr="004D71AB" w:rsidRDefault="004D71AB" w:rsidP="004D71AB">
      <w:pPr>
        <w:pStyle w:val="ConsPlusNormal"/>
        <w:ind w:firstLine="540"/>
        <w:jc w:val="both"/>
        <w:rPr>
          <w:sz w:val="24"/>
          <w:szCs w:val="24"/>
        </w:rPr>
      </w:pPr>
    </w:p>
    <w:p w:rsidR="004D71AB" w:rsidRDefault="004D71AB" w:rsidP="004D71AB">
      <w:pPr>
        <w:pStyle w:val="ConsPlusNormal"/>
        <w:ind w:firstLine="540"/>
        <w:jc w:val="right"/>
      </w:pPr>
      <w:r>
        <w:t>Извлечение из Административного регламента</w:t>
      </w:r>
      <w:bookmarkStart w:id="0" w:name="_GoBack"/>
      <w:bookmarkEnd w:id="0"/>
    </w:p>
    <w:p w:rsidR="004D71AB" w:rsidRDefault="004D71AB" w:rsidP="004D71AB">
      <w:pPr>
        <w:pStyle w:val="ConsPlusNormal"/>
        <w:ind w:firstLine="540"/>
        <w:jc w:val="both"/>
      </w:pPr>
    </w:p>
    <w:p w:rsidR="004D71AB" w:rsidRDefault="004D71AB" w:rsidP="004D71AB">
      <w:pPr>
        <w:pStyle w:val="ConsPlusNormal"/>
        <w:ind w:firstLine="540"/>
        <w:jc w:val="both"/>
      </w:pPr>
    </w:p>
    <w:p w:rsidR="004D71AB" w:rsidRDefault="004D71AB" w:rsidP="004D71AB">
      <w:pPr>
        <w:pStyle w:val="ConsPlusNormal"/>
        <w:ind w:firstLine="540"/>
        <w:jc w:val="both"/>
      </w:pPr>
      <w:r>
        <w:t xml:space="preserve">40. Для регистрации по месту пребывания гражданин представляет заявление о регистрации по месту пребывания по </w:t>
      </w:r>
      <w:hyperlink w:anchor="Par1618" w:tooltip="                ЗАЯВЛЕНИЕ О РЕГИСТРАЦИИ ПО МЕСТУ ПРЕБЫВАНИЯ" w:history="1">
        <w:r>
          <w:rPr>
            <w:color w:val="0000FF"/>
          </w:rPr>
          <w:t>форме N 1</w:t>
        </w:r>
      </w:hyperlink>
      <w:r>
        <w:t xml:space="preserve"> &lt;3&gt; (приложение N 4 к Административному регламенту) и документы, предусмотренные </w:t>
      </w:r>
      <w:hyperlink w:anchor="Par356" w:tooltip="41. Одновременно с заявлением о регистрации по месту пребывания заявитель представляет следующие документы:" w:history="1">
        <w:r>
          <w:rPr>
            <w:color w:val="0000FF"/>
          </w:rPr>
          <w:t>пунктом 41</w:t>
        </w:r>
      </w:hyperlink>
      <w:r>
        <w:t xml:space="preserve"> Административного регламента.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&lt;3</w:t>
      </w:r>
      <w:proofErr w:type="gramStart"/>
      <w:r>
        <w:t>&gt; Д</w:t>
      </w:r>
      <w:proofErr w:type="gramEnd"/>
      <w:r>
        <w:t>алее - "заявление о регистрации по месту пребывания".</w:t>
      </w:r>
    </w:p>
    <w:p w:rsidR="004D71AB" w:rsidRDefault="004D71AB" w:rsidP="004D71AB">
      <w:pPr>
        <w:pStyle w:val="ConsPlusNormal"/>
        <w:jc w:val="both"/>
      </w:pPr>
    </w:p>
    <w:p w:rsidR="004D71AB" w:rsidRDefault="004D71AB" w:rsidP="004D71AB">
      <w:pPr>
        <w:pStyle w:val="ConsPlusNormal"/>
        <w:ind w:firstLine="540"/>
        <w:jc w:val="both"/>
      </w:pPr>
      <w:r>
        <w:t>Заявление о регистрации по месту пребывания оформляется в одном экземпляре и заполняется с помощью средств электронно-вычислительной техники или от руки разборчиво печатными буквами чернилами черного или синего цвета. Не допускается исправление ошибок путем зачеркивания либо с помощью корректирующих средств.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Заявление о регистрации по месту пребывания подписывается заявителем и собственником (нанимателем) жилого помещения, указанного в заявлении.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Бланк заявления о регистрации по месту пребывания заявитель может получить в органе регистрационного учета или заполнить и распечатать на сайте МВД России.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Заявление о регистрации по месту пребывания представляется лицу, ответственному за прием и передачу в органы регистрационного учета документов, за исключением случаев подачи заявления в форме электронного документа с использованием Единого портала, почтового отправления.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" w:name="Par356"/>
      <w:bookmarkEnd w:id="1"/>
      <w:r>
        <w:t>41. Одновременно с заявлением о регистрации по месту пребывания заявитель представляет следующие документы: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41.1. Паспорт либо паспорт гражданина Российской Федерации, удостоверяющий личность гражданина Российской Федерации за пределами территории Российской Федерации (для лиц, постоянно проживающих за пределами территории Российской Федерации).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2" w:name="Par358"/>
      <w:bookmarkEnd w:id="2"/>
      <w:r>
        <w:t>41.2. Документ, являющийся основанием для временного проживания в жилом помещении, права на которое не зарегистрированы в Едином государственном реестре недвижимости.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proofErr w:type="gramStart"/>
      <w:r>
        <w:t>При предъявлении документа, являющегося основанием для временного проживания в жилом помещении, удостоверенного в соответствии с законодательством Российской Федерации о нотариате, или его копии, верность которой засвидетельствована в соответствии с законодательством Российской Федерации о нотариате, данный документ лицом, ответственным за прием и передачу в органы регистрационного учета документов, не удостоверяется, подпись собственника (нанимателя) жилого помещения в заявлении не проставляется.</w:t>
      </w:r>
      <w:proofErr w:type="gramEnd"/>
      <w:r>
        <w:t xml:space="preserve"> Если предъявляется договор в простой письменной форме, подписи собственника (нанимателя) жилого помещения и заявителя в нем удостоверяются лицом, ответственным за прием и передачу в органы регистрационного учета документов.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41.3. Акт органа опеки и попечительства о назначении опекуна или попечителя (при установлении опеки или попечительства).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41.4. Письменное согласие о вселении гражданина в жилое помещение от проживающих совместно с нанимателем жилого помещения совершеннолетних пользователей, </w:t>
      </w:r>
      <w:proofErr w:type="spellStart"/>
      <w:r>
        <w:t>наймодателя</w:t>
      </w:r>
      <w:proofErr w:type="spellEnd"/>
      <w:r>
        <w:t xml:space="preserve"> и всех участников долевой собственности (при необходимости).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Согласие на временное проживание гражданина в жилом помещении удостоверяется лицом, ответственным за прием и передачу в органы регистрационного учета документов, либо в соответствии с законодательством Российской Федерации о нотариате.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3" w:name="Par363"/>
      <w:bookmarkEnd w:id="3"/>
      <w:r>
        <w:lastRenderedPageBreak/>
        <w:t xml:space="preserve">42. </w:t>
      </w:r>
      <w:proofErr w:type="gramStart"/>
      <w:r>
        <w:t>При представлении в орган регистрационного учета заявления о регистрации по месту пребывания в форме</w:t>
      </w:r>
      <w:proofErr w:type="gramEnd"/>
      <w:r>
        <w:t xml:space="preserve"> электронного документа с использованием Единого портала заявитель одновременно с использованием электронных сервисов Единого портала в форме электронных документов представляет: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42.1. Копию паспорта, паспорта гражданина Российской Федерации, удостоверяющего личность гражданина Российской Федерации за пределами территории Российской Федерации (для лиц, постоянно проживающих за пределами территории Российской Федерации).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4" w:name="Par365"/>
      <w:bookmarkEnd w:id="4"/>
      <w:r>
        <w:t>42.2. Копию документа, являющегося основанием для временного проживания в заявленном им жилом помещении.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42.3. Согласие собственника (нанимателя), а также проживающих совместно с нанимателем жилого помещения совершеннолетних пользователей, </w:t>
      </w:r>
      <w:proofErr w:type="spellStart"/>
      <w:r>
        <w:t>наймодателя</w:t>
      </w:r>
      <w:proofErr w:type="spellEnd"/>
      <w:r>
        <w:t xml:space="preserve"> и всех участников долевой собственности (при необходимости), подписанное электронными подписями в порядке, установленном Правилами использования электронной подписи.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proofErr w:type="gramStart"/>
      <w:r>
        <w:t>При отсутствии у собственника (нанимателя), а также сособственников, лиц, проживающих совместно с нанимателем, возможности подтверждения согласия с использованием электронных сервисов Единого портала в форме электронных документов, заявитель приобщает к своему заявлению указанные согласия, удостоверенные лицом, ответственным за прием и передачу в органы регистрационного учета документов, либо уполномоченным лицом в соответствии с законодательством Российской Федерации о нотариате, в форме электронных образов</w:t>
      </w:r>
      <w:proofErr w:type="gramEnd"/>
      <w:r>
        <w:t xml:space="preserve"> документов.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42.4. Форму федерального статистического наблюдения путем заполнения интерактивных форм (при регистрации по месту пребывания на срок девять месяцев и более).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42.5. При регистрации по месту пребывания несовершеннолетних граждан, не достигших 14-летнего возраста, копии документов, предусмотренных </w:t>
      </w:r>
      <w:hyperlink w:anchor="Par374" w:tooltip="44. При регистрации по месту пребывания несовершеннолетних граждан со дня рождения и до достижения ими 14-летнего возраста одновременно с заявлением о регистрации по месту пребывания законный представитель представляет следующие документы:" w:history="1">
        <w:r>
          <w:rPr>
            <w:color w:val="0000FF"/>
          </w:rPr>
          <w:t>пунктом 44</w:t>
        </w:r>
      </w:hyperlink>
      <w:r>
        <w:t xml:space="preserve"> Административного регламента.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5" w:name="Par370"/>
      <w:bookmarkEnd w:id="5"/>
      <w:r>
        <w:t>43. При представлении в орган регистрационного учета заявления о регистрации по месту пребывания посредством почтового отправления заявитель одновременно представляет следующие документы: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43.1. Копию паспорта, паспорта гражданина Российской Федерации, удостоверяющего личность гражданина Российской Федерации за пределами территории Российской Федерации (для лиц, постоянно проживающих за пределами территории Российской Федерации).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6" w:name="Par372"/>
      <w:bookmarkEnd w:id="6"/>
      <w:r>
        <w:t xml:space="preserve">43.2. Копию документа, являющегося основанием для временного проживания гражданина в заявленном жилом помещении, </w:t>
      </w:r>
      <w:proofErr w:type="gramStart"/>
      <w:r>
        <w:t>верность</w:t>
      </w:r>
      <w:proofErr w:type="gramEnd"/>
      <w:r>
        <w:t xml:space="preserve"> которой засвидетельствована лицом, уполномоченным в соответствии с законодательством Российской Федерации о нотариате, либо лицом, ответственным за прием и передачу в органы регистрационного учета документов.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43.3. Согласие собственника (нанимателя), а также проживающих совместно с нанимателем жилого помещения совершеннолетних пользователей, </w:t>
      </w:r>
      <w:proofErr w:type="spellStart"/>
      <w:r>
        <w:t>наймодателя</w:t>
      </w:r>
      <w:proofErr w:type="spellEnd"/>
      <w:r>
        <w:t xml:space="preserve"> и всех участников долевой собственности (при необходимости), засвидетельствованное лицом, уполномоченным в соответствии с законодательством Российской Федерации о нотариате, либо лицом, ответственным за прием и передачу в органы регистрационного учета документов.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7" w:name="Par374"/>
      <w:bookmarkEnd w:id="7"/>
      <w:r>
        <w:t>44. При регистрации по месту пребывания несовершеннолетних граждан со дня рождения и до достижения ими 14-летнего возраста одновременно с заявлением о регистрации по месту пребывания законный представитель представляет следующие документы: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44.1. Свидетельство о рождении несовершеннолетних граждан, не достигших 14-летнего возраста.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44.2. Паспорта законных представителей или близких родственников, находящихся вместе с несовершеннолетними гражданами, не достигшими 14-летнего возраста.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44.3. Акт органа опеки и попечительства о назначении опекуна (при установлении опеки или попечительства).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45. При регистрации по месту пребывания в общежитии граждан, обучающихся по очной форме обучения в организациях, осуществляющих образовательную деятельность по образовательным программам среднего профессионального образования или высшего образования, одновременно с заявлением о регистрации по месту пребывания, заверенным должностным лицом организации, осуществляющей образовательную деятельность, представляется паспорт.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lastRenderedPageBreak/>
        <w:t>46. При регистрации по месту пребывания по адресу организации социального обслуживания лиц без определенного места жительства, лицо без определенного места жительства одновременно с заявлением о регистрации по месту пребывания представляет паспорт (при наличии).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8" w:name="Par380"/>
      <w:bookmarkEnd w:id="8"/>
      <w:r>
        <w:t>47. При регистрации по месту пребывания гражданина, обратившегося в МВД России или его территориальные органы с ходатайством о признании его вынужденным переселенцем, одновременно с заявлением о регистрации по месту пребывания представляется выданное МВД России или его территориальными органами направление на временное поселение.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9" w:name="Par381"/>
      <w:bookmarkEnd w:id="9"/>
      <w:r>
        <w:t xml:space="preserve">48. Для регистрации по месту жительства заявитель представляет заявление о регистрации по месту жительства по </w:t>
      </w:r>
      <w:hyperlink w:anchor="Par1792" w:tooltip="                ЗАЯВЛЕНИЕ О РЕГИСТРАЦИИ ПО МЕСТУ ЖИТЕЛЬСТВА" w:history="1">
        <w:r>
          <w:rPr>
            <w:color w:val="0000FF"/>
          </w:rPr>
          <w:t>форме N 6</w:t>
        </w:r>
      </w:hyperlink>
      <w:r>
        <w:t xml:space="preserve"> &lt;1&gt; (приложение N 5 к Административному регламенту) и документы, предусмотренные </w:t>
      </w:r>
      <w:hyperlink w:anchor="Par389" w:tooltip="49. Одновременно с заявлением о регистрации по месту жительства заявитель представляет:" w:history="1">
        <w:r>
          <w:rPr>
            <w:color w:val="0000FF"/>
          </w:rPr>
          <w:t>пунктом 49</w:t>
        </w:r>
      </w:hyperlink>
      <w:r>
        <w:t xml:space="preserve"> Административного регламента.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"заявление о регистрации по месту жительства".</w:t>
      </w:r>
    </w:p>
    <w:p w:rsidR="004D71AB" w:rsidRDefault="004D71AB" w:rsidP="004D71AB">
      <w:pPr>
        <w:pStyle w:val="ConsPlusNormal"/>
        <w:jc w:val="both"/>
      </w:pPr>
    </w:p>
    <w:p w:rsidR="004D71AB" w:rsidRDefault="004D71AB" w:rsidP="004D71AB">
      <w:pPr>
        <w:pStyle w:val="ConsPlusNormal"/>
        <w:ind w:firstLine="540"/>
        <w:jc w:val="both"/>
      </w:pPr>
      <w:r>
        <w:t>Заявление о регистрации по месту жительства оформляется в одном экземпляре на бланке установленной формы и заполняется с помощью средств электронно-вычислительной техники или от руки разборчиво печатными буквами чернилами черного или синего цвета. Не допускается исправление ошибок путем зачеркивания либо с помощью корректирующих средств.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Заявление о регистрации по месту жительства подписывается заявителем и собственником (нанимателем) жилого помещения, указанного в заявлении.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Бланк заявления о регистрации по месту жительства заявитель может получить в органе регистрационного учета или заполнить и распечатать на сайте МВД России.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proofErr w:type="gramStart"/>
      <w:r>
        <w:t>Заявление о регистрации по месту жительства представляется лично лицу, ответственному за прием и передачу в органы регистрационного учета документов, за исключением случая подачи заявления в форме электронного документа с использованием Единого портала, а также при регистрации гражданина, относящегося к коренному малочисленному народу Российской Федерации, ведущему кочевой и (или) полукочевой образ жизни и не имеющего места, в котором он постоянно или</w:t>
      </w:r>
      <w:proofErr w:type="gramEnd"/>
      <w:r>
        <w:t xml:space="preserve"> преимущественно проживает.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0" w:name="Par389"/>
      <w:bookmarkEnd w:id="10"/>
      <w:r>
        <w:t>49. Одновременно с заявлением о регистрации по месту жительства заявитель представляет: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49.1. Паспорт.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1" w:name="Par391"/>
      <w:bookmarkEnd w:id="11"/>
      <w:r>
        <w:t>49.2. Документ, являющийся в соответствии с жилищным законодательством Российской Федерации основанием для вселения в жилое помещение, права на которое не зарегистрированы в Едином государственном реестре недвижимости.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49.3. Акт органа опеки и попечительства о назначении опекуна или попечителя (при установлении опеки или попечительства).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49.4. Письменное согласие о вселении гражданина в жилое помещение от проживающих совместно с нанимателем жилого помещения совершеннолетних пользователей, </w:t>
      </w:r>
      <w:proofErr w:type="spellStart"/>
      <w:r>
        <w:t>наймодателя</w:t>
      </w:r>
      <w:proofErr w:type="spellEnd"/>
      <w:r>
        <w:t>, всех участников долевой собственности (при необходимости).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Согласие на вселение гражданина в жилое помещение удостоверяется лицом, ответственным за прием и передачу в органы регистрационного учета документов, либо в соответствии с законодательством Российской Федерации о нотариате.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2" w:name="Par395"/>
      <w:bookmarkEnd w:id="12"/>
      <w:r>
        <w:t>50. При регистрации по месту жительства несовершеннолетних граждан со дня рождения и до достижения ими 14-летнего возраста одновременно с заявлением о регистрации по месту жительства законный представитель представляет следующие документы: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50.1. Свидетельство о рождении несовершеннолетних граждан, не достигших 14-летнего возраста.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50.2. Паспорта законных представителей.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50.3. Акт органа опеки и попечительства о назначении опекуна (в случае необходимости).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3" w:name="Par399"/>
      <w:bookmarkEnd w:id="13"/>
      <w:r>
        <w:t xml:space="preserve">51. При регистрации по месту жительства гражданин, относящийся к коренному малочисленному народу Российской Федерации, ведущий кочевой и (или) полукочевой образ жизни и не имеющий места, в котором он постоянно или преимущественно проживает, одновременно с заявлением о регистрации по </w:t>
      </w:r>
      <w:r>
        <w:lastRenderedPageBreak/>
        <w:t>месту жительства, представляет: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51.1. Паспорт.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51.2. Документ, подтверждающий ведение гражданином кочевого и (или) полукочевого образа жизни, выданный органом местного самоуправления соответствующего муниципального района.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4" w:name="Par402"/>
      <w:bookmarkEnd w:id="14"/>
      <w:r>
        <w:t xml:space="preserve">52. </w:t>
      </w:r>
      <w:proofErr w:type="gramStart"/>
      <w:r>
        <w:t>При представлении в орган регистрационного учета заявления о регистрации по месту жительства в форме</w:t>
      </w:r>
      <w:proofErr w:type="gramEnd"/>
      <w:r>
        <w:t xml:space="preserve"> электронного документа с использованием Единого портала заявитель одновременно представляет с использованием электронных сервисов Единого портала в форме электронных документов, следующие документы: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52.1. Копию паспорта.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5" w:name="Par404"/>
      <w:bookmarkEnd w:id="15"/>
      <w:r>
        <w:t>52.2. Копию документа, являющегося основанием для вселения в жилое помещение.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52.3. </w:t>
      </w:r>
      <w:proofErr w:type="gramStart"/>
      <w:r>
        <w:t xml:space="preserve">Согласие о вселении гражданина в жилое помещение от проживающих совместно с нанимателем жилого помещения совершеннолетних пользователей, </w:t>
      </w:r>
      <w:proofErr w:type="spellStart"/>
      <w:r>
        <w:t>наймодателя</w:t>
      </w:r>
      <w:proofErr w:type="spellEnd"/>
      <w:r>
        <w:t>, всех участников долевой собственности (при необходимости), подписанное электронными подписями в порядке, установленном Правилами использования электронной подписи.</w:t>
      </w:r>
      <w:proofErr w:type="gramEnd"/>
    </w:p>
    <w:p w:rsidR="004D71AB" w:rsidRDefault="004D71AB" w:rsidP="004D71AB">
      <w:pPr>
        <w:pStyle w:val="ConsPlusNormal"/>
        <w:spacing w:before="200"/>
        <w:ind w:firstLine="540"/>
        <w:jc w:val="both"/>
      </w:pPr>
      <w:proofErr w:type="gramStart"/>
      <w:r>
        <w:t>При отсутствии у собственника (нанимателя), а также сособственников, лиц, проживающих совместно с нанимателем, возможности подтверждения согласия с использованием электронных сервисов Единого портала в форме электронных документов, заявитель приобщает к своему заявлению указанные согласия, удостоверенные лицом, ответственным за прием и передачу в органы регистрационного учета документов либо уполномоченным лицом в соответствии с законодательством Российской Федерации о нотариате, в форме электронных образов</w:t>
      </w:r>
      <w:proofErr w:type="gramEnd"/>
      <w:r>
        <w:t xml:space="preserve"> документов.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52.4. Форму федерального статистического наблюдения путем заполнения интерактивных форм.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52.5. При регистрации по месту жительства несовершеннолетних граждан, не достигших 14-летнего возраста, копии документов, предусмотренных </w:t>
      </w:r>
      <w:hyperlink w:anchor="Par395" w:tooltip="50. При регистрации по месту жительства несовершеннолетних граждан со дня рождения и до достижения ими 14-летнего возраста одновременно с заявлением о регистрации по месту жительства законный представитель представляет следующие документы:" w:history="1">
        <w:r>
          <w:rPr>
            <w:color w:val="0000FF"/>
          </w:rPr>
          <w:t>пунктом 50</w:t>
        </w:r>
      </w:hyperlink>
      <w:r>
        <w:t xml:space="preserve"> Административного регламента.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53. Для снятия с регистрационного учета по месту пребывания: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6" w:name="Par410"/>
      <w:bookmarkEnd w:id="16"/>
      <w:r>
        <w:t xml:space="preserve">53.1. Заявление </w:t>
      </w:r>
      <w:proofErr w:type="gramStart"/>
      <w:r>
        <w:t>в произвольной письменной форме о снятии гражданина с регистрационного учета по месту пребывания с указанием</w:t>
      </w:r>
      <w:proofErr w:type="gramEnd"/>
      <w:r>
        <w:t xml:space="preserve"> даты убытия (если такая дата известна) - представляется гражданином либо лицом, предоставившим ему жилое помещение для временного проживания, в орган регистрационного учета, который производил регистрацию этого гражданина по месту пребывания.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53.2. Заявление в произвольной письменной форме об аннулировании гражданину регистрации по месту пребывания - представляется собственником (нанимателем) жилого помещения в случае получения уведомления о регистрации по месту пребывания гражданина, согласие на временное проживание которому он не давал, в орган регистрационного учета, который производил регистрацию по месту пребывания этого гражданина.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7" w:name="Par412"/>
      <w:bookmarkEnd w:id="17"/>
      <w:r>
        <w:t>54. Для снятия с регистрационного учета по месту жительства гражданин (законный представитель) представляет: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bookmarkStart w:id="18" w:name="Par413"/>
      <w:bookmarkEnd w:id="18"/>
      <w:r>
        <w:t>54.1. Заявление о снятии с регистрационного учета по месту жительства произвольной формы с указанием адреса выбытия. Письменное заявление о снятии с регистрационного учета гражданин вправе представить в орган регистрационного учета по месту фактического проживания.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>54.2. Паспорт гражданина (свидетельство о рождении несовершеннолетних граждан, не достигших 14-летнего возраста).</w:t>
      </w:r>
    </w:p>
    <w:p w:rsidR="004D71AB" w:rsidRDefault="004D71AB" w:rsidP="004D71AB">
      <w:pPr>
        <w:pStyle w:val="ConsPlusNormal"/>
        <w:spacing w:before="200"/>
        <w:ind w:firstLine="540"/>
        <w:jc w:val="both"/>
      </w:pPr>
      <w:r>
        <w:t xml:space="preserve">55. </w:t>
      </w:r>
      <w:proofErr w:type="gramStart"/>
      <w:r>
        <w:t>Для снятия с регистрационного учета по месту жительства гражданин (законный представитель) в период его нахождения за пределами Российской Федерации направляет почтовым отправлением из страны проживания заявление о снятии с регистрационного учета по месту жительства произвольной формы с указанием адреса выбытия, подлинность его подписи на котором нотариально засвидетельствована в дипломатическом представительстве или в консульском учреждении Российской Федерации в стране проживания либо</w:t>
      </w:r>
      <w:proofErr w:type="gramEnd"/>
      <w:r>
        <w:t xml:space="preserve"> у нотариуса с последующей легализацией документа или проставлением на нем </w:t>
      </w:r>
      <w:proofErr w:type="spellStart"/>
      <w:r>
        <w:t>апостиля</w:t>
      </w:r>
      <w:proofErr w:type="spellEnd"/>
      <w:r>
        <w:t xml:space="preserve"> (для государств - участников Гаагской конвенции от 5 октября 1961 г. &lt;1&gt;, отменяющей требование легализации иностранных официальных документов), за исключением случаев, когда ни легализация, ни </w:t>
      </w:r>
      <w:proofErr w:type="spellStart"/>
      <w:r>
        <w:t>апостиль</w:t>
      </w:r>
      <w:proofErr w:type="spellEnd"/>
      <w:r>
        <w:t xml:space="preserve"> не требуются в соответствии с международным договором Российской Федерации.</w:t>
      </w:r>
    </w:p>
    <w:p w:rsidR="007876F2" w:rsidRPr="004D71AB" w:rsidRDefault="007876F2" w:rsidP="004D71AB"/>
    <w:sectPr w:rsidR="007876F2" w:rsidRPr="004D71AB" w:rsidSect="0082265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8F4"/>
    <w:multiLevelType w:val="multilevel"/>
    <w:tmpl w:val="ABFEA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7C42"/>
    <w:rsid w:val="000605FD"/>
    <w:rsid w:val="001C6397"/>
    <w:rsid w:val="00497C42"/>
    <w:rsid w:val="004D71AB"/>
    <w:rsid w:val="00686160"/>
    <w:rsid w:val="007876F2"/>
    <w:rsid w:val="007A4BF2"/>
    <w:rsid w:val="00822653"/>
    <w:rsid w:val="00843DF7"/>
    <w:rsid w:val="008F4297"/>
    <w:rsid w:val="00A05EB5"/>
    <w:rsid w:val="00A51139"/>
    <w:rsid w:val="00CD5C45"/>
    <w:rsid w:val="00E34E6B"/>
    <w:rsid w:val="00EF2689"/>
    <w:rsid w:val="00FA41DB"/>
    <w:rsid w:val="00FD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97"/>
  </w:style>
  <w:style w:type="paragraph" w:styleId="3">
    <w:name w:val="heading 3"/>
    <w:basedOn w:val="a"/>
    <w:link w:val="30"/>
    <w:uiPriority w:val="9"/>
    <w:qFormat/>
    <w:rsid w:val="00497C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7C4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497C42"/>
  </w:style>
  <w:style w:type="character" w:customStyle="1" w:styleId="t-arrow">
    <w:name w:val="t-arrow"/>
    <w:basedOn w:val="a0"/>
    <w:rsid w:val="00497C42"/>
  </w:style>
  <w:style w:type="paragraph" w:customStyle="1" w:styleId="is-show">
    <w:name w:val="is-show"/>
    <w:basedOn w:val="a"/>
    <w:rsid w:val="0049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497C42"/>
    <w:rPr>
      <w:b/>
      <w:bCs/>
    </w:rPr>
  </w:style>
  <w:style w:type="character" w:customStyle="1" w:styleId="blk">
    <w:name w:val="blk"/>
    <w:basedOn w:val="a0"/>
    <w:rsid w:val="00EF2689"/>
  </w:style>
  <w:style w:type="character" w:styleId="a4">
    <w:name w:val="Hyperlink"/>
    <w:basedOn w:val="a0"/>
    <w:uiPriority w:val="99"/>
    <w:semiHidden/>
    <w:unhideWhenUsed/>
    <w:rsid w:val="00EF2689"/>
    <w:rPr>
      <w:color w:val="0000FF"/>
      <w:u w:val="single"/>
    </w:rPr>
  </w:style>
  <w:style w:type="paragraph" w:customStyle="1" w:styleId="ConsPlusNormal">
    <w:name w:val="ConsPlusNormal"/>
    <w:rsid w:val="004D71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D71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4D7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8</cp:revision>
  <cp:lastPrinted>2018-04-26T09:32:00Z</cp:lastPrinted>
  <dcterms:created xsi:type="dcterms:W3CDTF">2017-04-12T12:28:00Z</dcterms:created>
  <dcterms:modified xsi:type="dcterms:W3CDTF">2018-04-26T09:32:00Z</dcterms:modified>
</cp:coreProperties>
</file>