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9D" w:rsidRPr="00690827" w:rsidRDefault="00F2399D" w:rsidP="00F2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7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2399D" w:rsidRPr="00690827" w:rsidRDefault="00F2399D" w:rsidP="00F2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7">
        <w:rPr>
          <w:rFonts w:ascii="Times New Roman" w:hAnsi="Times New Roman" w:cs="Times New Roman"/>
          <w:b/>
          <w:sz w:val="28"/>
          <w:szCs w:val="28"/>
        </w:rPr>
        <w:t>«</w:t>
      </w:r>
      <w:r w:rsidRPr="0069082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Формирование </w:t>
      </w:r>
      <w:r w:rsidRPr="0069082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современной</w:t>
      </w:r>
      <w:r w:rsidRPr="0069082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городской среды на территории Шекснинского муниципального района</w:t>
      </w:r>
      <w:r w:rsidRPr="006908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Pr="0069082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99D"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</w:p>
    <w:p w:rsidR="00F2399D" w:rsidRPr="00690827" w:rsidRDefault="00F2399D" w:rsidP="00F2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399D" w:rsidRPr="00690827" w:rsidRDefault="00F2399D" w:rsidP="00F239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7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p w:rsidR="00F2399D" w:rsidRPr="00690827" w:rsidRDefault="00F2399D" w:rsidP="00F2399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3"/>
        <w:gridCol w:w="6736"/>
      </w:tblGrid>
      <w:tr w:rsidR="00F2399D" w:rsidRPr="00690827" w:rsidTr="0076447B">
        <w:tc>
          <w:tcPr>
            <w:tcW w:w="3293" w:type="dxa"/>
          </w:tcPr>
          <w:p w:rsidR="00F2399D" w:rsidRPr="00690827" w:rsidRDefault="00F2399D" w:rsidP="007644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736" w:type="dxa"/>
          </w:tcPr>
          <w:p w:rsidR="00F2399D" w:rsidRPr="00690827" w:rsidRDefault="00F2399D" w:rsidP="00DF08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</w:t>
            </w:r>
            <w:r w:rsidRPr="0069082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современной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среды на территории Шекснинского муниципального района»  </w:t>
            </w:r>
            <w:r w:rsidRPr="00690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– муниципальная программа)</w:t>
            </w:r>
          </w:p>
        </w:tc>
      </w:tr>
      <w:tr w:rsidR="00F2399D" w:rsidRPr="00690827" w:rsidTr="0076447B">
        <w:tc>
          <w:tcPr>
            <w:tcW w:w="3293" w:type="dxa"/>
          </w:tcPr>
          <w:p w:rsidR="00F2399D" w:rsidRPr="00690827" w:rsidRDefault="00F2399D" w:rsidP="007644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736" w:type="dxa"/>
          </w:tcPr>
          <w:p w:rsidR="00F2399D" w:rsidRPr="00690827" w:rsidRDefault="00F2399D" w:rsidP="007644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F2399D" w:rsidRPr="00690827" w:rsidTr="0076447B">
        <w:tc>
          <w:tcPr>
            <w:tcW w:w="3293" w:type="dxa"/>
          </w:tcPr>
          <w:p w:rsidR="00F2399D" w:rsidRPr="00690827" w:rsidRDefault="00F2399D" w:rsidP="007644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736" w:type="dxa"/>
          </w:tcPr>
          <w:p w:rsidR="00F2399D" w:rsidRPr="00690827" w:rsidRDefault="00F2399D" w:rsidP="0076447B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городского поселения поселок Шексна</w:t>
            </w:r>
          </w:p>
          <w:p w:rsidR="00F2399D" w:rsidRPr="00690827" w:rsidRDefault="00F2399D" w:rsidP="0076447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городского поселения Чебсарское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399D" w:rsidRPr="00690827" w:rsidRDefault="00F2399D" w:rsidP="0076447B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Нифантовское</w:t>
            </w:r>
          </w:p>
        </w:tc>
      </w:tr>
      <w:tr w:rsidR="00F2399D" w:rsidRPr="00690827" w:rsidTr="0076447B">
        <w:tc>
          <w:tcPr>
            <w:tcW w:w="3293" w:type="dxa"/>
          </w:tcPr>
          <w:p w:rsidR="00F2399D" w:rsidRPr="00690827" w:rsidRDefault="00F2399D" w:rsidP="007644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736" w:type="dxa"/>
          </w:tcPr>
          <w:p w:rsidR="00F2399D" w:rsidRPr="00690827" w:rsidRDefault="00F2399D" w:rsidP="00764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территории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Шекснинского муниципального района</w:t>
            </w:r>
          </w:p>
        </w:tc>
      </w:tr>
      <w:tr w:rsidR="00F2399D" w:rsidRPr="00690827" w:rsidTr="0076447B">
        <w:tc>
          <w:tcPr>
            <w:tcW w:w="3293" w:type="dxa"/>
          </w:tcPr>
          <w:p w:rsidR="00F2399D" w:rsidRPr="00690827" w:rsidRDefault="00F2399D" w:rsidP="0076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736" w:type="dxa"/>
          </w:tcPr>
          <w:p w:rsidR="00F2399D" w:rsidRPr="00690827" w:rsidRDefault="00F2399D" w:rsidP="007644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благоустройства дворовых территорий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Шекснинского муниципального района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2399D" w:rsidRPr="00690827" w:rsidRDefault="00F2399D" w:rsidP="0076447B">
            <w:pPr>
              <w:jc w:val="both"/>
              <w:rPr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</w:t>
            </w:r>
            <w:proofErr w:type="gramStart"/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уровня благоустройства территорий общего пользования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Шекснинского муниципального района</w:t>
            </w:r>
            <w:proofErr w:type="gramEnd"/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F2399D" w:rsidRPr="00690827" w:rsidTr="0076447B">
        <w:tc>
          <w:tcPr>
            <w:tcW w:w="3293" w:type="dxa"/>
          </w:tcPr>
          <w:p w:rsidR="00F2399D" w:rsidRPr="00690827" w:rsidRDefault="00F2399D" w:rsidP="007644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736" w:type="dxa"/>
          </w:tcPr>
          <w:p w:rsidR="00F2399D" w:rsidRPr="00690827" w:rsidRDefault="00F2399D" w:rsidP="0076447B">
            <w:pPr>
              <w:pStyle w:val="ConsPlusNormal"/>
              <w:jc w:val="both"/>
              <w:rPr>
                <w:sz w:val="28"/>
                <w:szCs w:val="28"/>
              </w:rPr>
            </w:pPr>
            <w:r w:rsidRPr="00690827">
              <w:rPr>
                <w:sz w:val="28"/>
                <w:szCs w:val="28"/>
              </w:rPr>
              <w:t xml:space="preserve">- количество благоустроенных дворовых территорий </w:t>
            </w:r>
            <w:r w:rsidRPr="00690827">
              <w:rPr>
                <w:rFonts w:eastAsia="Calibri"/>
                <w:sz w:val="28"/>
                <w:szCs w:val="28"/>
                <w:lang w:eastAsia="en-US"/>
              </w:rPr>
              <w:t>Шекснинского муниципального района;</w:t>
            </w:r>
          </w:p>
          <w:p w:rsidR="00F2399D" w:rsidRPr="00690827" w:rsidRDefault="00F2399D" w:rsidP="0076447B">
            <w:pPr>
              <w:pStyle w:val="ConsPlusNormal"/>
              <w:tabs>
                <w:tab w:val="left" w:pos="601"/>
              </w:tabs>
              <w:jc w:val="both"/>
              <w:rPr>
                <w:sz w:val="28"/>
                <w:szCs w:val="28"/>
              </w:rPr>
            </w:pPr>
            <w:r w:rsidRPr="00690827">
              <w:rPr>
                <w:sz w:val="28"/>
                <w:szCs w:val="28"/>
              </w:rPr>
              <w:t xml:space="preserve">- доля благоустроенных дворовых территорий от общего количества дворовых территорий </w:t>
            </w:r>
            <w:r w:rsidRPr="00690827">
              <w:rPr>
                <w:rFonts w:eastAsia="Calibri"/>
                <w:sz w:val="28"/>
                <w:szCs w:val="28"/>
                <w:lang w:eastAsia="en-US"/>
              </w:rPr>
              <w:t>Шекснинского муниципального района</w:t>
            </w:r>
            <w:proofErr w:type="gramStart"/>
            <w:r w:rsidRPr="00690827">
              <w:rPr>
                <w:rFonts w:eastAsia="Calibri"/>
                <w:sz w:val="28"/>
                <w:szCs w:val="28"/>
                <w:lang w:eastAsia="en-US"/>
              </w:rPr>
              <w:t xml:space="preserve"> (%);</w:t>
            </w:r>
            <w:r w:rsidRPr="00690827">
              <w:rPr>
                <w:sz w:val="28"/>
                <w:szCs w:val="28"/>
              </w:rPr>
              <w:t xml:space="preserve"> </w:t>
            </w:r>
            <w:proofErr w:type="gramEnd"/>
          </w:p>
          <w:p w:rsidR="00F2399D" w:rsidRPr="00690827" w:rsidRDefault="00F2399D" w:rsidP="0076447B">
            <w:pPr>
              <w:tabs>
                <w:tab w:val="left" w:pos="43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благоустроенных территорий общего пользования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Шекснинского муниципального района, 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нарастающим итогом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F2399D" w:rsidRPr="00690827" w:rsidRDefault="00F2399D" w:rsidP="0076447B">
            <w:pPr>
              <w:tabs>
                <w:tab w:val="left" w:pos="43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доля благоустроенных территорий общего пользования от общего количества таких территорий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Шекснинского муниципального района, 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нарастающим итогом</w:t>
            </w:r>
            <w:proofErr w:type="gramStart"/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,  (%).</w:t>
            </w:r>
            <w:proofErr w:type="gramEnd"/>
          </w:p>
        </w:tc>
      </w:tr>
      <w:tr w:rsidR="00F2399D" w:rsidRPr="00690827" w:rsidTr="0076447B">
        <w:tc>
          <w:tcPr>
            <w:tcW w:w="3293" w:type="dxa"/>
          </w:tcPr>
          <w:p w:rsidR="00F2399D" w:rsidRPr="00690827" w:rsidRDefault="00F2399D" w:rsidP="007644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36" w:type="dxa"/>
          </w:tcPr>
          <w:p w:rsidR="00F2399D" w:rsidRPr="00690827" w:rsidRDefault="00F2399D" w:rsidP="00D672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2018-20</w:t>
            </w:r>
            <w:r w:rsidR="00D672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A6900" w:rsidRPr="00690827" w:rsidTr="0076447B">
        <w:tc>
          <w:tcPr>
            <w:tcW w:w="3293" w:type="dxa"/>
          </w:tcPr>
          <w:p w:rsidR="00DA6900" w:rsidRPr="00690827" w:rsidRDefault="00DA6900" w:rsidP="007644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6736" w:type="dxa"/>
          </w:tcPr>
          <w:p w:rsidR="00DA6900" w:rsidRPr="001464E1" w:rsidRDefault="00DA6900" w:rsidP="0076447B">
            <w:pPr>
              <w:pStyle w:val="a6"/>
              <w:suppressAutoHyphens/>
              <w:jc w:val="both"/>
              <w:rPr>
                <w:szCs w:val="28"/>
              </w:rPr>
            </w:pPr>
            <w:r w:rsidRPr="001464E1">
              <w:rPr>
                <w:szCs w:val="28"/>
              </w:rPr>
              <w:t xml:space="preserve">Общий объем финансирования </w:t>
            </w:r>
            <w:r>
              <w:rPr>
                <w:szCs w:val="28"/>
              </w:rPr>
              <w:t>п</w:t>
            </w:r>
            <w:r w:rsidRPr="001464E1">
              <w:rPr>
                <w:szCs w:val="28"/>
              </w:rPr>
              <w:t>рограммы составит</w:t>
            </w:r>
            <w:r>
              <w:rPr>
                <w:szCs w:val="28"/>
              </w:rPr>
              <w:t xml:space="preserve"> </w:t>
            </w:r>
            <w:r w:rsidR="00D6728C">
              <w:rPr>
                <w:szCs w:val="28"/>
              </w:rPr>
              <w:t>8</w:t>
            </w:r>
            <w:r w:rsidR="00C326DD">
              <w:rPr>
                <w:szCs w:val="28"/>
              </w:rPr>
              <w:t>1</w:t>
            </w:r>
            <w:r w:rsidR="00D6728C">
              <w:rPr>
                <w:szCs w:val="28"/>
              </w:rPr>
              <w:t>99</w:t>
            </w:r>
            <w:r w:rsidR="00C326DD">
              <w:rPr>
                <w:szCs w:val="28"/>
              </w:rPr>
              <w:t>9,</w:t>
            </w:r>
            <w:r w:rsidR="00D6728C">
              <w:rPr>
                <w:szCs w:val="28"/>
              </w:rPr>
              <w:t>5</w:t>
            </w:r>
            <w:r>
              <w:rPr>
                <w:szCs w:val="28"/>
              </w:rPr>
              <w:t xml:space="preserve"> </w:t>
            </w:r>
            <w:r w:rsidRPr="008E4ECE">
              <w:rPr>
                <w:szCs w:val="28"/>
              </w:rPr>
              <w:t>ты</w:t>
            </w:r>
            <w:r w:rsidRPr="001464E1">
              <w:rPr>
                <w:szCs w:val="28"/>
              </w:rPr>
              <w:t>с. рублей, в том числе по годам</w:t>
            </w:r>
            <w:r>
              <w:rPr>
                <w:szCs w:val="28"/>
              </w:rPr>
              <w:t xml:space="preserve"> реализации</w:t>
            </w:r>
            <w:r w:rsidRPr="001464E1">
              <w:rPr>
                <w:szCs w:val="28"/>
              </w:rPr>
              <w:t>:</w:t>
            </w:r>
          </w:p>
          <w:p w:rsidR="00213D6D" w:rsidRPr="00B57786" w:rsidRDefault="00213D6D" w:rsidP="00213D6D">
            <w:pPr>
              <w:pStyle w:val="a6"/>
              <w:suppressAutoHyphens/>
              <w:jc w:val="both"/>
              <w:rPr>
                <w:szCs w:val="28"/>
              </w:rPr>
            </w:pPr>
            <w:r w:rsidRPr="00B57786">
              <w:rPr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>3443,7</w:t>
            </w:r>
            <w:r w:rsidRPr="006F48AA">
              <w:rPr>
                <w:color w:val="000000"/>
                <w:szCs w:val="28"/>
              </w:rPr>
              <w:t xml:space="preserve"> тыс. рублей</w:t>
            </w:r>
            <w:r w:rsidRPr="00B57786">
              <w:rPr>
                <w:szCs w:val="28"/>
              </w:rPr>
              <w:t>;</w:t>
            </w:r>
          </w:p>
          <w:p w:rsidR="00213D6D" w:rsidRPr="00B57786" w:rsidRDefault="00213D6D" w:rsidP="00213D6D">
            <w:pPr>
              <w:pStyle w:val="a6"/>
              <w:suppressAutoHyphens/>
              <w:jc w:val="both"/>
              <w:rPr>
                <w:szCs w:val="28"/>
              </w:rPr>
            </w:pPr>
            <w:r w:rsidRPr="00B57786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9959,8</w:t>
            </w:r>
            <w:r w:rsidRPr="00B57786">
              <w:rPr>
                <w:szCs w:val="28"/>
              </w:rPr>
              <w:t xml:space="preserve"> тыс. рублей;</w:t>
            </w:r>
          </w:p>
          <w:p w:rsidR="00213D6D" w:rsidRDefault="00213D6D" w:rsidP="00213D6D">
            <w:pPr>
              <w:pStyle w:val="a6"/>
              <w:suppressAutoHyphens/>
              <w:jc w:val="both"/>
              <w:rPr>
                <w:szCs w:val="28"/>
              </w:rPr>
            </w:pPr>
            <w:r w:rsidRPr="001464E1">
              <w:rPr>
                <w:szCs w:val="28"/>
              </w:rPr>
              <w:t xml:space="preserve">2020 год – </w:t>
            </w:r>
            <w:r>
              <w:rPr>
                <w:szCs w:val="28"/>
              </w:rPr>
              <w:t>4502,9</w:t>
            </w:r>
            <w:r w:rsidRPr="001464E1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213D6D" w:rsidRDefault="00213D6D" w:rsidP="00213D6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2021 год – 4981,8 тыс. рублей;</w:t>
            </w:r>
          </w:p>
          <w:p w:rsidR="00213D6D" w:rsidRDefault="00213D6D" w:rsidP="00213D6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2022 год – 3631,2  тыс. рублей;</w:t>
            </w:r>
          </w:p>
          <w:p w:rsidR="00213D6D" w:rsidRDefault="00213D6D" w:rsidP="00213D6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2023 год – 23792,1  тыс. рублей;</w:t>
            </w:r>
          </w:p>
          <w:p w:rsidR="00DA6900" w:rsidRDefault="00DA6900" w:rsidP="00213D6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="00B97E5B">
              <w:rPr>
                <w:szCs w:val="28"/>
              </w:rPr>
              <w:t>15217,4  тыс. рублей;</w:t>
            </w:r>
          </w:p>
          <w:p w:rsidR="00B97E5B" w:rsidRDefault="00B97E5B" w:rsidP="0076447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2025 год – 2745,1 тыс. рублей;</w:t>
            </w:r>
          </w:p>
          <w:p w:rsidR="00B97E5B" w:rsidRDefault="00D6728C" w:rsidP="0076447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2026 год – 2745,1 тыс. рублей;</w:t>
            </w:r>
          </w:p>
          <w:p w:rsidR="00D6728C" w:rsidRDefault="00D6728C" w:rsidP="00D6728C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2027 год – 2745,1 тыс. рублей;</w:t>
            </w:r>
          </w:p>
          <w:p w:rsidR="00D6728C" w:rsidRDefault="00D6728C" w:rsidP="00D6728C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2028 год – 2745,1 тыс. рублей;</w:t>
            </w:r>
          </w:p>
          <w:p w:rsidR="00D6728C" w:rsidRDefault="00D6728C" w:rsidP="00D6728C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2029 год – 2745,1 тыс. рублей;</w:t>
            </w:r>
          </w:p>
          <w:p w:rsidR="00D6728C" w:rsidRPr="00B97E5B" w:rsidRDefault="00D6728C" w:rsidP="0076447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2030 год – 2745,1 тыс. рублей.</w:t>
            </w:r>
          </w:p>
          <w:p w:rsidR="00DA6900" w:rsidRDefault="00DA6900" w:rsidP="0076447B">
            <w:pPr>
              <w:pStyle w:val="a6"/>
              <w:suppressAutoHyphens/>
              <w:jc w:val="both"/>
              <w:rPr>
                <w:szCs w:val="28"/>
              </w:rPr>
            </w:pPr>
            <w:r w:rsidRPr="001464E1">
              <w:rPr>
                <w:szCs w:val="28"/>
              </w:rPr>
              <w:t>За счет средств федерального бюджета –</w:t>
            </w:r>
            <w:r>
              <w:rPr>
                <w:szCs w:val="28"/>
              </w:rPr>
              <w:t xml:space="preserve"> </w:t>
            </w:r>
          </w:p>
          <w:p w:rsidR="00DA6900" w:rsidRPr="001464E1" w:rsidRDefault="00C326DD" w:rsidP="0076447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16496,0</w:t>
            </w:r>
            <w:r w:rsidR="00DA6900">
              <w:rPr>
                <w:szCs w:val="28"/>
              </w:rPr>
              <w:t xml:space="preserve"> </w:t>
            </w:r>
            <w:r w:rsidR="00DA6900" w:rsidRPr="001464E1">
              <w:rPr>
                <w:szCs w:val="28"/>
              </w:rPr>
              <w:t>тыс.</w:t>
            </w:r>
            <w:r w:rsidR="00DA6900">
              <w:rPr>
                <w:szCs w:val="28"/>
              </w:rPr>
              <w:t xml:space="preserve"> </w:t>
            </w:r>
            <w:r w:rsidR="00DA6900" w:rsidRPr="001464E1">
              <w:rPr>
                <w:szCs w:val="28"/>
              </w:rPr>
              <w:t>рублей, в том числе по годам</w:t>
            </w:r>
            <w:r w:rsidR="00DA6900">
              <w:rPr>
                <w:szCs w:val="28"/>
              </w:rPr>
              <w:t xml:space="preserve"> реализации</w:t>
            </w:r>
            <w:r w:rsidR="00DA6900" w:rsidRPr="001464E1">
              <w:rPr>
                <w:szCs w:val="28"/>
              </w:rPr>
              <w:t>:</w:t>
            </w:r>
          </w:p>
          <w:p w:rsidR="00C326DD" w:rsidRPr="00742567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 xml:space="preserve">1983,8 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2019 год – </w:t>
            </w:r>
            <w:r>
              <w:rPr>
                <w:color w:val="000000"/>
                <w:szCs w:val="28"/>
              </w:rPr>
              <w:t xml:space="preserve">3555,9 </w:t>
            </w:r>
            <w:r w:rsidRPr="00742567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2020 год – 2708,5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2021 год – 3023,4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2022 год – 2178,4  тыс. рублей;</w:t>
            </w:r>
          </w:p>
          <w:p w:rsidR="00DA6900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2023 год – 3046,0 тыс. рублей;</w:t>
            </w:r>
          </w:p>
          <w:p w:rsidR="00DA6900" w:rsidRDefault="00DA6900" w:rsidP="0076447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="006D601F">
              <w:rPr>
                <w:szCs w:val="28"/>
              </w:rPr>
              <w:t>0</w:t>
            </w:r>
            <w:r w:rsidR="008C383E">
              <w:rPr>
                <w:szCs w:val="28"/>
              </w:rPr>
              <w:t>,0</w:t>
            </w:r>
            <w:r w:rsidR="00C326DD">
              <w:rPr>
                <w:szCs w:val="28"/>
              </w:rPr>
              <w:t xml:space="preserve"> 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2025 год – 0</w:t>
            </w:r>
            <w:r w:rsidR="008C383E">
              <w:rPr>
                <w:szCs w:val="28"/>
              </w:rPr>
              <w:t>,0</w:t>
            </w:r>
            <w:r>
              <w:rPr>
                <w:szCs w:val="28"/>
              </w:rPr>
              <w:t xml:space="preserve"> тыс. рублей;</w:t>
            </w:r>
          </w:p>
          <w:p w:rsidR="00C326DD" w:rsidRPr="00742567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2026 год – 0</w:t>
            </w:r>
            <w:r w:rsidR="008C383E">
              <w:rPr>
                <w:szCs w:val="28"/>
              </w:rPr>
              <w:t>,0</w:t>
            </w:r>
            <w:r>
              <w:rPr>
                <w:szCs w:val="28"/>
              </w:rPr>
              <w:t xml:space="preserve"> тыс. рублей.</w:t>
            </w:r>
          </w:p>
          <w:p w:rsidR="00DA6900" w:rsidRPr="00742567" w:rsidRDefault="00DA6900" w:rsidP="0076447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За счет средств областного бюджета – </w:t>
            </w:r>
            <w:r w:rsidR="0076447B">
              <w:rPr>
                <w:color w:val="000000"/>
                <w:szCs w:val="28"/>
              </w:rPr>
              <w:t>36958</w:t>
            </w:r>
            <w:r w:rsidR="008C383E">
              <w:rPr>
                <w:color w:val="000000"/>
                <w:szCs w:val="28"/>
              </w:rPr>
              <w:t>,</w:t>
            </w:r>
            <w:r w:rsidR="0076447B">
              <w:rPr>
                <w:color w:val="000000"/>
                <w:szCs w:val="28"/>
              </w:rPr>
              <w:t>8</w:t>
            </w:r>
            <w:bookmarkStart w:id="0" w:name="_GoBack"/>
            <w:bookmarkEnd w:id="0"/>
            <w:r w:rsidRPr="00742567">
              <w:rPr>
                <w:color w:val="000000"/>
                <w:szCs w:val="28"/>
              </w:rPr>
              <w:t xml:space="preserve"> тыс. рублей, в том числе по годам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szCs w:val="28"/>
              </w:rPr>
              <w:t>реализации</w:t>
            </w:r>
            <w:r w:rsidRPr="00742567">
              <w:rPr>
                <w:color w:val="000000"/>
                <w:szCs w:val="28"/>
              </w:rPr>
              <w:t>:</w:t>
            </w:r>
          </w:p>
          <w:p w:rsidR="00C326DD" w:rsidRPr="00742567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>1146,8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2019 год – </w:t>
            </w:r>
            <w:r>
              <w:rPr>
                <w:color w:val="000000"/>
                <w:szCs w:val="28"/>
              </w:rPr>
              <w:t>1201,5</w:t>
            </w:r>
            <w:r w:rsidRPr="00742567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2020 год – 1371,0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2021 год – 1500,0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2022 год – 1089,7  тыс. рублей;</w:t>
            </w:r>
          </w:p>
          <w:p w:rsidR="00DA6900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2023 год – 18177,5  тыс. рублей;</w:t>
            </w:r>
          </w:p>
          <w:p w:rsidR="00C326DD" w:rsidRDefault="00DA6900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="00C326DD">
              <w:rPr>
                <w:szCs w:val="28"/>
              </w:rPr>
              <w:t>12472,3</w:t>
            </w:r>
            <w:r>
              <w:rPr>
                <w:szCs w:val="28"/>
              </w:rPr>
              <w:t xml:space="preserve">  тыс. рублей.</w:t>
            </w:r>
          </w:p>
          <w:p w:rsidR="00DA6900" w:rsidRDefault="00DA6900" w:rsidP="0076447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>За счет средств бюджета</w:t>
            </w:r>
            <w:r>
              <w:rPr>
                <w:color w:val="000000"/>
                <w:szCs w:val="28"/>
              </w:rPr>
              <w:t xml:space="preserve"> района</w:t>
            </w:r>
            <w:r w:rsidRPr="00742567">
              <w:rPr>
                <w:color w:val="000000"/>
                <w:szCs w:val="28"/>
              </w:rPr>
              <w:t xml:space="preserve"> – </w:t>
            </w:r>
            <w:r w:rsidR="00D6728C">
              <w:rPr>
                <w:color w:val="000000"/>
                <w:szCs w:val="28"/>
              </w:rPr>
              <w:t>15756</w:t>
            </w:r>
            <w:r w:rsidR="00B26C60">
              <w:rPr>
                <w:color w:val="000000"/>
                <w:szCs w:val="28"/>
              </w:rPr>
              <w:t>,</w:t>
            </w:r>
            <w:r w:rsidR="00D6728C">
              <w:rPr>
                <w:color w:val="000000"/>
                <w:szCs w:val="28"/>
              </w:rPr>
              <w:t>5</w:t>
            </w:r>
            <w:r w:rsidRPr="00742567">
              <w:rPr>
                <w:color w:val="000000"/>
                <w:szCs w:val="28"/>
              </w:rPr>
              <w:t xml:space="preserve"> тыс. рублей, в том числе по годам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szCs w:val="28"/>
              </w:rPr>
              <w:t>реализации</w:t>
            </w:r>
            <w:r w:rsidRPr="00742567">
              <w:rPr>
                <w:color w:val="000000"/>
                <w:szCs w:val="28"/>
              </w:rPr>
              <w:t>:</w:t>
            </w:r>
          </w:p>
          <w:p w:rsidR="00C326DD" w:rsidRPr="00742567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>0,0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2019 год – </w:t>
            </w:r>
            <w:r>
              <w:rPr>
                <w:color w:val="000000"/>
                <w:szCs w:val="28"/>
              </w:rPr>
              <w:t>4609,1</w:t>
            </w:r>
            <w:r w:rsidRPr="00742567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2020 год – 0,0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2021 год – 0,0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2022 год – 0,0  тыс. рублей;</w:t>
            </w:r>
          </w:p>
          <w:p w:rsidR="00DA6900" w:rsidRDefault="00C326DD" w:rsidP="0076447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2023 год – 167,0  тыс. рублей;</w:t>
            </w:r>
          </w:p>
          <w:p w:rsidR="00DA6900" w:rsidRDefault="00DA6900" w:rsidP="0076447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2024 год – 0,0  тыс. рублей.</w:t>
            </w:r>
            <w:r w:rsidRPr="00742567">
              <w:rPr>
                <w:color w:val="000000"/>
                <w:szCs w:val="28"/>
              </w:rPr>
              <w:t xml:space="preserve"> 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 w:rsidR="008C383E">
              <w:rPr>
                <w:szCs w:val="28"/>
              </w:rPr>
              <w:t>0,0</w:t>
            </w:r>
            <w:r>
              <w:rPr>
                <w:szCs w:val="28"/>
              </w:rPr>
              <w:t xml:space="preserve"> 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2026 год – </w:t>
            </w:r>
            <w:r w:rsidR="008C383E">
              <w:rPr>
                <w:szCs w:val="28"/>
              </w:rPr>
              <w:t>0,0</w:t>
            </w:r>
            <w:r w:rsidR="00D6728C">
              <w:rPr>
                <w:szCs w:val="28"/>
              </w:rPr>
              <w:t xml:space="preserve"> тыс. рублей;</w:t>
            </w:r>
          </w:p>
          <w:p w:rsidR="00D6728C" w:rsidRDefault="00D6728C" w:rsidP="00D6728C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2027 год – 2745,1 тыс. рублей;</w:t>
            </w:r>
          </w:p>
          <w:p w:rsidR="00D6728C" w:rsidRDefault="00D6728C" w:rsidP="00D6728C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2028 год – 2745,1 тыс. рублей;</w:t>
            </w:r>
          </w:p>
          <w:p w:rsidR="00D6728C" w:rsidRDefault="00D6728C" w:rsidP="00D6728C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2029 год – 2745,1 тыс. рублей;</w:t>
            </w:r>
          </w:p>
          <w:p w:rsidR="00D6728C" w:rsidRDefault="00D6728C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2030 год – 2745,1 тыс. рублей.</w:t>
            </w:r>
          </w:p>
          <w:p w:rsidR="00DA6900" w:rsidRPr="00742567" w:rsidRDefault="00DA6900" w:rsidP="0076447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lastRenderedPageBreak/>
              <w:t xml:space="preserve">За счет средств бюджета </w:t>
            </w:r>
            <w:r>
              <w:rPr>
                <w:color w:val="000000"/>
                <w:szCs w:val="28"/>
              </w:rPr>
              <w:t>поселения</w:t>
            </w:r>
            <w:r w:rsidRPr="00742567">
              <w:rPr>
                <w:color w:val="000000"/>
                <w:szCs w:val="28"/>
              </w:rPr>
              <w:t xml:space="preserve"> – </w:t>
            </w:r>
            <w:r w:rsidR="0076447B">
              <w:rPr>
                <w:color w:val="000000"/>
                <w:szCs w:val="28"/>
              </w:rPr>
              <w:t>12788</w:t>
            </w:r>
            <w:r w:rsidR="008C383E">
              <w:rPr>
                <w:color w:val="000000"/>
                <w:szCs w:val="28"/>
              </w:rPr>
              <w:t>,</w:t>
            </w:r>
            <w:r w:rsidR="0076447B">
              <w:rPr>
                <w:color w:val="000000"/>
                <w:szCs w:val="28"/>
              </w:rPr>
              <w:t>2</w:t>
            </w:r>
            <w:r w:rsidRPr="00742567">
              <w:rPr>
                <w:color w:val="000000"/>
                <w:szCs w:val="28"/>
              </w:rPr>
              <w:t xml:space="preserve"> тыс. рублей, в том числе по годам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szCs w:val="28"/>
              </w:rPr>
              <w:t>реализации</w:t>
            </w:r>
            <w:r w:rsidRPr="00742567">
              <w:rPr>
                <w:color w:val="000000"/>
                <w:szCs w:val="28"/>
              </w:rPr>
              <w:t>: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2018 год – 313,1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C326DD" w:rsidRPr="00742567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2019 год</w:t>
            </w:r>
            <w:r w:rsidRPr="00742567">
              <w:rPr>
                <w:color w:val="000000"/>
                <w:szCs w:val="28"/>
              </w:rPr>
              <w:t xml:space="preserve"> – </w:t>
            </w:r>
            <w:r>
              <w:rPr>
                <w:color w:val="000000"/>
                <w:szCs w:val="28"/>
              </w:rPr>
              <w:t>593,3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2020 год – 423,4 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2021 год – 458,4 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2022 год – 363,1  тыс. рублей;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2023 год – 2401,6  тыс. рублей;</w:t>
            </w:r>
          </w:p>
          <w:p w:rsidR="00DA6900" w:rsidRDefault="00DA6900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="008C383E">
              <w:rPr>
                <w:szCs w:val="28"/>
              </w:rPr>
              <w:t>2745,1</w:t>
            </w:r>
            <w:r>
              <w:rPr>
                <w:szCs w:val="28"/>
              </w:rPr>
              <w:t xml:space="preserve">  тыс. рублей.</w:t>
            </w:r>
          </w:p>
          <w:p w:rsidR="00C326DD" w:rsidRDefault="00C326DD" w:rsidP="00C326D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 w:rsidR="0076447B" w:rsidRPr="0076447B">
              <w:rPr>
                <w:szCs w:val="28"/>
              </w:rPr>
              <w:t xml:space="preserve">2745,1  </w:t>
            </w:r>
            <w:r>
              <w:rPr>
                <w:szCs w:val="28"/>
              </w:rPr>
              <w:t>тыс. рублей;</w:t>
            </w:r>
          </w:p>
          <w:p w:rsidR="00C326DD" w:rsidRPr="002E413F" w:rsidRDefault="00C326DD" w:rsidP="008C383E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2026 год – </w:t>
            </w:r>
            <w:r w:rsidR="0076447B" w:rsidRPr="0076447B">
              <w:rPr>
                <w:szCs w:val="28"/>
              </w:rPr>
              <w:t xml:space="preserve">2745,1  </w:t>
            </w:r>
            <w:r>
              <w:rPr>
                <w:szCs w:val="28"/>
              </w:rPr>
              <w:t>тыс. рублей.</w:t>
            </w:r>
          </w:p>
        </w:tc>
      </w:tr>
      <w:tr w:rsidR="00F2399D" w:rsidRPr="00690827" w:rsidTr="0076447B">
        <w:tc>
          <w:tcPr>
            <w:tcW w:w="3293" w:type="dxa"/>
          </w:tcPr>
          <w:p w:rsidR="00F2399D" w:rsidRPr="00690827" w:rsidRDefault="00F2399D" w:rsidP="007644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36" w:type="dxa"/>
          </w:tcPr>
          <w:p w:rsidR="00F2399D" w:rsidRPr="00690827" w:rsidRDefault="00F2399D" w:rsidP="00764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- благоустройство не менее 8-ми  дворовых территорий Шекснинского муниципального района к концу срока реализации программы;</w:t>
            </w:r>
          </w:p>
          <w:p w:rsidR="00F2399D" w:rsidRPr="00690827" w:rsidRDefault="00F2399D" w:rsidP="0076447B">
            <w:pPr>
              <w:pStyle w:val="ConsPlusNormal"/>
              <w:tabs>
                <w:tab w:val="left" w:pos="601"/>
              </w:tabs>
              <w:jc w:val="both"/>
              <w:rPr>
                <w:sz w:val="28"/>
                <w:szCs w:val="28"/>
              </w:rPr>
            </w:pPr>
            <w:r w:rsidRPr="00690827">
              <w:rPr>
                <w:sz w:val="28"/>
                <w:szCs w:val="28"/>
              </w:rPr>
              <w:t xml:space="preserve">- увеличение доли благоустроенных дворовых территорий от общего количества дворовых территорий </w:t>
            </w:r>
            <w:r w:rsidRPr="00690827">
              <w:rPr>
                <w:rFonts w:eastAsia="Calibri"/>
                <w:sz w:val="28"/>
                <w:szCs w:val="28"/>
                <w:lang w:eastAsia="en-US"/>
              </w:rPr>
              <w:t>Шекснинского муниципального района</w:t>
            </w:r>
            <w:proofErr w:type="gramStart"/>
            <w:r w:rsidRPr="00690827">
              <w:rPr>
                <w:rFonts w:eastAsia="Calibri"/>
                <w:sz w:val="28"/>
                <w:szCs w:val="28"/>
                <w:lang w:eastAsia="en-US"/>
              </w:rPr>
              <w:t xml:space="preserve"> (%);</w:t>
            </w:r>
            <w:r w:rsidRPr="00690827">
              <w:rPr>
                <w:sz w:val="28"/>
                <w:szCs w:val="28"/>
              </w:rPr>
              <w:t xml:space="preserve"> </w:t>
            </w:r>
            <w:proofErr w:type="gramEnd"/>
          </w:p>
          <w:p w:rsidR="00F2399D" w:rsidRPr="00690827" w:rsidRDefault="00F2399D" w:rsidP="00764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- благоустройство не менее 3-х общественных территорий Шекснинского муниципального района к концу срока реализации программы;</w:t>
            </w:r>
          </w:p>
          <w:p w:rsidR="00F2399D" w:rsidRPr="00690827" w:rsidRDefault="00F2399D" w:rsidP="00764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благоустроенных территорий общего пользования от общего количества таких территорий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Шекснинского муниципального района</w:t>
            </w:r>
            <w:proofErr w:type="gramStart"/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 (%).</w:t>
            </w:r>
            <w:proofErr w:type="gramEnd"/>
          </w:p>
        </w:tc>
      </w:tr>
    </w:tbl>
    <w:p w:rsidR="00F2399D" w:rsidRPr="00690827" w:rsidRDefault="00F2399D" w:rsidP="00F239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2399D" w:rsidRPr="00690827" w:rsidSect="00354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7FFD"/>
    <w:multiLevelType w:val="hybridMultilevel"/>
    <w:tmpl w:val="E05CABAE"/>
    <w:lvl w:ilvl="0" w:tplc="0282900E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399D"/>
    <w:rsid w:val="00213D6D"/>
    <w:rsid w:val="00307E5C"/>
    <w:rsid w:val="00354689"/>
    <w:rsid w:val="003649A9"/>
    <w:rsid w:val="00391885"/>
    <w:rsid w:val="00544751"/>
    <w:rsid w:val="00564818"/>
    <w:rsid w:val="005F2106"/>
    <w:rsid w:val="006D601F"/>
    <w:rsid w:val="0076447B"/>
    <w:rsid w:val="008779A2"/>
    <w:rsid w:val="008C383E"/>
    <w:rsid w:val="00933770"/>
    <w:rsid w:val="00A956BD"/>
    <w:rsid w:val="00B26C60"/>
    <w:rsid w:val="00B3751F"/>
    <w:rsid w:val="00B97E5B"/>
    <w:rsid w:val="00C326DD"/>
    <w:rsid w:val="00C8389C"/>
    <w:rsid w:val="00D6728C"/>
    <w:rsid w:val="00DA6900"/>
    <w:rsid w:val="00DF083D"/>
    <w:rsid w:val="00F23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9D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213D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399D"/>
    <w:pPr>
      <w:ind w:left="720"/>
      <w:contextualSpacing/>
    </w:pPr>
  </w:style>
  <w:style w:type="table" w:styleId="a5">
    <w:name w:val="Table Grid"/>
    <w:basedOn w:val="a1"/>
    <w:rsid w:val="00F2399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99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F239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F239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2399D"/>
    <w:rPr>
      <w:rFonts w:eastAsiaTheme="minorEastAsia"/>
      <w:lang w:eastAsia="ru-RU"/>
    </w:rPr>
  </w:style>
  <w:style w:type="character" w:customStyle="1" w:styleId="40">
    <w:name w:val="Заголовок 4 Знак"/>
    <w:basedOn w:val="a0"/>
    <w:link w:val="4"/>
    <w:rsid w:val="00213D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Иванова</cp:lastModifiedBy>
  <cp:revision>5</cp:revision>
  <dcterms:created xsi:type="dcterms:W3CDTF">2023-11-14T07:34:00Z</dcterms:created>
  <dcterms:modified xsi:type="dcterms:W3CDTF">2023-11-15T09:02:00Z</dcterms:modified>
</cp:coreProperties>
</file>