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contextualSpacing/>
        <w:jc w:val="center"/>
        <w:rPr>
          <w:color w:val="000080"/>
          <w:sz w:val="28"/>
          <w:szCs w:val="28"/>
        </w:rPr>
      </w:pPr>
      <w:r>
        <w:rPr>
          <w:color w:val="000080"/>
          <w:sz w:val="20"/>
          <w:szCs w:val="20"/>
        </w:rPr>
        <w:drawing>
          <wp:inline distT="0" distB="0" distL="0" distR="0">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7"/>
                    <a:srcRect/>
                    <a:stretch>
                      <a:fillRect/>
                    </a:stretch>
                  </pic:blipFill>
                  <pic:spPr>
                    <a:xfrm>
                      <a:off x="0" y="0"/>
                      <a:ext cx="533400" cy="619125"/>
                    </a:xfrm>
                    <a:prstGeom prst="rect">
                      <a:avLst/>
                    </a:prstGeom>
                    <a:noFill/>
                    <a:ln w="9525">
                      <a:noFill/>
                      <a:miter lim="800000"/>
                      <a:headEnd/>
                      <a:tailEnd/>
                    </a:ln>
                  </pic:spPr>
                </pic:pic>
              </a:graphicData>
            </a:graphic>
          </wp:inline>
        </w:drawing>
      </w:r>
    </w:p>
    <w:p>
      <w:pPr>
        <w:pStyle w:val="7"/>
        <w:contextualSpacing/>
      </w:pPr>
      <w:r>
        <w:t>ПРЕДСТАВИТЕЛЬНОЕ  СОБРАНИЕ  ШЕКСНИНСКОГО</w:t>
      </w:r>
    </w:p>
    <w:p>
      <w:pPr>
        <w:pStyle w:val="7"/>
        <w:contextualSpacing/>
      </w:pPr>
      <w:r>
        <w:t>МУНИЦИПАЛЬНОГО  РАЙОНА</w:t>
      </w:r>
    </w:p>
    <w:p>
      <w:pPr>
        <w:pStyle w:val="2"/>
        <w:contextualSpacing/>
        <w:jc w:val="center"/>
        <w:rPr>
          <w:sz w:val="28"/>
          <w:szCs w:val="28"/>
        </w:rPr>
      </w:pPr>
      <w:r>
        <w:rPr>
          <w:sz w:val="28"/>
          <w:szCs w:val="28"/>
        </w:rPr>
        <w:t>РЕШЕНИЕ</w:t>
      </w:r>
    </w:p>
    <w:p>
      <w:pPr>
        <w:contextualSpacing/>
        <w:jc w:val="center"/>
        <w:rPr>
          <w:rFonts w:ascii="Times New Roman" w:hAnsi="Times New Roman" w:cs="Times New Roman"/>
          <w:sz w:val="28"/>
        </w:rPr>
      </w:pPr>
      <w:r>
        <w:rPr>
          <w:rFonts w:ascii="Times New Roman" w:hAnsi="Times New Roman" w:cs="Times New Roman"/>
          <w:sz w:val="28"/>
        </w:rPr>
        <w:t xml:space="preserve">             ___________  2023  года № </w:t>
      </w:r>
    </w:p>
    <w:p>
      <w:pPr>
        <w:contextualSpacing/>
        <w:jc w:val="center"/>
        <w:rPr>
          <w:rFonts w:ascii="Times New Roman" w:hAnsi="Times New Roman" w:cs="Times New Roman"/>
          <w:sz w:val="28"/>
        </w:rPr>
      </w:pPr>
      <w:r>
        <w:rPr>
          <w:rFonts w:ascii="Times New Roman" w:hAnsi="Times New Roman" w:cs="Times New Roman"/>
          <w:sz w:val="28"/>
        </w:rPr>
        <w:t>п. Шексна</w:t>
      </w:r>
    </w:p>
    <w:p>
      <w:pPr>
        <w:contextualSpacing/>
        <w:rPr>
          <w:rFonts w:ascii="Times New Roman" w:hAnsi="Times New Roman" w:cs="Times New Roman"/>
          <w:sz w:val="28"/>
          <w:szCs w:val="28"/>
        </w:rPr>
      </w:pPr>
    </w:p>
    <w:p>
      <w:pPr>
        <w:contextualSpacing/>
        <w:rPr>
          <w:rFonts w:ascii="Times New Roman" w:hAnsi="Times New Roman" w:cs="Times New Roman"/>
          <w:sz w:val="28"/>
          <w:szCs w:val="28"/>
        </w:rPr>
      </w:pPr>
      <w:bookmarkStart w:id="0" w:name="_Hlk147660433"/>
      <w:r>
        <w:rPr>
          <w:rFonts w:ascii="Times New Roman" w:hAnsi="Times New Roman" w:cs="Times New Roman"/>
          <w:sz w:val="28"/>
          <w:szCs w:val="28"/>
        </w:rPr>
        <w:t>О внесении изменений и дополнений</w:t>
      </w:r>
    </w:p>
    <w:p>
      <w:pPr>
        <w:contextualSpacing/>
        <w:rPr>
          <w:rFonts w:ascii="Times New Roman" w:hAnsi="Times New Roman" w:cs="Times New Roman"/>
          <w:sz w:val="28"/>
          <w:szCs w:val="28"/>
        </w:rPr>
      </w:pPr>
      <w:r>
        <w:rPr>
          <w:rFonts w:ascii="Times New Roman" w:hAnsi="Times New Roman" w:cs="Times New Roman"/>
          <w:sz w:val="28"/>
          <w:szCs w:val="28"/>
        </w:rPr>
        <w:t>в Устав Шекснинского муниципального</w:t>
      </w:r>
    </w:p>
    <w:p>
      <w:pPr>
        <w:contextualSpacing/>
        <w:rPr>
          <w:rFonts w:ascii="Times New Roman" w:hAnsi="Times New Roman" w:cs="Times New Roman"/>
          <w:sz w:val="28"/>
          <w:szCs w:val="28"/>
        </w:rPr>
      </w:pPr>
      <w:r>
        <w:rPr>
          <w:rFonts w:ascii="Times New Roman" w:hAnsi="Times New Roman" w:cs="Times New Roman"/>
          <w:sz w:val="28"/>
          <w:szCs w:val="28"/>
        </w:rPr>
        <w:t>района Вологодской области</w:t>
      </w:r>
    </w:p>
    <w:bookmarkEnd w:id="0"/>
    <w:p>
      <w:pPr>
        <w:contextualSpacing/>
        <w:jc w:val="both"/>
        <w:rPr>
          <w:rFonts w:ascii="Times New Roman" w:hAnsi="Times New Roman" w:cs="Times New Roman"/>
          <w:sz w:val="28"/>
          <w:szCs w:val="28"/>
        </w:rPr>
      </w:pPr>
    </w:p>
    <w:p>
      <w:pPr>
        <w:autoSpaceDE w:val="0"/>
        <w:autoSpaceDN w:val="0"/>
        <w:adjustRightInd w:val="0"/>
        <w:ind w:firstLine="360"/>
        <w:contextualSpacing/>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Федеральным </w:t>
      </w:r>
      <w:r>
        <w:fldChar w:fldCharType="begin"/>
      </w:r>
      <w:r>
        <w:instrText xml:space="preserve"> HYPERLINK "consultantplus://offline/ref=334628D2A52DF0CAA57F215885DD2152ADE8826F553EB00B859C5FBD43570C53B1A739A8346DFF0FU3P1L" </w:instrText>
      </w:r>
      <w:r>
        <w:fldChar w:fldCharType="separate"/>
      </w:r>
      <w:r>
        <w:rPr>
          <w:rFonts w:ascii="Times New Roman" w:hAnsi="Times New Roman" w:cs="Times New Roman"/>
          <w:sz w:val="28"/>
          <w:szCs w:val="28"/>
        </w:rPr>
        <w:t>законом</w:t>
      </w:r>
      <w:r>
        <w:rPr>
          <w:rFonts w:ascii="Times New Roman" w:hAnsi="Times New Roman" w:cs="Times New Roman"/>
          <w:sz w:val="28"/>
          <w:szCs w:val="28"/>
        </w:rPr>
        <w:fldChar w:fldCharType="end"/>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r>
        <w:fldChar w:fldCharType="begin"/>
      </w:r>
      <w:r>
        <w:instrText xml:space="preserve"> HYPERLINK "consultantplus://offline/ref=334628D2A52DF0CAA57F3F5593B17F56A9E5DA605734B25DDBC304E0145E0604F6E860EA7060FB0B38BDB1U6PAL" </w:instrText>
      </w:r>
      <w:r>
        <w:fldChar w:fldCharType="separate"/>
      </w:r>
      <w:r>
        <w:rPr>
          <w:rFonts w:ascii="Times New Roman" w:hAnsi="Times New Roman" w:cs="Times New Roman"/>
          <w:sz w:val="28"/>
          <w:szCs w:val="28"/>
        </w:rPr>
        <w:t xml:space="preserve">ст. </w:t>
      </w:r>
      <w:r>
        <w:rPr>
          <w:rFonts w:ascii="Times New Roman" w:hAnsi="Times New Roman" w:cs="Times New Roman"/>
          <w:sz w:val="28"/>
          <w:szCs w:val="28"/>
        </w:rPr>
        <w:fldChar w:fldCharType="end"/>
      </w:r>
      <w:r>
        <w:rPr>
          <w:rFonts w:ascii="Times New Roman" w:hAnsi="Times New Roman" w:cs="Times New Roman"/>
          <w:sz w:val="28"/>
          <w:szCs w:val="28"/>
        </w:rPr>
        <w:t>21 Устава Шекснинского муниципального района, Представительное Собрание:</w:t>
      </w:r>
    </w:p>
    <w:tbl>
      <w:tblPr>
        <w:tblStyle w:val="4"/>
        <w:tblW w:w="0" w:type="auto"/>
        <w:tblInd w:w="0" w:type="dxa"/>
        <w:tblLayout w:type="fixed"/>
        <w:tblCellMar>
          <w:top w:w="0" w:type="dxa"/>
          <w:left w:w="108" w:type="dxa"/>
          <w:bottom w:w="0" w:type="dxa"/>
          <w:right w:w="108" w:type="dxa"/>
        </w:tblCellMar>
      </w:tblPr>
      <w:tblGrid>
        <w:gridCol w:w="247"/>
      </w:tblGrid>
      <w:tr>
        <w:tblPrEx>
          <w:tblCellMar>
            <w:top w:w="0" w:type="dxa"/>
            <w:left w:w="108" w:type="dxa"/>
            <w:bottom w:w="0" w:type="dxa"/>
            <w:right w:w="108" w:type="dxa"/>
          </w:tblCellMar>
        </w:tblPrEx>
        <w:trPr>
          <w:trHeight w:val="272" w:hRule="atLeast"/>
        </w:trPr>
        <w:tc>
          <w:tcPr>
            <w:tcW w:w="247" w:type="dxa"/>
          </w:tcPr>
          <w:p>
            <w:pPr>
              <w:pStyle w:val="12"/>
              <w:ind w:right="-99"/>
              <w:contextualSpacing/>
              <w:jc w:val="both"/>
              <w:rPr>
                <w:color w:val="auto"/>
                <w:sz w:val="28"/>
                <w:szCs w:val="28"/>
              </w:rPr>
            </w:pPr>
          </w:p>
        </w:tc>
      </w:tr>
    </w:tbl>
    <w:p>
      <w:pPr>
        <w:autoSpaceDE w:val="0"/>
        <w:autoSpaceDN w:val="0"/>
        <w:adjustRightInd w:val="0"/>
        <w:spacing w:after="0" w:line="240" w:lineRule="auto"/>
        <w:contextualSpacing/>
        <w:jc w:val="both"/>
        <w:rPr>
          <w:rFonts w:ascii="Times New Roman" w:hAnsi="Times New Roman" w:cs="Times New Roman"/>
          <w:sz w:val="28"/>
        </w:rPr>
      </w:pPr>
      <w:r>
        <w:rPr>
          <w:rFonts w:ascii="Times New Roman" w:hAnsi="Times New Roman" w:cs="Times New Roman"/>
          <w:b/>
          <w:sz w:val="28"/>
        </w:rPr>
        <w:t>Р Е Ш И Л О:</w:t>
      </w:r>
    </w:p>
    <w:p>
      <w:pPr>
        <w:spacing w:after="0" w:line="240" w:lineRule="auto"/>
        <w:contextualSpacing/>
        <w:jc w:val="both"/>
        <w:rPr>
          <w:rFonts w:ascii="Times New Roman" w:hAnsi="Times New Roman" w:cs="Times New Roman"/>
          <w:sz w:val="28"/>
          <w:szCs w:val="28"/>
        </w:rPr>
      </w:pPr>
      <w:r>
        <w:rPr>
          <w:rFonts w:ascii="Times New Roman" w:hAnsi="Times New Roman" w:cs="Times New Roman"/>
          <w:sz w:val="28"/>
        </w:rPr>
        <w:t xml:space="preserve">      1.</w:t>
      </w:r>
      <w:r>
        <w:rPr>
          <w:rFonts w:ascii="Times New Roman" w:hAnsi="Times New Roman" w:cs="Times New Roman"/>
          <w:sz w:val="28"/>
          <w:szCs w:val="28"/>
        </w:rPr>
        <w:t xml:space="preserve"> Внести в Устав Шекснинского муниципального района Вологодской области, принятый районным референдумом 21 января 1995 года, изменения и дополнения (прилагаются).</w:t>
      </w:r>
    </w:p>
    <w:p>
      <w:pPr>
        <w:spacing w:after="0" w:line="240" w:lineRule="auto"/>
        <w:ind w:firstLine="426"/>
        <w:contextualSpacing/>
        <w:jc w:val="both"/>
        <w:rPr>
          <w:rFonts w:ascii="Times New Roman" w:hAnsi="Times New Roman" w:cs="Times New Roman"/>
          <w:sz w:val="28"/>
          <w:szCs w:val="28"/>
        </w:rPr>
      </w:pPr>
      <w:r>
        <w:rPr>
          <w:rFonts w:ascii="Times New Roman" w:hAnsi="Times New Roman" w:cs="Times New Roman"/>
          <w:sz w:val="28"/>
          <w:szCs w:val="28"/>
        </w:rPr>
        <w:t xml:space="preserve"> 2. Направить настоящее решение на государственную регистрацию в соответствии с Федеральным </w:t>
      </w:r>
      <w:r>
        <w:fldChar w:fldCharType="begin"/>
      </w:r>
      <w:r>
        <w:instrText xml:space="preserve"> HYPERLINK "consultantplus://offline/ref=AC16170B021C683A0E028D0E970585FF4D5B5077899A955B9A618110970C0B93DF2F5BBB36E7E7C121cEM" </w:instrText>
      </w:r>
      <w:r>
        <w:fldChar w:fldCharType="separate"/>
      </w:r>
      <w:r>
        <w:rPr>
          <w:rFonts w:ascii="Times New Roman" w:hAnsi="Times New Roman" w:cs="Times New Roman"/>
          <w:sz w:val="28"/>
          <w:szCs w:val="28"/>
        </w:rPr>
        <w:t>законом</w:t>
      </w:r>
      <w:r>
        <w:rPr>
          <w:rFonts w:ascii="Times New Roman" w:hAnsi="Times New Roman" w:cs="Times New Roman"/>
          <w:sz w:val="28"/>
          <w:szCs w:val="28"/>
        </w:rPr>
        <w:fldChar w:fldCharType="end"/>
      </w:r>
      <w:r>
        <w:rPr>
          <w:rFonts w:ascii="Times New Roman" w:hAnsi="Times New Roman" w:cs="Times New Roman"/>
          <w:sz w:val="28"/>
          <w:szCs w:val="28"/>
        </w:rPr>
        <w:t xml:space="preserve"> от 21 июля 2005 года № 97-ФЗ «О государственной регистрации уставов муниципальных образований».</w:t>
      </w:r>
    </w:p>
    <w:p>
      <w:pPr>
        <w:spacing w:after="0" w:line="240" w:lineRule="auto"/>
        <w:ind w:firstLine="426"/>
        <w:contextualSpacing/>
        <w:jc w:val="both"/>
        <w:rPr>
          <w:rFonts w:ascii="Times New Roman" w:hAnsi="Times New Roman" w:cs="Times New Roman"/>
          <w:sz w:val="28"/>
        </w:rPr>
      </w:pPr>
      <w:r>
        <w:rPr>
          <w:rFonts w:ascii="Times New Roman" w:hAnsi="Times New Roman" w:cs="Times New Roman"/>
          <w:sz w:val="28"/>
        </w:rPr>
        <w:t>3. Настоящее решение вступает в силу после дня его официального опубликования в газете «Звезда».</w:t>
      </w:r>
    </w:p>
    <w:p>
      <w:pPr>
        <w:spacing w:after="0" w:line="240" w:lineRule="auto"/>
        <w:ind w:firstLine="426"/>
        <w:contextualSpacing/>
        <w:jc w:val="both"/>
        <w:rPr>
          <w:rFonts w:ascii="Times New Roman" w:hAnsi="Times New Roman" w:cs="Times New Roman"/>
          <w:sz w:val="28"/>
        </w:rPr>
      </w:pPr>
    </w:p>
    <w:p>
      <w:pPr>
        <w:spacing w:after="0" w:line="240" w:lineRule="auto"/>
        <w:ind w:firstLine="426"/>
        <w:contextualSpacing/>
        <w:jc w:val="both"/>
        <w:rPr>
          <w:rFonts w:ascii="Times New Roman" w:hAnsi="Times New Roman" w:cs="Times New Roman"/>
          <w:sz w:val="28"/>
        </w:rPr>
      </w:pPr>
    </w:p>
    <w:p>
      <w:pPr>
        <w:spacing w:after="0" w:line="240" w:lineRule="auto"/>
        <w:ind w:firstLine="426"/>
        <w:contextualSpacing/>
        <w:jc w:val="both"/>
        <w:rPr>
          <w:rFonts w:ascii="Times New Roman" w:hAnsi="Times New Roman" w:cs="Times New Roman"/>
          <w:sz w:val="28"/>
        </w:rPr>
      </w:pPr>
    </w:p>
    <w:p>
      <w:pPr>
        <w:pStyle w:val="12"/>
        <w:tabs>
          <w:tab w:val="left" w:pos="426"/>
        </w:tabs>
        <w:jc w:val="both"/>
        <w:rPr>
          <w:color w:val="auto"/>
          <w:sz w:val="28"/>
        </w:rPr>
      </w:pPr>
      <w:r>
        <w:rPr>
          <w:color w:val="auto"/>
          <w:sz w:val="28"/>
        </w:rPr>
        <w:t xml:space="preserve">Глава </w:t>
      </w:r>
      <w:r>
        <w:rPr>
          <w:color w:val="auto"/>
          <w:sz w:val="28"/>
          <w:szCs w:val="28"/>
        </w:rPr>
        <w:t>Шекснинского муниципального района</w:t>
      </w:r>
      <w:r>
        <w:rPr>
          <w:color w:val="auto"/>
          <w:sz w:val="28"/>
        </w:rPr>
        <w:t xml:space="preserve">                                 С. В. Маров</w:t>
      </w:r>
    </w:p>
    <w:p>
      <w:pPr>
        <w:pStyle w:val="12"/>
        <w:tabs>
          <w:tab w:val="left" w:pos="426"/>
        </w:tabs>
        <w:jc w:val="both"/>
        <w:rPr>
          <w:color w:val="auto"/>
          <w:sz w:val="28"/>
        </w:rPr>
      </w:pPr>
    </w:p>
    <w:p>
      <w:pPr>
        <w:pStyle w:val="12"/>
        <w:tabs>
          <w:tab w:val="left" w:pos="426"/>
        </w:tabs>
        <w:rPr>
          <w:color w:val="auto"/>
        </w:rPr>
      </w:pPr>
      <w:r>
        <w:rPr>
          <w:color w:val="auto"/>
        </w:rPr>
        <w:t xml:space="preserve">                                                                                  </w:t>
      </w: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rPr>
      </w:pPr>
    </w:p>
    <w:p>
      <w:pPr>
        <w:pStyle w:val="12"/>
        <w:tabs>
          <w:tab w:val="left" w:pos="426"/>
        </w:tabs>
        <w:rPr>
          <w:color w:val="auto"/>
          <w:sz w:val="28"/>
          <w:szCs w:val="28"/>
        </w:rPr>
      </w:pPr>
      <w:r>
        <w:rPr>
          <w:color w:val="auto"/>
          <w:sz w:val="28"/>
          <w:szCs w:val="28"/>
        </w:rPr>
        <w:t xml:space="preserve">                                                                             Приложение</w:t>
      </w:r>
    </w:p>
    <w:p>
      <w:pPr>
        <w:pStyle w:val="12"/>
        <w:tabs>
          <w:tab w:val="left" w:pos="426"/>
        </w:tabs>
        <w:rPr>
          <w:color w:val="auto"/>
          <w:sz w:val="28"/>
          <w:szCs w:val="28"/>
        </w:rPr>
      </w:pPr>
      <w:r>
        <w:rPr>
          <w:color w:val="auto"/>
          <w:sz w:val="28"/>
          <w:szCs w:val="28"/>
        </w:rPr>
        <w:t xml:space="preserve">                                                                             Принят  решением</w:t>
      </w:r>
    </w:p>
    <w:p>
      <w:pPr>
        <w:pStyle w:val="12"/>
        <w:tabs>
          <w:tab w:val="left" w:pos="426"/>
        </w:tabs>
        <w:rPr>
          <w:color w:val="auto"/>
          <w:sz w:val="28"/>
          <w:szCs w:val="28"/>
        </w:rPr>
      </w:pPr>
      <w:r>
        <w:rPr>
          <w:color w:val="auto"/>
          <w:sz w:val="28"/>
          <w:szCs w:val="28"/>
        </w:rPr>
        <w:t xml:space="preserve">                                                                             Представительного Собрания</w:t>
      </w:r>
    </w:p>
    <w:p>
      <w:pPr>
        <w:pStyle w:val="12"/>
        <w:tabs>
          <w:tab w:val="left" w:pos="426"/>
        </w:tabs>
        <w:rPr>
          <w:color w:val="auto"/>
          <w:sz w:val="28"/>
          <w:szCs w:val="28"/>
        </w:rPr>
      </w:pPr>
      <w:r>
        <w:rPr>
          <w:color w:val="auto"/>
          <w:sz w:val="28"/>
          <w:szCs w:val="28"/>
        </w:rPr>
        <w:t xml:space="preserve">                                                                             Шекснинского муниципального</w:t>
      </w:r>
    </w:p>
    <w:p>
      <w:pPr>
        <w:pStyle w:val="12"/>
        <w:tabs>
          <w:tab w:val="left" w:pos="426"/>
        </w:tabs>
        <w:rPr>
          <w:color w:val="auto"/>
          <w:sz w:val="28"/>
          <w:szCs w:val="28"/>
        </w:rPr>
      </w:pPr>
      <w:r>
        <w:rPr>
          <w:color w:val="auto"/>
          <w:sz w:val="28"/>
          <w:szCs w:val="28"/>
        </w:rPr>
        <w:t xml:space="preserve">                                                                             района от ____2023 года № </w:t>
      </w:r>
    </w:p>
    <w:p>
      <w:pPr>
        <w:pStyle w:val="12"/>
        <w:tabs>
          <w:tab w:val="left" w:pos="426"/>
        </w:tabs>
        <w:jc w:val="both"/>
        <w:rPr>
          <w:color w:val="auto"/>
          <w:sz w:val="28"/>
          <w:szCs w:val="28"/>
        </w:rPr>
      </w:pPr>
    </w:p>
    <w:p>
      <w:pPr>
        <w:pStyle w:val="12"/>
        <w:tabs>
          <w:tab w:val="left" w:pos="426"/>
        </w:tabs>
        <w:jc w:val="both"/>
        <w:rPr>
          <w:color w:val="auto"/>
          <w:sz w:val="28"/>
          <w:szCs w:val="28"/>
        </w:rPr>
      </w:pPr>
    </w:p>
    <w:p>
      <w:pPr>
        <w:pStyle w:val="12"/>
        <w:tabs>
          <w:tab w:val="left" w:pos="426"/>
        </w:tabs>
        <w:jc w:val="center"/>
        <w:rPr>
          <w:b/>
          <w:color w:val="auto"/>
          <w:sz w:val="28"/>
          <w:szCs w:val="28"/>
        </w:rPr>
      </w:pPr>
    </w:p>
    <w:p>
      <w:pPr>
        <w:pStyle w:val="12"/>
        <w:tabs>
          <w:tab w:val="left" w:pos="426"/>
        </w:tabs>
        <w:jc w:val="center"/>
        <w:rPr>
          <w:b/>
          <w:color w:val="auto"/>
          <w:sz w:val="28"/>
          <w:szCs w:val="28"/>
        </w:rPr>
      </w:pPr>
      <w:r>
        <w:rPr>
          <w:b/>
          <w:color w:val="auto"/>
          <w:sz w:val="28"/>
          <w:szCs w:val="28"/>
        </w:rPr>
        <w:t>Изменения и дополнения в Устав Шекснинского муниципального района Вологодской области</w:t>
      </w:r>
    </w:p>
    <w:p>
      <w:pPr>
        <w:pStyle w:val="12"/>
        <w:tabs>
          <w:tab w:val="left" w:pos="426"/>
        </w:tabs>
        <w:jc w:val="center"/>
        <w:rPr>
          <w:b/>
          <w:color w:val="auto"/>
          <w:sz w:val="28"/>
          <w:szCs w:val="28"/>
        </w:rPr>
      </w:pPr>
    </w:p>
    <w:p>
      <w:pPr>
        <w:pStyle w:val="1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Статью 6 изложить в следующей редакции:</w:t>
      </w:r>
    </w:p>
    <w:p>
      <w:pPr>
        <w:jc w:val="both"/>
        <w:rPr>
          <w:rFonts w:ascii="Times New Roman" w:hAnsi="Times New Roman" w:cs="Times New Roman"/>
          <w:b/>
          <w:bCs/>
          <w:sz w:val="28"/>
          <w:szCs w:val="28"/>
        </w:rPr>
      </w:pPr>
      <w:r>
        <w:rPr>
          <w:rFonts w:ascii="Times New Roman" w:hAnsi="Times New Roman" w:cs="Times New Roman"/>
          <w:b/>
          <w:bCs/>
          <w:sz w:val="28"/>
          <w:szCs w:val="28"/>
        </w:rPr>
        <w:t>Статья 6. Вопросы местного значения Шекснинского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 К вопросам местного значения Шекснинского муниципального района относятся: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 установление, изменение и отмена местных налогов и сборов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7) участие в предупреждении и ликвидации последствий чрезвычайных ситуаций на территории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7.1) обеспечение первичных мер пожарной безопасности в границах муниципальных районов за границами городских и сельских населенных пунктов;</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8) организация охраны общественного порядка на территории района муниципальной милицией;</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8.2)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9) организация мероприятий межпоселенческого характера по охране окружающей среды;</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11)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r>
        <w:fldChar w:fldCharType="begin"/>
      </w:r>
      <w:r>
        <w:instrText xml:space="preserve"> HYPERLINK "consultantplus://offline/ref=E7EB81401FCAF973A294A86EE54824C36463495EF3A704270ED963404D1C8B2DD99B3795AC65FAF9A7D14010B334DFB078E4B9699E2FlByEK" </w:instrText>
      </w:r>
      <w:r>
        <w:fldChar w:fldCharType="separate"/>
      </w:r>
      <w:r>
        <w:rPr>
          <w:rStyle w:val="5"/>
          <w:rFonts w:ascii="Times New Roman" w:hAnsi="Times New Roman" w:cs="Times New Roman"/>
          <w:color w:val="auto"/>
          <w:sz w:val="28"/>
          <w:szCs w:val="28"/>
          <w:u w:val="none"/>
        </w:rPr>
        <w:t>кодексом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Российской Федерации, выдача градостроительного плана земельного участка, расположенного на межселенной территории;</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14)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r>
        <w:fldChar w:fldCharType="begin"/>
      </w:r>
      <w:r>
        <w:instrText xml:space="preserve"> HYPERLINK "consultantplus://offline/ref=E7EB81401FCAF973A294A86EE54824C364654F59F8A704270ED963404D1C8B2DD99B3796AB6DFAF5FB8B5014FA61D6AE7DFAA66B802FBD5AlFyAK"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13 марта 2006 года № 38-ФЗ «О рекламе» (далее - Федеральный закон «О рекламе»);</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15) формирование и содержание муниципального архива, включая хранение архивных фондов поселений;</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16) содержание на территории муниципального района межпоселенческих мест захоронения, организация ритуальных услуг;</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17)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18)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19)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20)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22) выравнивание уровня бюджетной обеспеченности поселений, входящих в состав муниципального района, за счет средств бюджета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23)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24)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охраны и использования особо охраняемых природных территорий местного значения;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25) организация и осуществление мероприятий по мобилизационной подготовке муниципальных предприятий и учреждений, находящихся на территории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26) осуществление мероприятий по обеспечению безопасности людей на водных объектах, охране их жизни и здоровья;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28)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pPr>
        <w:spacing w:beforeLines="0" w:afterLines="0"/>
        <w:ind w:firstLine="708" w:firstLineChars="0"/>
        <w:jc w:val="both"/>
        <w:rPr>
          <w:rFonts w:hint="default" w:ascii="Times New Roman" w:hAnsi="Times New Roman" w:eastAsia="Times New Roman"/>
          <w:color w:val="FF0000"/>
          <w:sz w:val="28"/>
          <w:szCs w:val="24"/>
          <w:lang w:val="ru-RU"/>
        </w:rPr>
      </w:pPr>
      <w:r>
        <w:rPr>
          <w:rFonts w:ascii="Times New Roman" w:hAnsi="Times New Roman" w:cs="Times New Roman"/>
          <w:color w:val="FF0000"/>
          <w:sz w:val="28"/>
          <w:szCs w:val="28"/>
        </w:rPr>
        <w:t xml:space="preserve">29) </w:t>
      </w:r>
      <w:r>
        <w:rPr>
          <w:rFonts w:hint="default" w:ascii="Times New Roman" w:hAnsi="Times New Roman" w:eastAsia="Times New Roman"/>
          <w:color w:val="FF0000"/>
          <w:sz w:val="28"/>
          <w:szCs w:val="24"/>
        </w:rPr>
        <w:t>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r>
        <w:rPr>
          <w:rFonts w:hint="default" w:ascii="Times New Roman" w:hAnsi="Times New Roman" w:eastAsia="Times New Roman"/>
          <w:color w:val="FF0000"/>
          <w:sz w:val="28"/>
          <w:szCs w:val="24"/>
          <w:lang w:val="ru-RU"/>
        </w:rPr>
        <w:t>;</w:t>
      </w:r>
      <w:bookmarkStart w:id="2" w:name="_GoBack"/>
      <w:bookmarkEnd w:id="2"/>
    </w:p>
    <w:p>
      <w:pPr>
        <w:ind w:firstLine="708"/>
        <w:contextualSpacing/>
        <w:jc w:val="both"/>
        <w:rPr>
          <w:rFonts w:ascii="Times New Roman" w:hAnsi="Times New Roman" w:cs="Times New Roman"/>
          <w:sz w:val="28"/>
          <w:szCs w:val="28"/>
        </w:rPr>
      </w:pPr>
    </w:p>
    <w:p>
      <w:pPr>
        <w:spacing w:beforeLines="0" w:afterLines="0"/>
        <w:ind w:firstLine="708" w:firstLineChars="0"/>
        <w:jc w:val="both"/>
        <w:rPr>
          <w:rFonts w:ascii="Times New Roman" w:hAnsi="Times New Roman" w:cs="Times New Roman"/>
          <w:sz w:val="28"/>
          <w:szCs w:val="28"/>
        </w:rPr>
      </w:pPr>
      <w:r>
        <w:rPr>
          <w:rFonts w:ascii="Times New Roman" w:hAnsi="Times New Roman" w:cs="Times New Roman"/>
          <w:sz w:val="28"/>
          <w:szCs w:val="28"/>
        </w:rPr>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r>
        <w:rPr>
          <w:rFonts w:hint="default" w:ascii="Times New Roman" w:hAnsi="Times New Roman" w:cs="Times New Roman"/>
          <w:sz w:val="28"/>
          <w:szCs w:val="28"/>
          <w:lang w:val="ru-RU"/>
        </w:rPr>
        <w:t>,</w:t>
      </w:r>
      <w:r>
        <w:rPr>
          <w:rFonts w:hint="default" w:ascii="Times New Roman" w:hAnsi="Times New Roman" w:eastAsia="Calibri" w:cs="Times New Roman"/>
          <w:sz w:val="28"/>
          <w:szCs w:val="28"/>
        </w:rPr>
        <w:t xml:space="preserve"> </w:t>
      </w:r>
      <w:r>
        <w:rPr>
          <w:rFonts w:hint="default" w:ascii="Times New Roman" w:hAnsi="Times New Roman" w:eastAsia="Calibri" w:cs="Times New Roman"/>
          <w:sz w:val="28"/>
          <w:szCs w:val="28"/>
          <w:shd w:val="clear" w:color="auto" w:fill="auto"/>
          <w14:textFill>
            <w14:gradFill>
              <w14:gsLst>
                <w14:gs w14:pos="0">
                  <w14:srgbClr w14:val="FE4444"/>
                </w14:gs>
                <w14:gs w14:pos="100000">
                  <w14:srgbClr w14:val="832B2B"/>
                </w14:gs>
              </w14:gsLst>
              <w14:lin w14:scaled="0"/>
            </w14:gradFill>
          </w14:textFill>
        </w:rPr>
        <w:t>а также правил использования водных объектов для рекреационных целей</w:t>
      </w:r>
      <w:r>
        <w:rPr>
          <w:rFonts w:ascii="Times New Roman" w:hAnsi="Times New Roman" w:cs="Times New Roman"/>
          <w:sz w:val="28"/>
          <w:szCs w:val="28"/>
          <w:shd w:val="clear" w:color="auto" w:fill="auto"/>
          <w14:textFill>
            <w14:gradFill>
              <w14:gsLst>
                <w14:gs w14:pos="0">
                  <w14:srgbClr w14:val="FE4444"/>
                </w14:gs>
                <w14:gs w14:pos="100000">
                  <w14:srgbClr w14:val="832B2B"/>
                </w14:gs>
              </w14:gsLst>
              <w14:lin w14:scaled="0"/>
            </w14:gradFill>
          </w14:textFill>
        </w:rPr>
        <w:t>;</w:t>
      </w:r>
    </w:p>
    <w:p>
      <w:pPr>
        <w:spacing w:beforeLines="0" w:afterLines="0"/>
        <w:ind w:firstLine="708" w:firstLineChars="0"/>
        <w:jc w:val="both"/>
        <w:rPr>
          <w:rFonts w:ascii="Times New Roman" w:hAnsi="Times New Roman" w:cs="Times New Roman"/>
          <w:sz w:val="28"/>
          <w:szCs w:val="28"/>
        </w:rPr>
      </w:pPr>
      <w:r>
        <w:rPr>
          <w:rFonts w:ascii="Times New Roman" w:hAnsi="Times New Roman" w:cs="Times New Roman"/>
          <w:sz w:val="28"/>
          <w:szCs w:val="28"/>
        </w:rPr>
        <w:t>31) осуществление муниципального лесного контроля;</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законом;</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33) осуществление мер по противодействию коррупции в границах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35) осуществление муниципального земельного контроля на межселенной территории муниципального района;</w:t>
      </w: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36) организация в соответствии с Федеральным законом выполнения комплексных кадастровых работ и утверждение карты-плана территории;</w:t>
      </w:r>
    </w:p>
    <w:p>
      <w:pPr>
        <w:ind w:firstLine="708"/>
        <w:contextualSpacing/>
        <w:jc w:val="both"/>
        <w:rPr>
          <w:rFonts w:ascii="Times New Roman" w:hAnsi="Times New Roman" w:cs="Times New Roman"/>
          <w:color w:val="FF0000"/>
          <w:sz w:val="28"/>
          <w:szCs w:val="28"/>
        </w:rPr>
      </w:pPr>
      <w:r>
        <w:rPr>
          <w:rFonts w:ascii="Times New Roman" w:hAnsi="Times New Roman" w:cs="Times New Roman"/>
          <w:color w:val="FF0000"/>
          <w:sz w:val="28"/>
          <w:szCs w:val="28"/>
        </w:rP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pPr>
        <w:contextualSpacing/>
        <w:jc w:val="both"/>
        <w:rPr>
          <w:rFonts w:ascii="Times New Roman" w:hAnsi="Times New Roman" w:cs="Times New Roman"/>
          <w:sz w:val="28"/>
          <w:szCs w:val="28"/>
        </w:rPr>
      </w:pPr>
    </w:p>
    <w:p>
      <w:pPr>
        <w:ind w:firstLine="708"/>
        <w:contextualSpacing/>
        <w:jc w:val="both"/>
        <w:rPr>
          <w:rFonts w:ascii="Times New Roman" w:hAnsi="Times New Roman" w:cs="Times New Roman"/>
          <w:sz w:val="28"/>
          <w:szCs w:val="28"/>
        </w:rPr>
      </w:pPr>
      <w:r>
        <w:rPr>
          <w:rFonts w:ascii="Times New Roman" w:hAnsi="Times New Roman" w:cs="Times New Roman"/>
          <w:sz w:val="28"/>
          <w:szCs w:val="28"/>
        </w:rPr>
        <w:t xml:space="preserve">2. Органы местного самоуправления Шекснинского муниципального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w:t>
      </w:r>
      <w:r>
        <w:fldChar w:fldCharType="begin"/>
      </w:r>
      <w:r>
        <w:instrText xml:space="preserve"> HYPERLINK "consultantplus://offline/ref=E7EB81401FCAF973A294A86EE54824C364654A5CFFA004270ED963404D1C8B2DD99B3793AA65FFF9A7D14010B334DFB078E4B9699E2FlByEK" </w:instrText>
      </w:r>
      <w:r>
        <w:fldChar w:fldCharType="separate"/>
      </w:r>
      <w:r>
        <w:rPr>
          <w:rStyle w:val="5"/>
          <w:rFonts w:ascii="Times New Roman" w:hAnsi="Times New Roman" w:cs="Times New Roman"/>
          <w:color w:val="auto"/>
          <w:sz w:val="28"/>
          <w:szCs w:val="28"/>
          <w:u w:val="none"/>
        </w:rPr>
        <w:t>кодексом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Российской Федерации.</w:t>
      </w:r>
    </w:p>
    <w:p>
      <w:pPr>
        <w:contextualSpacing/>
        <w:jc w:val="both"/>
        <w:rPr>
          <w:rFonts w:ascii="Times New Roman" w:hAnsi="Times New Roman" w:cs="Times New Roman"/>
          <w:sz w:val="28"/>
          <w:szCs w:val="28"/>
        </w:rPr>
      </w:pPr>
      <w:r>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Представительного Собрания Шекснинского муниципального района.</w:t>
      </w:r>
    </w:p>
    <w:p>
      <w:pPr>
        <w:contextualSpacing/>
        <w:jc w:val="both"/>
        <w:rPr>
          <w:rFonts w:ascii="Times New Roman" w:hAnsi="Times New Roman" w:cs="Times New Roman"/>
          <w:sz w:val="28"/>
          <w:szCs w:val="28"/>
        </w:rPr>
      </w:pPr>
      <w:r>
        <w:rPr>
          <w:rFonts w:ascii="Times New Roman" w:hAnsi="Times New Roman" w:cs="Times New Roman"/>
          <w:sz w:val="28"/>
          <w:szCs w:val="28"/>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pPr>
        <w:jc w:val="both"/>
        <w:rPr>
          <w:rFonts w:ascii="Times New Roman" w:hAnsi="Times New Roman" w:cs="Times New Roman"/>
          <w:b/>
          <w:sz w:val="28"/>
          <w:szCs w:val="28"/>
        </w:rPr>
      </w:pPr>
    </w:p>
    <w:p>
      <w:pPr>
        <w:pStyle w:val="1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Статью 24 изложить в следующей редакции:</w:t>
      </w:r>
    </w:p>
    <w:p>
      <w:pPr>
        <w:jc w:val="both"/>
        <w:rPr>
          <w:rFonts w:ascii="Times New Roman" w:hAnsi="Times New Roman" w:cs="Times New Roman"/>
          <w:b/>
          <w:bCs/>
          <w:sz w:val="28"/>
          <w:szCs w:val="28"/>
        </w:rPr>
      </w:pPr>
      <w:r>
        <w:rPr>
          <w:rFonts w:ascii="Times New Roman" w:hAnsi="Times New Roman" w:cs="Times New Roman"/>
          <w:b/>
          <w:sz w:val="28"/>
          <w:szCs w:val="28"/>
        </w:rPr>
        <w:t>«</w:t>
      </w:r>
      <w:r>
        <w:rPr>
          <w:rFonts w:ascii="Times New Roman" w:hAnsi="Times New Roman" w:cs="Times New Roman"/>
          <w:b/>
          <w:bCs/>
          <w:sz w:val="28"/>
          <w:szCs w:val="28"/>
        </w:rPr>
        <w:t>Статья 24. Статус депутата Представительного Собрания, условия осуществления депутатом своих полномочий и формы депутатской деятельности</w:t>
      </w:r>
    </w:p>
    <w:p>
      <w:pPr>
        <w:ind w:firstLine="360"/>
        <w:jc w:val="both"/>
        <w:rPr>
          <w:rFonts w:ascii="Times New Roman" w:hAnsi="Times New Roman" w:cs="Times New Roman"/>
          <w:sz w:val="28"/>
          <w:szCs w:val="28"/>
        </w:rPr>
      </w:pPr>
      <w:r>
        <w:rPr>
          <w:rFonts w:ascii="Times New Roman" w:hAnsi="Times New Roman" w:cs="Times New Roman"/>
          <w:sz w:val="28"/>
          <w:szCs w:val="28"/>
        </w:rPr>
        <w:t>1. Депутат Представительного Собрания района представляет интересы населения Шекснинского муниципального района в целом и населения поселения, от которого депутат избран (делегирован).</w:t>
      </w:r>
    </w:p>
    <w:p>
      <w:pPr>
        <w:ind w:firstLine="360"/>
        <w:jc w:val="both"/>
        <w:rPr>
          <w:rFonts w:ascii="Times New Roman" w:hAnsi="Times New Roman" w:cs="Times New Roman"/>
          <w:sz w:val="28"/>
          <w:szCs w:val="28"/>
        </w:rPr>
      </w:pPr>
      <w:r>
        <w:rPr>
          <w:rFonts w:ascii="Times New Roman" w:hAnsi="Times New Roman" w:cs="Times New Roman"/>
          <w:sz w:val="28"/>
          <w:szCs w:val="28"/>
        </w:rPr>
        <w:t>Депутат Совета поселения приобретает статус депутата Представительного Собрания района в результате его избрания (делегирования) Советом поселения из своего состава. Глава сельского поселения приобретает статус депутата Представительного Собрания района с момента его избрания Главой сельского поселения. Указанное избрание (делегирование) оформляется решением Совета поселения.</w:t>
      </w:r>
    </w:p>
    <w:p>
      <w:pPr>
        <w:ind w:left="-142" w:firstLine="502"/>
        <w:jc w:val="both"/>
        <w:rPr>
          <w:rFonts w:ascii="Times New Roman" w:hAnsi="Times New Roman" w:cs="Times New Roman"/>
          <w:sz w:val="28"/>
          <w:szCs w:val="28"/>
        </w:rPr>
      </w:pPr>
      <w:r>
        <w:rPr>
          <w:rFonts w:ascii="Times New Roman" w:hAnsi="Times New Roman" w:cs="Times New Roman"/>
          <w:sz w:val="28"/>
          <w:szCs w:val="28"/>
        </w:rPr>
        <w:t>2. Депутаты Представительного Собрания района осуществляют свою деятельность на непостоянной основе.</w:t>
      </w:r>
    </w:p>
    <w:p>
      <w:pPr>
        <w:ind w:firstLine="360"/>
        <w:jc w:val="both"/>
        <w:rPr>
          <w:rFonts w:ascii="Times New Roman" w:hAnsi="Times New Roman" w:cs="Times New Roman"/>
          <w:sz w:val="28"/>
          <w:szCs w:val="28"/>
        </w:rPr>
      </w:pPr>
      <w:r>
        <w:rPr>
          <w:rFonts w:ascii="Times New Roman" w:hAnsi="Times New Roman" w:cs="Times New Roman"/>
          <w:sz w:val="28"/>
          <w:szCs w:val="28"/>
        </w:rPr>
        <w:t>Депутату Представительного Собрания района для осуществления своих полномочий на непостоянной основе гарантируется сохранение места работы (должности) на период в совокупности шесть рабочих дней в месяц.</w:t>
      </w:r>
    </w:p>
    <w:p>
      <w:pPr>
        <w:ind w:firstLine="360"/>
        <w:jc w:val="both"/>
        <w:rPr>
          <w:rFonts w:ascii="Times New Roman" w:hAnsi="Times New Roman" w:cs="Times New Roman"/>
          <w:sz w:val="28"/>
          <w:szCs w:val="28"/>
        </w:rPr>
      </w:pPr>
      <w:r>
        <w:rPr>
          <w:rFonts w:ascii="Times New Roman" w:hAnsi="Times New Roman" w:cs="Times New Roman"/>
          <w:sz w:val="28"/>
          <w:szCs w:val="28"/>
        </w:rPr>
        <w:t>Депутаты Представительного Собрания Шекснинского муниципального района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w:t>
      </w:r>
    </w:p>
    <w:p>
      <w:pPr>
        <w:ind w:firstLine="360"/>
        <w:jc w:val="both"/>
        <w:rPr>
          <w:rFonts w:ascii="Times New Roman" w:hAnsi="Times New Roman" w:cs="Times New Roman"/>
          <w:sz w:val="28"/>
          <w:szCs w:val="28"/>
        </w:rPr>
      </w:pPr>
      <w:r>
        <w:rPr>
          <w:rFonts w:ascii="Times New Roman" w:hAnsi="Times New Roman" w:cs="Times New Roman"/>
          <w:sz w:val="28"/>
          <w:szCs w:val="28"/>
        </w:rPr>
        <w:t xml:space="preserve">3. Депутат должен соблюдать ограничения и запреты и исполнять обязанности, которые установлены Федеральным </w:t>
      </w:r>
      <w:r>
        <w:fldChar w:fldCharType="begin"/>
      </w:r>
      <w:r>
        <w:instrText xml:space="preserve"> HYPERLINK "consultantplus://offline/ref=072F79EC84D2B74C4CA3089044AC97529B903C57B8DC60E540BA3FA745195BDA771170185CF56F01CA313E1141e4D9M"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25 декабря 2008 года N 273-ФЗ "О противодействии коррупции" и другими федеральными законами.</w:t>
      </w:r>
    </w:p>
    <w:p>
      <w:pPr>
        <w:ind w:firstLine="360"/>
        <w:jc w:val="both"/>
        <w:rPr>
          <w:rFonts w:ascii="Times New Roman" w:hAnsi="Times New Roman" w:cs="Times New Roman"/>
          <w:sz w:val="28"/>
          <w:szCs w:val="28"/>
        </w:rPr>
      </w:pPr>
      <w:r>
        <w:rPr>
          <w:rFonts w:ascii="Times New Roman" w:hAnsi="Times New Roman" w:cs="Times New Roman"/>
          <w:sz w:val="28"/>
          <w:szCs w:val="28"/>
        </w:rPr>
        <w:t xml:space="preserve">Порядок принятия решения о применении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указанных в </w:t>
      </w:r>
      <w:r>
        <w:fldChar w:fldCharType="begin"/>
      </w:r>
      <w:r>
        <w:instrText xml:space="preserve"> HYPERLINK "consultantplus://offline/ref=072F79EC84D2B74C4CA3089044AC97529B913A53BBD360E540BA3FA745195BDA6511281D54F17A549B6B691C434E3022ACDB0936B0e5D5M" </w:instrText>
      </w:r>
      <w:r>
        <w:fldChar w:fldCharType="separate"/>
      </w:r>
      <w:r>
        <w:rPr>
          <w:rStyle w:val="5"/>
          <w:rFonts w:ascii="Times New Roman" w:hAnsi="Times New Roman" w:cs="Times New Roman"/>
          <w:color w:val="auto"/>
          <w:sz w:val="28"/>
          <w:szCs w:val="28"/>
          <w:u w:val="none"/>
        </w:rPr>
        <w:t>части 7.3-1 статьи 40</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 определяется решением Представительного Собрания в соответствии с законом области.</w:t>
      </w:r>
    </w:p>
    <w:p>
      <w:pPr>
        <w:ind w:firstLine="360"/>
        <w:jc w:val="both"/>
        <w:rPr>
          <w:rFonts w:ascii="Times New Roman" w:hAnsi="Times New Roman" w:cs="Times New Roman"/>
          <w:color w:val="C00000"/>
          <w:sz w:val="28"/>
          <w:szCs w:val="28"/>
        </w:rPr>
      </w:pPr>
      <w:r>
        <w:rPr>
          <w:rFonts w:ascii="Times New Roman" w:hAnsi="Times New Roman" w:cs="Times New Roman"/>
          <w:color w:val="C00000"/>
          <w:sz w:val="28"/>
          <w:szCs w:val="28"/>
        </w:rPr>
        <w:t xml:space="preserve">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r>
        <w:fldChar w:fldCharType="begin"/>
      </w:r>
      <w:r>
        <w:instrText xml:space="preserve"> HYPERLINK "consultantplus://offline/ref=FF182FECE2A93C2DA1EDE0E9045F9D0E029E70A5B12D4E8BC6D37CD37A32ADD7A79E836CBE5D6FAD89A0D8445C64E08A05EA366343m5EAM" </w:instrText>
      </w:r>
      <w:r>
        <w:fldChar w:fldCharType="separate"/>
      </w:r>
      <w:r>
        <w:rPr>
          <w:rStyle w:val="5"/>
          <w:rFonts w:ascii="Times New Roman" w:hAnsi="Times New Roman" w:cs="Times New Roman"/>
          <w:color w:val="C00000"/>
          <w:sz w:val="28"/>
          <w:szCs w:val="28"/>
          <w:u w:val="none"/>
        </w:rPr>
        <w:t>частями 3</w:t>
      </w:r>
      <w:r>
        <w:rPr>
          <w:rStyle w:val="5"/>
          <w:rFonts w:ascii="Times New Roman" w:hAnsi="Times New Roman" w:cs="Times New Roman"/>
          <w:color w:val="C00000"/>
          <w:sz w:val="28"/>
          <w:szCs w:val="28"/>
          <w:u w:val="none"/>
        </w:rPr>
        <w:fldChar w:fldCharType="end"/>
      </w:r>
      <w:r>
        <w:rPr>
          <w:rFonts w:ascii="Times New Roman" w:hAnsi="Times New Roman" w:cs="Times New Roman"/>
          <w:color w:val="C00000"/>
          <w:sz w:val="28"/>
          <w:szCs w:val="28"/>
        </w:rPr>
        <w:t xml:space="preserve"> - </w:t>
      </w:r>
      <w:r>
        <w:fldChar w:fldCharType="begin"/>
      </w:r>
      <w:r>
        <w:instrText xml:space="preserve"> HYPERLINK "consultantplus://offline/ref=FF182FECE2A93C2DA1EDE0E9045F9D0E029E70A5B12D4E8BC6D37CD37A32ADD7A79E836CBE526FAD89A0D8445C64E08A05EA366343m5EAM" </w:instrText>
      </w:r>
      <w:r>
        <w:fldChar w:fldCharType="separate"/>
      </w:r>
      <w:r>
        <w:rPr>
          <w:rStyle w:val="5"/>
          <w:rFonts w:ascii="Times New Roman" w:hAnsi="Times New Roman" w:cs="Times New Roman"/>
          <w:color w:val="C00000"/>
          <w:sz w:val="28"/>
          <w:szCs w:val="28"/>
          <w:u w:val="none"/>
        </w:rPr>
        <w:t>6 статьи 13</w:t>
      </w:r>
      <w:r>
        <w:rPr>
          <w:rStyle w:val="5"/>
          <w:rFonts w:ascii="Times New Roman" w:hAnsi="Times New Roman" w:cs="Times New Roman"/>
          <w:color w:val="C00000"/>
          <w:sz w:val="28"/>
          <w:szCs w:val="28"/>
          <w:u w:val="none"/>
        </w:rPr>
        <w:fldChar w:fldCharType="end"/>
      </w:r>
      <w:r>
        <w:rPr>
          <w:rFonts w:ascii="Times New Roman" w:hAnsi="Times New Roman" w:cs="Times New Roman"/>
          <w:color w:val="C00000"/>
          <w:sz w:val="28"/>
          <w:szCs w:val="28"/>
        </w:rPr>
        <w:t xml:space="preserve"> Федерального закона от 25 декабря 2008 года № 273-ФЗ "О противодействии коррупции".</w:t>
      </w:r>
    </w:p>
    <w:p>
      <w:pPr>
        <w:ind w:firstLine="360"/>
        <w:jc w:val="both"/>
        <w:rPr>
          <w:rFonts w:ascii="Times New Roman" w:hAnsi="Times New Roman" w:cs="Times New Roman"/>
          <w:sz w:val="28"/>
          <w:szCs w:val="28"/>
        </w:rPr>
      </w:pPr>
      <w:r>
        <w:rPr>
          <w:rFonts w:ascii="Times New Roman" w:hAnsi="Times New Roman" w:cs="Times New Roman"/>
          <w:sz w:val="28"/>
          <w:szCs w:val="28"/>
        </w:rPr>
        <w:t>4. Депутат поддерживает связи с населением, изучает общественное мнение и социально-экономическую ситуацию на территории района, информирует население о деятельности Представительного Собрания района, ответственен перед населением и ему подотчетен. Депутат обязан принимать участие в заседаниях Представительного Собрания района, постоянной комиссии, в состав которой он входит.</w:t>
      </w:r>
    </w:p>
    <w:p>
      <w:pPr>
        <w:ind w:firstLine="360"/>
        <w:jc w:val="both"/>
        <w:rPr>
          <w:rFonts w:ascii="Times New Roman" w:hAnsi="Times New Roman" w:cs="Times New Roman"/>
          <w:sz w:val="28"/>
          <w:szCs w:val="28"/>
        </w:rPr>
      </w:pPr>
      <w:r>
        <w:rPr>
          <w:rFonts w:ascii="Times New Roman" w:hAnsi="Times New Roman" w:cs="Times New Roman"/>
          <w:sz w:val="28"/>
          <w:szCs w:val="28"/>
        </w:rPr>
        <w:t>5. Порядок и условия осуществления депутатами своих полномочий, формы депутатской деятельности, другие вопросы их статуса устанавливаются нормативными правовыми актами Представительного Собрания района в соответствии с федеральным законодательством.</w:t>
      </w:r>
    </w:p>
    <w:p>
      <w:pPr>
        <w:ind w:firstLine="360"/>
        <w:jc w:val="both"/>
        <w:rPr>
          <w:rFonts w:ascii="Times New Roman" w:hAnsi="Times New Roman" w:cs="Times New Roman"/>
          <w:sz w:val="28"/>
          <w:szCs w:val="28"/>
        </w:rPr>
      </w:pPr>
      <w:r>
        <w:rPr>
          <w:rFonts w:ascii="Times New Roman" w:hAnsi="Times New Roman" w:cs="Times New Roman"/>
          <w:sz w:val="28"/>
          <w:szCs w:val="28"/>
        </w:rPr>
        <w:t>6. Полномочия депутата Представительного Собрания района начинаются со дня вступления в должность главы поселения, входящего в состав Шекснинского муниципального района, или со дня избрания депутата Совета поселения депутатом Представительного Собрания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Собрания района депутата от данного поселения.</w:t>
      </w:r>
    </w:p>
    <w:p>
      <w:pPr>
        <w:ind w:left="360"/>
        <w:jc w:val="both"/>
        <w:rPr>
          <w:rFonts w:ascii="Times New Roman" w:hAnsi="Times New Roman" w:cs="Times New Roman"/>
          <w:b/>
          <w:sz w:val="28"/>
          <w:szCs w:val="28"/>
        </w:rPr>
      </w:pPr>
    </w:p>
    <w:p>
      <w:pPr>
        <w:pStyle w:val="1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Статью 27 изложить в следующей редакции:</w:t>
      </w:r>
    </w:p>
    <w:p>
      <w:pPr>
        <w:autoSpaceDE w:val="0"/>
        <w:autoSpaceDN w:val="0"/>
        <w:adjustRightInd w:val="0"/>
        <w:spacing w:after="0" w:line="240" w:lineRule="auto"/>
        <w:ind w:firstLine="540"/>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27. Досрочное прекращение полномочий депутата Представительного Собрания района</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Полномочия депутата Представительного Собрания района прекращаются досрочно в случае:</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смерти;</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3) признания судом недееспособным или ограниченно дееспособным;</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4) признания судом безвестно отсутствующим или объявления умершим;</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5) вступления в отношении его в законную силу обвинительного приговора суда;</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6) выезда за пределы Российской Федерации на постоянное место жительства;</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8) отзыва избирателями;</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9) досрочного прекращения полномочий соответствующего органа местного самоуправления;</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9.1) призыва на военную службу или направления на заменяющую ее альтернативную гражданскую службу;</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10) в иных случаях, установленных Федеральным </w:t>
      </w:r>
      <w:r>
        <w:fldChar w:fldCharType="begin"/>
      </w:r>
      <w:r>
        <w:instrText xml:space="preserve"> HYPERLINK "consultantplus://offline/ref=7E1F7B993AB3A46AAEFDF1E271BDF45F101D7321F7685CCA6734EDF3C89CCF6BA487C39AFB8E70DDFD812C0F8CC92DD3CE986D43442A56FAr6s9L"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 и иными федеральными законами;</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 xml:space="preserve">10.1) полномочия депутата Представительного Собрания района прекращаются досрочно в случае несоблюдения ограничений, запретов, неисполнения обязанностей, установленных Федеральным </w:t>
      </w:r>
      <w:r>
        <w:fldChar w:fldCharType="begin"/>
      </w:r>
      <w:r>
        <w:instrText xml:space="preserve"> HYPERLINK "consultantplus://offline/ref=7E1F7B993AB3A46AAEFDF1E271BDF45F101C7525F4675CCA6734EDF3C89CCF6BB6879B96FB8A6BDDF9947A5ECAr9sFL"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25 декабря 2008 года N 273-ФЗ "О противодействии коррупции", Федеральным </w:t>
      </w:r>
      <w:r>
        <w:fldChar w:fldCharType="begin"/>
      </w:r>
      <w:r>
        <w:instrText xml:space="preserve"> HYPERLINK "consultantplus://offline/ref=7E1F7B993AB3A46AAEFDF1E271BDF45F101C7525F46A5CCA6734EDF3C89CCF6BB6879B96FB8A6BDDF9947A5ECAr9sFL"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r>
        <w:fldChar w:fldCharType="begin"/>
      </w:r>
      <w:r>
        <w:instrText xml:space="preserve"> HYPERLINK "consultantplus://offline/ref=7E1F7B993AB3A46AAEFDF1E271BDF45F101D7626F36F5CCA6734EDF3C89CCF6BB6879B96FB8A6BDDF9947A5ECAr9sFL"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r>
        <w:fldChar w:fldCharType="begin"/>
      </w:r>
      <w:r>
        <w:instrText xml:space="preserve"> HYPERLINK "consultantplus://offline/ref=7E1F7B993AB3A46AAEFDF1E271BDF45F101D7321F7685CCA6734EDF3C89CCF6BB6879B96FB8A6BDDF9947A5ECAr9sFL"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6 октября 2003 года N 131-ФЗ "Об общих принципах организации местного самоуправления в Российской Федерации";</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10.3) Полномочия депутата Представительного Собрания района прекращаются досрочно решением Представительного Собрания Шекснинского муниципального района в случае отсутствия депутата без уважительных причин на всех заседаниях Представительного Собрания Шекснинского муниципального района в течение шести месяцев подряд.</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pPr>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1. Информация о досрочном прекращении полномочий депутата подлежит обязательному официальному опубликованию.</w:t>
      </w:r>
    </w:p>
    <w:p>
      <w:pPr>
        <w:autoSpaceDE w:val="0"/>
        <w:autoSpaceDN w:val="0"/>
        <w:adjustRightInd w:val="0"/>
        <w:spacing w:after="0" w:line="240" w:lineRule="auto"/>
        <w:ind w:firstLine="540"/>
        <w:jc w:val="both"/>
        <w:outlineLvl w:val="0"/>
        <w:rPr>
          <w:rFonts w:ascii="Times New Roman" w:hAnsi="Times New Roman" w:cs="Times New Roman"/>
          <w:sz w:val="28"/>
          <w:szCs w:val="28"/>
        </w:rPr>
      </w:pPr>
    </w:p>
    <w:p>
      <w:pPr>
        <w:pStyle w:val="16"/>
        <w:jc w:val="both"/>
        <w:rPr>
          <w:rFonts w:ascii="Times New Roman" w:hAnsi="Times New Roman" w:cs="Times New Roman"/>
          <w:b/>
          <w:sz w:val="28"/>
          <w:szCs w:val="28"/>
        </w:rPr>
      </w:pPr>
    </w:p>
    <w:p>
      <w:pPr>
        <w:pStyle w:val="1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Статью 28 изложить в следующей редакции:</w:t>
      </w:r>
    </w:p>
    <w:p>
      <w:pPr>
        <w:ind w:left="360"/>
        <w:jc w:val="both"/>
        <w:rPr>
          <w:rFonts w:ascii="Times New Roman" w:hAnsi="Times New Roman" w:cs="Times New Roman"/>
          <w:b/>
          <w:bCs/>
          <w:sz w:val="28"/>
          <w:szCs w:val="28"/>
        </w:rPr>
      </w:pPr>
      <w:r>
        <w:rPr>
          <w:rFonts w:ascii="Times New Roman" w:hAnsi="Times New Roman" w:cs="Times New Roman"/>
          <w:b/>
          <w:bCs/>
          <w:sz w:val="28"/>
          <w:szCs w:val="28"/>
        </w:rPr>
        <w:t>«Статья 28. Глава района</w:t>
      </w:r>
    </w:p>
    <w:p>
      <w:pPr>
        <w:ind w:firstLine="142"/>
        <w:contextualSpacing/>
        <w:jc w:val="both"/>
        <w:rPr>
          <w:rFonts w:ascii="Times New Roman" w:hAnsi="Times New Roman" w:cs="Times New Roman"/>
          <w:sz w:val="28"/>
          <w:szCs w:val="28"/>
        </w:rPr>
      </w:pPr>
      <w:r>
        <w:rPr>
          <w:rFonts w:ascii="Times New Roman" w:hAnsi="Times New Roman" w:cs="Times New Roman"/>
          <w:sz w:val="28"/>
          <w:szCs w:val="28"/>
        </w:rPr>
        <w:t>1. Глава района является высшим должностным лицом Шекснинского муниципального района и наделяется настоящим Уставом собственными полномочиями по решению вопросов местного значения.</w:t>
      </w:r>
    </w:p>
    <w:p>
      <w:pPr>
        <w:ind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2. Глава района избирается Представительным Собранием района из своего состава и исполняет полномочия его председателя. Порядок избрания Главы района определяется </w:t>
      </w:r>
      <w:r>
        <w:fldChar w:fldCharType="begin"/>
      </w:r>
      <w:r>
        <w:instrText xml:space="preserve"> HYPERLINK "consultantplus://offline/ref=3C650E442386771AA9DE1721591B6E96EFBFF2DAC8C567D3A9B920EFF1E4A674B0B5B2F0EE1EB95C6754C5C92708B5307F7DA46096DF3EB69E77411135G7L" </w:instrText>
      </w:r>
      <w:r>
        <w:fldChar w:fldCharType="separate"/>
      </w:r>
      <w:r>
        <w:rPr>
          <w:rStyle w:val="5"/>
          <w:rFonts w:ascii="Times New Roman" w:hAnsi="Times New Roman" w:cs="Times New Roman"/>
          <w:color w:val="auto"/>
          <w:sz w:val="28"/>
          <w:szCs w:val="28"/>
          <w:u w:val="none"/>
        </w:rPr>
        <w:t>Регламентом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Представительного Собрания района.</w:t>
      </w:r>
    </w:p>
    <w:p>
      <w:pPr>
        <w:ind w:firstLine="142"/>
        <w:contextualSpacing/>
        <w:jc w:val="both"/>
        <w:rPr>
          <w:rFonts w:ascii="Times New Roman" w:hAnsi="Times New Roman" w:cs="Times New Roman"/>
          <w:sz w:val="28"/>
          <w:szCs w:val="28"/>
        </w:rPr>
      </w:pPr>
      <w:r>
        <w:rPr>
          <w:rFonts w:ascii="Times New Roman" w:hAnsi="Times New Roman" w:cs="Times New Roman"/>
          <w:sz w:val="28"/>
          <w:szCs w:val="28"/>
        </w:rPr>
        <w:t>3. Глава района избирается на заседании Представительного Собрания района. Полномочия главы района начинаются со дня его вступления в должность и прекращаются в день вступления в должность вновь избранного главы района. Днем вступления в должность главы района является день опубликования решения Представительного Собрания района об избрании главы района из состава Представительного Собрания района.</w:t>
      </w:r>
    </w:p>
    <w:p>
      <w:pPr>
        <w:ind w:left="357" w:hanging="215"/>
        <w:contextualSpacing/>
        <w:jc w:val="both"/>
        <w:rPr>
          <w:rFonts w:ascii="Times New Roman" w:hAnsi="Times New Roman" w:cs="Times New Roman"/>
          <w:sz w:val="28"/>
          <w:szCs w:val="28"/>
        </w:rPr>
      </w:pPr>
      <w:r>
        <w:rPr>
          <w:rFonts w:ascii="Times New Roman" w:hAnsi="Times New Roman" w:cs="Times New Roman"/>
          <w:sz w:val="28"/>
          <w:szCs w:val="28"/>
        </w:rPr>
        <w:t>4. Срок полномочий Главы района составляет 5 лет.</w:t>
      </w:r>
    </w:p>
    <w:p>
      <w:pPr>
        <w:ind w:left="357" w:hanging="215"/>
        <w:contextualSpacing/>
        <w:jc w:val="both"/>
        <w:rPr>
          <w:rFonts w:ascii="Times New Roman" w:hAnsi="Times New Roman" w:cs="Times New Roman"/>
          <w:sz w:val="28"/>
          <w:szCs w:val="28"/>
        </w:rPr>
      </w:pPr>
      <w:r>
        <w:rPr>
          <w:rFonts w:ascii="Times New Roman" w:hAnsi="Times New Roman" w:cs="Times New Roman"/>
          <w:sz w:val="28"/>
          <w:szCs w:val="28"/>
        </w:rPr>
        <w:t>5. Глава района осуществляет свои полномочия на постоянной основе.</w:t>
      </w:r>
    </w:p>
    <w:p>
      <w:pPr>
        <w:ind w:left="357" w:hanging="215"/>
        <w:contextualSpacing/>
        <w:jc w:val="both"/>
        <w:rPr>
          <w:rFonts w:ascii="Times New Roman" w:hAnsi="Times New Roman" w:cs="Times New Roman"/>
          <w:sz w:val="28"/>
          <w:szCs w:val="28"/>
        </w:rPr>
      </w:pPr>
      <w:r>
        <w:rPr>
          <w:rFonts w:ascii="Times New Roman" w:hAnsi="Times New Roman" w:cs="Times New Roman"/>
          <w:sz w:val="28"/>
          <w:szCs w:val="28"/>
        </w:rPr>
        <w:t>6. Глава района в своей деятельности подконтролен и подотчетен населению и Представительному Собранию района.</w:t>
      </w:r>
    </w:p>
    <w:p>
      <w:pPr>
        <w:ind w:left="357" w:hanging="215"/>
        <w:contextualSpacing/>
        <w:jc w:val="both"/>
        <w:rPr>
          <w:rFonts w:ascii="Times New Roman" w:hAnsi="Times New Roman" w:cs="Times New Roman"/>
          <w:sz w:val="28"/>
          <w:szCs w:val="28"/>
        </w:rPr>
      </w:pPr>
      <w:r>
        <w:rPr>
          <w:rFonts w:ascii="Times New Roman" w:hAnsi="Times New Roman" w:cs="Times New Roman"/>
          <w:sz w:val="28"/>
          <w:szCs w:val="28"/>
        </w:rPr>
        <w:t>Глава района обязан ежегодно, но не позднее одного месяца после утверждения отчета об исполнении бюджета за предыдущий год представить отчет о своей деятельности населению района либо путем его опубликования в печатном средстве массовой информации, используемом для опубликования муниципальных нормативных правовых актов, либо путем его размещения на официальном сайте Шекснинского муниципального района в информационно-телекоммуникационной сети "Интернет", либо путем обнародования, обеспечивающим возможность ознакомления с ним граждан.</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Глава района ежегодно представляет отчет о результатах своей деятельности Представительному Собранию района путем выступления на заседании Представительного Собрания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Сроки представления отчета, его содержание, процедура рассмотрения отчета Представительным Собранием района, порядок обнародования отчета определяются решением Представительного Собрания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7. Глава района должен соблюдать ограничения, запреты, исполнять обязанности, которые установлены </w:t>
      </w:r>
      <w:r>
        <w:fldChar w:fldCharType="begin"/>
      </w:r>
      <w:r>
        <w:instrText xml:space="preserve"> HYPERLINK "consultantplus://offline/ref=3C650E442386771AA9DE092C4F773092EEB1A8D7C9C76F81F7E826B8AEB4A021F0F5B4A5AD5AB15D665F91996356EC613F36A8608CC33FB438G3L" </w:instrText>
      </w:r>
      <w:r>
        <w:fldChar w:fldCharType="separate"/>
      </w:r>
      <w:r>
        <w:rPr>
          <w:rStyle w:val="5"/>
          <w:rFonts w:ascii="Times New Roman" w:hAnsi="Times New Roman" w:cs="Times New Roman"/>
          <w:color w:val="auto"/>
          <w:sz w:val="28"/>
          <w:szCs w:val="28"/>
          <w:u w:val="none"/>
        </w:rPr>
        <w:t>статьей 40</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Федеральным </w:t>
      </w:r>
      <w:r>
        <w:fldChar w:fldCharType="begin"/>
      </w:r>
      <w:r>
        <w:instrText xml:space="preserve"> HYPERLINK "consultantplus://offline/ref=3C650E442386771AA9DE092C4F773092EEB0AED3CAC86F81F7E826B8AEB4A021E2F5ECA9AD5EAA5C674AC7C82530G0L"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25 декабря 2008 года № 273-ФЗ "О противодействии коррупции", Федеральным </w:t>
      </w:r>
      <w:r>
        <w:fldChar w:fldCharType="begin"/>
      </w:r>
      <w:r>
        <w:instrText xml:space="preserve"> HYPERLINK "consultantplus://offline/ref=3C650E442386771AA9DE092C4F773092EEB0AED3CAC56F81F7E826B8AEB4A021E2F5ECA9AD5EAA5C674AC7C82530G0L"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r>
        <w:fldChar w:fldCharType="begin"/>
      </w:r>
      <w:r>
        <w:instrText xml:space="preserve"> HYPERLINK "consultantplus://offline/ref=3C650E442386771AA9DE092C4F773092EEB1ADD0CDC06F81F7E826B8AEB4A021E2F5ECA9AD5EAA5C674AC7C82530G0L"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ind w:left="357" w:firstLine="142"/>
        <w:contextualSpacing/>
        <w:jc w:val="both"/>
        <w:rPr>
          <w:rFonts w:ascii="Times New Roman" w:hAnsi="Times New Roman" w:cs="Times New Roman"/>
          <w:color w:val="FF0000"/>
          <w:sz w:val="28"/>
          <w:szCs w:val="28"/>
        </w:rPr>
      </w:pPr>
      <w:r>
        <w:rPr>
          <w:rFonts w:ascii="Times New Roman" w:hAnsi="Times New Roman" w:cs="Times New Roman"/>
          <w:color w:val="FF0000"/>
          <w:sz w:val="28"/>
          <w:szCs w:val="28"/>
        </w:rPr>
        <w:t xml:space="preserve">7.1 Глава района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r>
        <w:fldChar w:fldCharType="begin"/>
      </w:r>
      <w:r>
        <w:instrText xml:space="preserve"> HYPERLINK "consultantplus://offline/ref=0A06F5DAE0DEC63D4B69EF2871F488E4799F01EBF7C13BADC74AE18F56E34004EF96E374A506C01F986E3808866792E0FDBB3F813B47L2L" </w:instrText>
      </w:r>
      <w:r>
        <w:fldChar w:fldCharType="separate"/>
      </w:r>
      <w:r>
        <w:rPr>
          <w:rStyle w:val="5"/>
          <w:rFonts w:ascii="Times New Roman" w:hAnsi="Times New Roman" w:cs="Times New Roman"/>
          <w:color w:val="FF0000"/>
          <w:sz w:val="28"/>
          <w:szCs w:val="28"/>
          <w:u w:val="none"/>
        </w:rPr>
        <w:t>частями 3</w:t>
      </w:r>
      <w:r>
        <w:rPr>
          <w:rStyle w:val="5"/>
          <w:rFonts w:ascii="Times New Roman" w:hAnsi="Times New Roman" w:cs="Times New Roman"/>
          <w:color w:val="FF0000"/>
          <w:sz w:val="28"/>
          <w:szCs w:val="28"/>
          <w:u w:val="none"/>
        </w:rPr>
        <w:fldChar w:fldCharType="end"/>
      </w:r>
      <w:r>
        <w:rPr>
          <w:rFonts w:ascii="Times New Roman" w:hAnsi="Times New Roman" w:cs="Times New Roman"/>
          <w:color w:val="FF0000"/>
          <w:sz w:val="28"/>
          <w:szCs w:val="28"/>
        </w:rPr>
        <w:t xml:space="preserve"> - </w:t>
      </w:r>
      <w:r>
        <w:fldChar w:fldCharType="begin"/>
      </w:r>
      <w:r>
        <w:instrText xml:space="preserve"> HYPERLINK "consultantplus://offline/ref=0A06F5DAE0DEC63D4B69EF2871F488E4799F01EBF7C13BADC74AE18F56E34004EF96E374A509C01F986E3808866792E0FDBB3F813B47L2L" </w:instrText>
      </w:r>
      <w:r>
        <w:fldChar w:fldCharType="separate"/>
      </w:r>
      <w:r>
        <w:rPr>
          <w:rStyle w:val="5"/>
          <w:rFonts w:ascii="Times New Roman" w:hAnsi="Times New Roman" w:cs="Times New Roman"/>
          <w:color w:val="FF0000"/>
          <w:sz w:val="28"/>
          <w:szCs w:val="28"/>
          <w:u w:val="none"/>
        </w:rPr>
        <w:t>6 статьи 13</w:t>
      </w:r>
      <w:r>
        <w:rPr>
          <w:rStyle w:val="5"/>
          <w:rFonts w:ascii="Times New Roman" w:hAnsi="Times New Roman" w:cs="Times New Roman"/>
          <w:color w:val="FF0000"/>
          <w:sz w:val="28"/>
          <w:szCs w:val="28"/>
          <w:u w:val="none"/>
        </w:rPr>
        <w:fldChar w:fldCharType="end"/>
      </w:r>
      <w:r>
        <w:rPr>
          <w:rFonts w:ascii="Times New Roman" w:hAnsi="Times New Roman" w:cs="Times New Roman"/>
          <w:color w:val="FF0000"/>
          <w:sz w:val="28"/>
          <w:szCs w:val="28"/>
        </w:rPr>
        <w:t xml:space="preserve"> Федерального закона от 25 декабря 2008 года № 273-ФЗ «О противодействии коррупции».</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8. 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полном объеме временно исполняет заместитель председателя Представительного Собрания района, а в случае отсутствия заместителя председателя Представительного Собрания района - один из депутатов Представительного Собрания района, определенный решением Представительного Собрания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В случае временного отсутствия Главы района его полномочия исполняет заместитель председателя Представительного Собрания района либо один из депутатов Представительного Собрания района, определенный решением Представительного Собрания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9. Гарантии осуществления полномочий Главы района устанавливаются настоящим Уставом в соответствии с федеральными законами и законами области.</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9.1. Главе района в соответствии с </w:t>
      </w:r>
      <w:r>
        <w:fldChar w:fldCharType="begin"/>
      </w:r>
      <w:r>
        <w:instrText xml:space="preserve"> HYPERLINK "consultantplus://offline/ref=3C650E442386771AA9DE1721591B6E96EFBFF2DACBC165D0A8B420EFF1E4A674B0B5B2F0FC1EE1506750DBC9271DE3613932GBL"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области от 26 декабря 2007 года N 1728-ОЗ "О некоторых гарантиях осуществления полномочий глав муниципальных образований Вологодской области" устанавливается доплата к пенсии в размере 55 процентов от размера заработной платы (оплаты труда) на момент прекращения полномочий Главы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Порядок обращения, назначения и выплаты доплаты к пенсии Главе района определяется решением Представительного Собрания Шекснинского муниципального района с учетом положений </w:t>
      </w:r>
      <w:r>
        <w:fldChar w:fldCharType="begin"/>
      </w:r>
      <w:r>
        <w:instrText xml:space="preserve"> HYPERLINK "consultantplus://offline/ref=3C650E442386771AA9DE1721591B6E96EFBFF2DACBC165D0A8B420EFF1E4A674B0B5B2F0FC1EE1506750DBC9271DE3613932GBL" </w:instrText>
      </w:r>
      <w:r>
        <w:fldChar w:fldCharType="separate"/>
      </w:r>
      <w:r>
        <w:rPr>
          <w:rStyle w:val="5"/>
          <w:rFonts w:ascii="Times New Roman" w:hAnsi="Times New Roman" w:cs="Times New Roman"/>
          <w:color w:val="auto"/>
          <w:sz w:val="28"/>
          <w:szCs w:val="28"/>
          <w:u w:val="none"/>
        </w:rPr>
        <w:t>закона</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области от 26 декабря 2007 года N 1728-ОЗ "О некоторых гарантиях осуществления полномочий глав муниципальных образований Вологодской области".</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 xml:space="preserve">9.2. Главе района, осуществляющему полномочия на постоянной основе, в соответствии с </w:t>
      </w:r>
      <w:r>
        <w:fldChar w:fldCharType="begin"/>
      </w:r>
      <w:r>
        <w:instrText xml:space="preserve"> HYPERLINK "consultantplus://offline/ref=3C650E442386771AA9DE1721591B6E96EFBFF2DACBC165D0A8B420EFF1E4A674B0B5B2F0EE1EB95F625F91996356EC613F36A8608CC33FB438G3L" </w:instrText>
      </w:r>
      <w:r>
        <w:fldChar w:fldCharType="separate"/>
      </w:r>
      <w:r>
        <w:rPr>
          <w:rStyle w:val="5"/>
          <w:rFonts w:ascii="Times New Roman" w:hAnsi="Times New Roman" w:cs="Times New Roman"/>
          <w:color w:val="auto"/>
          <w:sz w:val="28"/>
          <w:szCs w:val="28"/>
          <w:u w:val="none"/>
        </w:rPr>
        <w:t>законом</w:t>
      </w:r>
      <w:r>
        <w:rPr>
          <w:rStyle w:val="5"/>
          <w:rFonts w:ascii="Times New Roman" w:hAnsi="Times New Roman" w:cs="Times New Roman"/>
          <w:color w:val="auto"/>
          <w:sz w:val="28"/>
          <w:szCs w:val="28"/>
          <w:u w:val="none"/>
        </w:rPr>
        <w:fldChar w:fldCharType="end"/>
      </w:r>
      <w:r>
        <w:rPr>
          <w:rFonts w:ascii="Times New Roman" w:hAnsi="Times New Roman" w:cs="Times New Roman"/>
          <w:sz w:val="28"/>
          <w:szCs w:val="28"/>
        </w:rPr>
        <w:t xml:space="preserve"> области от 26 декабря 2007 года N 1728-ОЗ "О некоторых гарантиях осуществления полномочий глав муниципальных образований Вологодской области" предоставляется ежегодный дополнительный оплачиваемый отпуск продолжительностью 24 календарных дня. Порядок предоставления ежегодного дополнительного оплачиваемого отпуска Главе района определяется решением Представительного Собрания Шекснинского муниципального района.</w:t>
      </w:r>
    </w:p>
    <w:p>
      <w:pPr>
        <w:ind w:left="357" w:firstLine="142"/>
        <w:contextualSpacing/>
        <w:jc w:val="both"/>
        <w:rPr>
          <w:rFonts w:ascii="Times New Roman" w:hAnsi="Times New Roman" w:cs="Times New Roman"/>
          <w:sz w:val="28"/>
          <w:szCs w:val="28"/>
        </w:rPr>
      </w:pPr>
      <w:r>
        <w:rPr>
          <w:rFonts w:ascii="Times New Roman" w:hAnsi="Times New Roman" w:cs="Times New Roman"/>
          <w:sz w:val="28"/>
          <w:szCs w:val="28"/>
        </w:rPr>
        <w:t>10. Гарантии неприкосновенности Главы района устанавливаются федеральным законодательством.</w:t>
      </w:r>
    </w:p>
    <w:p>
      <w:pPr>
        <w:ind w:left="357" w:firstLine="351"/>
        <w:contextualSpacing/>
        <w:jc w:val="both"/>
        <w:rPr>
          <w:rFonts w:ascii="Times New Roman" w:hAnsi="Times New Roman" w:cs="Times New Roman"/>
          <w:sz w:val="28"/>
          <w:szCs w:val="28"/>
        </w:rPr>
      </w:pPr>
    </w:p>
    <w:p>
      <w:pPr>
        <w:pStyle w:val="16"/>
        <w:numPr>
          <w:ilvl w:val="0"/>
          <w:numId w:val="1"/>
        </w:numPr>
        <w:jc w:val="both"/>
        <w:rPr>
          <w:rFonts w:ascii="Times New Roman" w:hAnsi="Times New Roman" w:cs="Times New Roman"/>
          <w:b/>
          <w:sz w:val="28"/>
          <w:szCs w:val="28"/>
        </w:rPr>
      </w:pPr>
      <w:r>
        <w:rPr>
          <w:rFonts w:ascii="Times New Roman" w:hAnsi="Times New Roman" w:cs="Times New Roman"/>
          <w:b/>
          <w:sz w:val="28"/>
          <w:szCs w:val="28"/>
        </w:rPr>
        <w:t>Статью 32.1 изложить в следующей редакции:</w:t>
      </w:r>
    </w:p>
    <w:p>
      <w:pPr>
        <w:ind w:left="360"/>
        <w:jc w:val="both"/>
        <w:rPr>
          <w:rFonts w:ascii="Times New Roman" w:hAnsi="Times New Roman" w:cs="Times New Roman"/>
          <w:b/>
          <w:bCs/>
          <w:sz w:val="28"/>
          <w:szCs w:val="28"/>
        </w:rPr>
      </w:pPr>
      <w:r>
        <w:rPr>
          <w:rFonts w:ascii="Times New Roman" w:hAnsi="Times New Roman" w:cs="Times New Roman"/>
          <w:b/>
          <w:bCs/>
          <w:sz w:val="28"/>
          <w:szCs w:val="28"/>
        </w:rPr>
        <w:t>Статья 32.1. Руководитель администрации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1. Руководитель администрации Шекснинского муниципального района (далее - Руководитель администрации района) назначается Представительным Собранием района из числа кандидатов, представленных конкурсной комиссией по результатам конкурса.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Контракт с Руководителем администрации района заключается сроком на пять лет.</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Контракт с Руководителем администрации района заключается Главой Шекснинского муниципального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 xml:space="preserve">Наименование должности Руководителя администрации района определяется в соответствии с </w:t>
      </w:r>
      <w:r>
        <w:fldChar w:fldCharType="begin"/>
      </w:r>
      <w:r>
        <w:instrText xml:space="preserve"> HYPERLINK "consultantplus://offline/ref=AE27D897B47E287E8795ACD0C0735326EE1D3F1A73C58972A60A755068A10C24261FBBF6D3CF2928A9A9BFC94C182C620DdEZBL" </w:instrText>
      </w:r>
      <w:r>
        <w:fldChar w:fldCharType="separate"/>
      </w:r>
      <w:r>
        <w:rPr>
          <w:rStyle w:val="5"/>
          <w:rFonts w:ascii="Times New Roman" w:hAnsi="Times New Roman" w:cs="Times New Roman"/>
          <w:bCs/>
          <w:color w:val="auto"/>
          <w:sz w:val="28"/>
          <w:szCs w:val="28"/>
          <w:u w:val="none"/>
        </w:rPr>
        <w:t>законом</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Вологодской области от 9 октября 2007 года № 1663-ОЗ "О регулировании некоторых вопросов муниципальной службы в Вологодской области".</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2. Условия контракта с Руководителем администрации района утверждаются Представительным Собранием района в части, касающейся осуществления полномочий по решению вопросов местного значения, и законом Вологодской области - в части, касающейся осуществления отдельных государственных полномочий, переданных органам местного самоуправления района федеральными законами и законами Вологодской области.</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Порядок проведения конкурса на замещение должности Руководителя администрации района устанавливается решением Представительного Собрания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 xml:space="preserve">Формирование конкурсной комиссии Шекснинского муниципального района осуществляется в соответствии с Федеральным </w:t>
      </w:r>
      <w:r>
        <w:fldChar w:fldCharType="begin"/>
      </w:r>
      <w:r>
        <w:instrText xml:space="preserve"> HYPERLINK "consultantplus://offline/ref=AE27D897B47E287E8795B2DDD61F0D22EF13651771C38A24FD5C730737F10A71745FE5AF828F6224A9B3A3C84Ed0Z5L" </w:instrText>
      </w:r>
      <w:r>
        <w:fldChar w:fldCharType="separate"/>
      </w:r>
      <w:r>
        <w:rPr>
          <w:rStyle w:val="5"/>
          <w:rFonts w:ascii="Times New Roman" w:hAnsi="Times New Roman" w:cs="Times New Roman"/>
          <w:bCs/>
          <w:color w:val="auto"/>
          <w:sz w:val="28"/>
          <w:szCs w:val="28"/>
          <w:u w:val="none"/>
        </w:rPr>
        <w:t>законом</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от 6 октября 2003 года N 131-ФЗ "Об общих принципах организации местного самоуправления в Российской Федерации".</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3. Руководитель администрации Шекснинского муниципального района имеет первого заместителя Руководителя администрации района и заместителей Руководителя администрации района. Количество заместителей Руководителя администрации района, а также распределение обязанностей между ними устанавливает Руководитель администрации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Заместители Руководителя администрации района, в том числе первый, назначаются и освобождаются от должности Руководителем администрации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4. В случае временного отсутствия Руководителя администрации района его полномочия осуществляет первый заместитель Руководителя администрации района, уполномоченный распоряжением администрации Шекснинского муниципального района, а в случае его отсутствия - заместитель Руководителя администрации, уполномоченный распоряжением администрации Шекснинского муниципального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В случае досрочного прекращения полномочий Руководителя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Руководителя администрации района, а в случае его отсутствия - заместитель Руководителя администрации, уполномоченный распоряжением администрации Шекснинского муниципального района.</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5. Руководитель администрации района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Руководитель администрации района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pPr>
        <w:ind w:left="360" w:firstLine="348"/>
        <w:jc w:val="both"/>
        <w:rPr>
          <w:rFonts w:ascii="Times New Roman" w:hAnsi="Times New Roman" w:cs="Times New Roman"/>
          <w:bCs/>
          <w:sz w:val="28"/>
          <w:szCs w:val="28"/>
        </w:rPr>
      </w:pPr>
      <w:r>
        <w:rPr>
          <w:rFonts w:ascii="Times New Roman" w:hAnsi="Times New Roman" w:cs="Times New Roman"/>
          <w:bCs/>
          <w:sz w:val="28"/>
          <w:szCs w:val="28"/>
        </w:rPr>
        <w:t xml:space="preserve">Руководитель администрации должен соблюдать ограничения, запреты, исполнять обязанности, которые установлены Федеральным </w:t>
      </w:r>
      <w:r>
        <w:fldChar w:fldCharType="begin"/>
      </w:r>
      <w:r>
        <w:instrText xml:space="preserve"> HYPERLINK "consultantplus://offline/ref=AE27D897B47E287E8795B2DDD61F0D22EF12631372CC8A24FD5C730737F10A71745FE5AF828F6224A9B3A3C84Ed0Z5L" </w:instrText>
      </w:r>
      <w:r>
        <w:fldChar w:fldCharType="separate"/>
      </w:r>
      <w:r>
        <w:rPr>
          <w:rStyle w:val="5"/>
          <w:rFonts w:ascii="Times New Roman" w:hAnsi="Times New Roman" w:cs="Times New Roman"/>
          <w:bCs/>
          <w:color w:val="auto"/>
          <w:sz w:val="28"/>
          <w:szCs w:val="28"/>
          <w:u w:val="none"/>
        </w:rPr>
        <w:t>законом</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от 25 декабря 2008 года № 273-ФЗ «О противодействии коррупции», Федеральным </w:t>
      </w:r>
      <w:r>
        <w:fldChar w:fldCharType="begin"/>
      </w:r>
      <w:r>
        <w:instrText xml:space="preserve"> HYPERLINK "consultantplus://offline/ref=AE27D897B47E287E8795B2DDD61F0D22EF12631372C18A24FD5C730737F10A71745FE5AF828F6224A9B3A3C84Ed0Z5L" </w:instrText>
      </w:r>
      <w:r>
        <w:fldChar w:fldCharType="separate"/>
      </w:r>
      <w:r>
        <w:rPr>
          <w:rStyle w:val="5"/>
          <w:rFonts w:ascii="Times New Roman" w:hAnsi="Times New Roman" w:cs="Times New Roman"/>
          <w:bCs/>
          <w:color w:val="auto"/>
          <w:sz w:val="28"/>
          <w:szCs w:val="28"/>
          <w:u w:val="none"/>
        </w:rPr>
        <w:t>законом</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r>
        <w:fldChar w:fldCharType="begin"/>
      </w:r>
      <w:r>
        <w:instrText xml:space="preserve"> HYPERLINK "consultantplus://offline/ref=AE27D897B47E287E8795B2DDD61F0D22EF13601075C48A24FD5C730737F10A71745FE5AF828F6224A9B3A3C84Ed0Z5L" </w:instrText>
      </w:r>
      <w:r>
        <w:fldChar w:fldCharType="separate"/>
      </w:r>
      <w:r>
        <w:rPr>
          <w:rStyle w:val="5"/>
          <w:rFonts w:ascii="Times New Roman" w:hAnsi="Times New Roman" w:cs="Times New Roman"/>
          <w:bCs/>
          <w:color w:val="auto"/>
          <w:sz w:val="28"/>
          <w:szCs w:val="28"/>
          <w:u w:val="none"/>
        </w:rPr>
        <w:t>законом</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ind w:left="360" w:firstLine="348"/>
        <w:jc w:val="both"/>
        <w:rPr>
          <w:rFonts w:ascii="Times New Roman" w:hAnsi="Times New Roman" w:cs="Times New Roman"/>
          <w:bCs/>
          <w:color w:val="C00000"/>
          <w:sz w:val="28"/>
          <w:szCs w:val="28"/>
        </w:rPr>
      </w:pPr>
      <w:r>
        <w:rPr>
          <w:rFonts w:ascii="Times New Roman" w:hAnsi="Times New Roman" w:cs="Times New Roman"/>
          <w:bCs/>
          <w:color w:val="C00000"/>
          <w:sz w:val="28"/>
          <w:szCs w:val="28"/>
        </w:rPr>
        <w:t xml:space="preserve">Руководитель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r>
        <w:fldChar w:fldCharType="begin"/>
      </w:r>
      <w:r>
        <w:instrText xml:space="preserve"> HYPERLINK "consultantplus://offline/ref=C44E0CEAA84E2C8BA1AB3E4B9E8ACB4F25088A8EBE9A8F0D77BA22703DE0DB8EF9A193CB73DD58BF452296647F435A6B1CCF8B3EDEg8d9L" </w:instrText>
      </w:r>
      <w:r>
        <w:fldChar w:fldCharType="separate"/>
      </w:r>
      <w:r>
        <w:rPr>
          <w:rStyle w:val="5"/>
          <w:rFonts w:ascii="Times New Roman" w:hAnsi="Times New Roman" w:cs="Times New Roman"/>
          <w:bCs/>
          <w:color w:val="C00000"/>
          <w:sz w:val="28"/>
          <w:szCs w:val="28"/>
          <w:u w:val="none"/>
        </w:rPr>
        <w:t>частями 3</w:t>
      </w:r>
      <w:r>
        <w:rPr>
          <w:rStyle w:val="5"/>
          <w:rFonts w:ascii="Times New Roman" w:hAnsi="Times New Roman" w:cs="Times New Roman"/>
          <w:bCs/>
          <w:color w:val="C00000"/>
          <w:sz w:val="28"/>
          <w:szCs w:val="28"/>
          <w:u w:val="none"/>
        </w:rPr>
        <w:fldChar w:fldCharType="end"/>
      </w:r>
      <w:r>
        <w:rPr>
          <w:rFonts w:ascii="Times New Roman" w:hAnsi="Times New Roman" w:cs="Times New Roman"/>
          <w:bCs/>
          <w:color w:val="C00000"/>
          <w:sz w:val="28"/>
          <w:szCs w:val="28"/>
        </w:rPr>
        <w:t xml:space="preserve"> - </w:t>
      </w:r>
      <w:r>
        <w:fldChar w:fldCharType="begin"/>
      </w:r>
      <w:r>
        <w:instrText xml:space="preserve"> HYPERLINK "consultantplus://offline/ref=C44E0CEAA84E2C8BA1AB3E4B9E8ACB4F25088A8EBE9A8F0D77BA22703DE0DB8EF9A193CB73D258BF452296647F435A6B1CCF8B3EDEg8d9L" </w:instrText>
      </w:r>
      <w:r>
        <w:fldChar w:fldCharType="separate"/>
      </w:r>
      <w:r>
        <w:rPr>
          <w:rStyle w:val="5"/>
          <w:rFonts w:ascii="Times New Roman" w:hAnsi="Times New Roman" w:cs="Times New Roman"/>
          <w:bCs/>
          <w:color w:val="C00000"/>
          <w:sz w:val="28"/>
          <w:szCs w:val="28"/>
          <w:u w:val="none"/>
        </w:rPr>
        <w:t>6 статьи 13</w:t>
      </w:r>
      <w:r>
        <w:rPr>
          <w:rStyle w:val="5"/>
          <w:rFonts w:ascii="Times New Roman" w:hAnsi="Times New Roman" w:cs="Times New Roman"/>
          <w:bCs/>
          <w:color w:val="C00000"/>
          <w:sz w:val="28"/>
          <w:szCs w:val="28"/>
          <w:u w:val="none"/>
        </w:rPr>
        <w:fldChar w:fldCharType="end"/>
      </w:r>
      <w:r>
        <w:rPr>
          <w:rFonts w:ascii="Times New Roman" w:hAnsi="Times New Roman" w:cs="Times New Roman"/>
          <w:bCs/>
          <w:color w:val="C00000"/>
          <w:sz w:val="28"/>
          <w:szCs w:val="28"/>
        </w:rPr>
        <w:t xml:space="preserve"> Федерального закона от 25 декабря 2008 года № 273-ФЗ «О противодействии коррупции».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6. Полномочия Руководителя администрации района прекращаются досрочно в случае:</w:t>
      </w:r>
    </w:p>
    <w:p>
      <w:pPr>
        <w:ind w:left="360"/>
        <w:jc w:val="both"/>
        <w:rPr>
          <w:rFonts w:ascii="Times New Roman" w:hAnsi="Times New Roman" w:cs="Times New Roman"/>
          <w:bCs/>
          <w:sz w:val="28"/>
          <w:szCs w:val="28"/>
        </w:rPr>
      </w:pPr>
      <w:r>
        <w:rPr>
          <w:rFonts w:ascii="Times New Roman" w:hAnsi="Times New Roman" w:cs="Times New Roman"/>
          <w:bCs/>
          <w:sz w:val="28"/>
          <w:szCs w:val="28"/>
        </w:rPr>
        <w:t>1) смерти;</w:t>
      </w:r>
    </w:p>
    <w:p>
      <w:pPr>
        <w:ind w:left="360"/>
        <w:jc w:val="both"/>
        <w:rPr>
          <w:rFonts w:ascii="Times New Roman" w:hAnsi="Times New Roman" w:cs="Times New Roman"/>
          <w:bCs/>
          <w:sz w:val="28"/>
          <w:szCs w:val="28"/>
        </w:rPr>
      </w:pPr>
      <w:r>
        <w:rPr>
          <w:rFonts w:ascii="Times New Roman" w:hAnsi="Times New Roman" w:cs="Times New Roman"/>
          <w:bCs/>
          <w:sz w:val="28"/>
          <w:szCs w:val="28"/>
        </w:rPr>
        <w:t>2) отставки по собственному желанию;</w:t>
      </w:r>
    </w:p>
    <w:p>
      <w:pPr>
        <w:ind w:left="360"/>
        <w:jc w:val="both"/>
        <w:rPr>
          <w:rFonts w:ascii="Times New Roman" w:hAnsi="Times New Roman" w:cs="Times New Roman"/>
          <w:bCs/>
          <w:sz w:val="28"/>
          <w:szCs w:val="28"/>
        </w:rPr>
      </w:pPr>
      <w:r>
        <w:rPr>
          <w:rFonts w:ascii="Times New Roman" w:hAnsi="Times New Roman" w:cs="Times New Roman"/>
          <w:bCs/>
          <w:sz w:val="28"/>
          <w:szCs w:val="28"/>
        </w:rPr>
        <w:t xml:space="preserve">3) расторжения контракта в соответствии с </w:t>
      </w:r>
      <w:r>
        <w:fldChar w:fldCharType="begin"/>
      </w:r>
      <w:r>
        <w:instrText xml:space="preserve"> HYPERLINK "consultantplus://offline/ref=AE27D897B47E287E8795B2DDD61F0D22EF13651771C38A24FD5C730737F10A71665FBDA3828B782CA9A6F599085323620BF6774A0687B7E7dCZ5L" </w:instrText>
      </w:r>
      <w:r>
        <w:fldChar w:fldCharType="separate"/>
      </w:r>
      <w:r>
        <w:rPr>
          <w:rStyle w:val="5"/>
          <w:rFonts w:ascii="Times New Roman" w:hAnsi="Times New Roman" w:cs="Times New Roman"/>
          <w:bCs/>
          <w:color w:val="auto"/>
          <w:sz w:val="28"/>
          <w:szCs w:val="28"/>
          <w:u w:val="none"/>
        </w:rPr>
        <w:t>частью 11 статьи 37</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 xml:space="preserve">4) отрешения от должности в соответствии со </w:t>
      </w:r>
      <w:r>
        <w:fldChar w:fldCharType="begin"/>
      </w:r>
      <w:r>
        <w:instrText xml:space="preserve"> HYPERLINK "consultantplus://offline/ref=AE27D897B47E287E8795B2DDD61F0D22EF13651771C38A24FD5C730737F10A71665FBDA3828B7B2CABA6F599085323620BF6774A0687B7E7dCZ5L" </w:instrText>
      </w:r>
      <w:r>
        <w:fldChar w:fldCharType="separate"/>
      </w:r>
      <w:r>
        <w:rPr>
          <w:rStyle w:val="5"/>
          <w:rFonts w:ascii="Times New Roman" w:hAnsi="Times New Roman" w:cs="Times New Roman"/>
          <w:bCs/>
          <w:color w:val="auto"/>
          <w:sz w:val="28"/>
          <w:szCs w:val="28"/>
          <w:u w:val="none"/>
        </w:rPr>
        <w:t>статьей 74</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5) признания судом недееспособным или ограниченно дееспособным;</w:t>
      </w:r>
    </w:p>
    <w:p>
      <w:pPr>
        <w:ind w:left="360"/>
        <w:jc w:val="both"/>
        <w:rPr>
          <w:rFonts w:ascii="Times New Roman" w:hAnsi="Times New Roman" w:cs="Times New Roman"/>
          <w:bCs/>
          <w:sz w:val="28"/>
          <w:szCs w:val="28"/>
        </w:rPr>
      </w:pPr>
      <w:r>
        <w:rPr>
          <w:rFonts w:ascii="Times New Roman" w:hAnsi="Times New Roman" w:cs="Times New Roman"/>
          <w:bCs/>
          <w:sz w:val="28"/>
          <w:szCs w:val="28"/>
        </w:rPr>
        <w:t>6) признания судом безвестно отсутствующим или объявления умершим;</w:t>
      </w:r>
    </w:p>
    <w:p>
      <w:pPr>
        <w:ind w:left="360"/>
        <w:jc w:val="both"/>
        <w:rPr>
          <w:rFonts w:ascii="Times New Roman" w:hAnsi="Times New Roman" w:cs="Times New Roman"/>
          <w:bCs/>
          <w:sz w:val="28"/>
          <w:szCs w:val="28"/>
        </w:rPr>
      </w:pPr>
      <w:r>
        <w:rPr>
          <w:rFonts w:ascii="Times New Roman" w:hAnsi="Times New Roman" w:cs="Times New Roman"/>
          <w:bCs/>
          <w:sz w:val="28"/>
          <w:szCs w:val="28"/>
        </w:rPr>
        <w:t>7) вступления в отношении его в законную силу обвинительного приговора суда;</w:t>
      </w:r>
    </w:p>
    <w:p>
      <w:pPr>
        <w:ind w:left="360"/>
        <w:jc w:val="both"/>
        <w:rPr>
          <w:rFonts w:ascii="Times New Roman" w:hAnsi="Times New Roman" w:cs="Times New Roman"/>
          <w:bCs/>
          <w:sz w:val="28"/>
          <w:szCs w:val="28"/>
        </w:rPr>
      </w:pPr>
      <w:r>
        <w:rPr>
          <w:rFonts w:ascii="Times New Roman" w:hAnsi="Times New Roman" w:cs="Times New Roman"/>
          <w:bCs/>
          <w:sz w:val="28"/>
          <w:szCs w:val="28"/>
        </w:rPr>
        <w:t>8) выезда за пределы Российской Федерации на постоянное место жительства;</w:t>
      </w:r>
    </w:p>
    <w:p>
      <w:pPr>
        <w:ind w:left="360"/>
        <w:jc w:val="both"/>
        <w:rPr>
          <w:rFonts w:ascii="Times New Roman" w:hAnsi="Times New Roman" w:cs="Times New Roman"/>
          <w:bCs/>
          <w:sz w:val="28"/>
          <w:szCs w:val="28"/>
        </w:rPr>
      </w:pPr>
      <w:r>
        <w:rPr>
          <w:rFonts w:ascii="Times New Roman" w:hAnsi="Times New Roman" w:cs="Times New Roman"/>
          <w:bCs/>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10) призыва на военную службу или направления на заменяющую ее альтернативную гражданскую службу;</w:t>
      </w:r>
    </w:p>
    <w:p>
      <w:pPr>
        <w:ind w:left="360"/>
        <w:jc w:val="both"/>
        <w:rPr>
          <w:rFonts w:ascii="Times New Roman" w:hAnsi="Times New Roman" w:cs="Times New Roman"/>
          <w:bCs/>
          <w:sz w:val="28"/>
          <w:szCs w:val="28"/>
        </w:rPr>
      </w:pPr>
      <w:r>
        <w:rPr>
          <w:rFonts w:ascii="Times New Roman" w:hAnsi="Times New Roman" w:cs="Times New Roman"/>
          <w:bCs/>
          <w:sz w:val="28"/>
          <w:szCs w:val="28"/>
        </w:rPr>
        <w:t>11) преобразования Шекснинского муниципального района, осуществляемого в соответствии с федеральным законодательством, а также в случае упразднения Шекснинского муниципального района;</w:t>
      </w:r>
    </w:p>
    <w:p>
      <w:pPr>
        <w:ind w:left="360"/>
        <w:jc w:val="both"/>
        <w:rPr>
          <w:rFonts w:ascii="Times New Roman" w:hAnsi="Times New Roman" w:cs="Times New Roman"/>
          <w:bCs/>
          <w:sz w:val="28"/>
          <w:szCs w:val="28"/>
        </w:rPr>
      </w:pPr>
      <w:r>
        <w:rPr>
          <w:rFonts w:ascii="Times New Roman" w:hAnsi="Times New Roman" w:cs="Times New Roman"/>
          <w:bCs/>
          <w:sz w:val="28"/>
          <w:szCs w:val="28"/>
        </w:rPr>
        <w:t>12) увеличения численности избирателей муниципального образования более чем на 25 процентов, произошедшего вследствие изменения границ Шекснинского муниципального района;</w:t>
      </w:r>
    </w:p>
    <w:p>
      <w:pPr>
        <w:ind w:left="360"/>
        <w:jc w:val="both"/>
        <w:rPr>
          <w:rFonts w:ascii="Times New Roman" w:hAnsi="Times New Roman" w:cs="Times New Roman"/>
          <w:bCs/>
          <w:sz w:val="28"/>
          <w:szCs w:val="28"/>
        </w:rPr>
      </w:pPr>
      <w:r>
        <w:rPr>
          <w:rFonts w:ascii="Times New Roman" w:hAnsi="Times New Roman" w:cs="Times New Roman"/>
          <w:bCs/>
          <w:sz w:val="28"/>
          <w:szCs w:val="28"/>
        </w:rPr>
        <w:t>13) вступления в должность Главы муниципального образования, исполняющего полномочия Руководителя администрации.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 xml:space="preserve">7. Контракт с Руководителем администрации района может быть расторгнут в порядке, установленном </w:t>
      </w:r>
      <w:r>
        <w:fldChar w:fldCharType="begin"/>
      </w:r>
      <w:r>
        <w:instrText xml:space="preserve"> HYPERLINK "consultantplus://offline/ref=AE27D897B47E287E8795B2DDD61F0D22EF13651771C38A24FD5C730737F10A71665FBDA3828B782CA9A6F599085323620BF6774A0687B7E7dCZ5L" </w:instrText>
      </w:r>
      <w:r>
        <w:fldChar w:fldCharType="separate"/>
      </w:r>
      <w:r>
        <w:rPr>
          <w:rStyle w:val="5"/>
          <w:rFonts w:ascii="Times New Roman" w:hAnsi="Times New Roman" w:cs="Times New Roman"/>
          <w:bCs/>
          <w:color w:val="auto"/>
          <w:sz w:val="28"/>
          <w:szCs w:val="28"/>
          <w:u w:val="none"/>
        </w:rPr>
        <w:t>частью 11 статьи 37</w:t>
      </w:r>
      <w:r>
        <w:rPr>
          <w:rStyle w:val="5"/>
          <w:rFonts w:ascii="Times New Roman" w:hAnsi="Times New Roman" w:cs="Times New Roman"/>
          <w:bCs/>
          <w:color w:val="auto"/>
          <w:sz w:val="28"/>
          <w:szCs w:val="28"/>
          <w:u w:val="none"/>
        </w:rPr>
        <w:fldChar w:fldCharType="end"/>
      </w:r>
      <w:r>
        <w:rPr>
          <w:rFonts w:ascii="Times New Roman" w:hAnsi="Times New Roman" w:cs="Times New Roman"/>
          <w:bCs/>
          <w:sz w:val="28"/>
          <w:szCs w:val="28"/>
        </w:rPr>
        <w:t xml:space="preserve"> Федерального закона от 6 октября 2003 года N 131-ФЗ "Об общих принципах организации местного самоуправления в Российской Федерации".</w:t>
      </w:r>
    </w:p>
    <w:p>
      <w:pPr>
        <w:ind w:left="360"/>
        <w:jc w:val="both"/>
        <w:rPr>
          <w:rFonts w:ascii="Times New Roman" w:hAnsi="Times New Roman" w:cs="Times New Roman"/>
          <w:bCs/>
          <w:sz w:val="28"/>
          <w:szCs w:val="28"/>
        </w:rPr>
      </w:pPr>
      <w:r>
        <w:rPr>
          <w:rFonts w:ascii="Times New Roman" w:hAnsi="Times New Roman" w:cs="Times New Roman"/>
          <w:bCs/>
          <w:sz w:val="28"/>
          <w:szCs w:val="28"/>
        </w:rPr>
        <w:t>8. Руководитель администрации района:</w:t>
      </w:r>
    </w:p>
    <w:p>
      <w:pPr>
        <w:ind w:left="360"/>
        <w:jc w:val="both"/>
        <w:rPr>
          <w:rFonts w:ascii="Times New Roman" w:hAnsi="Times New Roman" w:cs="Times New Roman"/>
          <w:bCs/>
          <w:sz w:val="28"/>
          <w:szCs w:val="28"/>
        </w:rPr>
      </w:pPr>
      <w:r>
        <w:rPr>
          <w:rFonts w:ascii="Times New Roman" w:hAnsi="Times New Roman" w:cs="Times New Roman"/>
          <w:bCs/>
          <w:sz w:val="28"/>
          <w:szCs w:val="28"/>
        </w:rPr>
        <w:t>1) подконтролен и подотчетен Представительному Собранию района;</w:t>
      </w:r>
    </w:p>
    <w:p>
      <w:pPr>
        <w:ind w:left="360"/>
        <w:jc w:val="both"/>
        <w:rPr>
          <w:rFonts w:ascii="Times New Roman" w:hAnsi="Times New Roman" w:cs="Times New Roman"/>
          <w:bCs/>
          <w:sz w:val="28"/>
          <w:szCs w:val="28"/>
        </w:rPr>
      </w:pPr>
      <w:r>
        <w:rPr>
          <w:rFonts w:ascii="Times New Roman" w:hAnsi="Times New Roman" w:cs="Times New Roman"/>
          <w:bCs/>
          <w:sz w:val="28"/>
          <w:szCs w:val="28"/>
        </w:rPr>
        <w:t>2) представляет Представительному Собранию района ежегодные отчеты о результатах своей деятельности и деятельности администрации Шекснинского муниципального района, в том числе о решении вопросов, поставленных Представительным Собранием района;</w:t>
      </w:r>
    </w:p>
    <w:p>
      <w:pPr>
        <w:ind w:left="360"/>
        <w:jc w:val="both"/>
        <w:rPr>
          <w:rFonts w:ascii="Times New Roman" w:hAnsi="Times New Roman" w:cs="Times New Roman"/>
          <w:bCs/>
          <w:sz w:val="28"/>
          <w:szCs w:val="28"/>
        </w:rPr>
      </w:pPr>
      <w:r>
        <w:rPr>
          <w:rFonts w:ascii="Times New Roman" w:hAnsi="Times New Roman" w:cs="Times New Roman"/>
          <w:bCs/>
          <w:sz w:val="28"/>
          <w:szCs w:val="28"/>
        </w:rPr>
        <w:t>3) обеспечивает осуществление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Вологодской области;</w:t>
      </w:r>
    </w:p>
    <w:p>
      <w:pPr>
        <w:ind w:left="360"/>
        <w:jc w:val="both"/>
        <w:rPr>
          <w:rFonts w:ascii="Times New Roman" w:hAnsi="Times New Roman" w:cs="Times New Roman"/>
          <w:bCs/>
          <w:sz w:val="28"/>
          <w:szCs w:val="28"/>
        </w:rPr>
      </w:pPr>
      <w:r>
        <w:rPr>
          <w:rFonts w:ascii="Times New Roman" w:hAnsi="Times New Roman" w:cs="Times New Roman"/>
          <w:bCs/>
          <w:sz w:val="28"/>
          <w:szCs w:val="28"/>
        </w:rPr>
        <w:t>4) обязан сообщить в письменной форме главе Шекснинского муниципального района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pPr>
        <w:ind w:left="360"/>
        <w:jc w:val="both"/>
        <w:rPr>
          <w:rFonts w:ascii="Times New Roman" w:hAnsi="Times New Roman" w:cs="Times New Roman"/>
          <w:bCs/>
          <w:sz w:val="28"/>
          <w:szCs w:val="28"/>
        </w:rPr>
      </w:pPr>
      <w:r>
        <w:rPr>
          <w:rFonts w:ascii="Times New Roman" w:hAnsi="Times New Roman" w:cs="Times New Roman"/>
          <w:bCs/>
          <w:sz w:val="28"/>
          <w:szCs w:val="28"/>
        </w:rPr>
        <w:t>9. Информация о досрочном прекращении полномочий Руководителя администрации района подлежит официальному опубликованию.</w:t>
      </w:r>
    </w:p>
    <w:p>
      <w:pPr>
        <w:ind w:left="360"/>
        <w:jc w:val="both"/>
        <w:rPr>
          <w:rFonts w:ascii="Times New Roman" w:hAnsi="Times New Roman" w:cs="Times New Roman"/>
          <w:b/>
          <w:sz w:val="28"/>
          <w:szCs w:val="28"/>
        </w:rPr>
      </w:pPr>
    </w:p>
    <w:p>
      <w:pPr>
        <w:pStyle w:val="16"/>
        <w:numPr>
          <w:ilvl w:val="0"/>
          <w:numId w:val="1"/>
        </w:numPr>
        <w:jc w:val="both"/>
        <w:rPr>
          <w:rFonts w:ascii="Times New Roman" w:hAnsi="Times New Roman" w:cs="Times New Roman"/>
          <w:b/>
          <w:color w:val="C00000"/>
          <w:sz w:val="28"/>
          <w:szCs w:val="28"/>
        </w:rPr>
      </w:pPr>
      <w:r>
        <w:rPr>
          <w:rFonts w:ascii="Times New Roman" w:hAnsi="Times New Roman" w:cs="Times New Roman"/>
          <w:b/>
          <w:color w:val="C00000"/>
          <w:sz w:val="28"/>
          <w:szCs w:val="28"/>
        </w:rPr>
        <w:t>Дополнить статью 56.1 следующего содержания:</w:t>
      </w:r>
    </w:p>
    <w:p>
      <w:pPr>
        <w:autoSpaceDE w:val="0"/>
        <w:autoSpaceDN w:val="0"/>
        <w:adjustRightInd w:val="0"/>
        <w:spacing w:after="0" w:line="240" w:lineRule="auto"/>
        <w:ind w:firstLine="540"/>
        <w:jc w:val="both"/>
        <w:outlineLvl w:val="0"/>
        <w:rPr>
          <w:rFonts w:ascii="Times New Roman" w:hAnsi="Times New Roman" w:cs="Times New Roman"/>
          <w:b/>
          <w:bCs/>
          <w:color w:val="C00000"/>
          <w:sz w:val="28"/>
          <w:szCs w:val="28"/>
        </w:rPr>
      </w:pPr>
      <w:r>
        <w:rPr>
          <w:rFonts w:ascii="Times New Roman" w:hAnsi="Times New Roman" w:cs="Times New Roman"/>
          <w:b/>
          <w:bCs/>
          <w:color w:val="C00000"/>
          <w:sz w:val="28"/>
          <w:szCs w:val="28"/>
        </w:rPr>
        <w:t>«Статья 56.1 Международные и внешнеэкономические связи органов местного самоуправления</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Вологодской области.</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2. К полномочиям органов местного самоуправления в сфере международных и внешнеэкономических связей относятся:</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4) участие в разработке и реализации проектов международных программ межмуниципального сотрудничества;</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законами субъекта Российской Федерации.</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3. Глава муниципального образования ежегодно до 15 января информирует уполномоченный орган государственной власти Вологодской области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4. Шекснинский муниципальный район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Правительством Вологодской области. В такой перечень включаются все соглашения об осуществлении международных и внешнеэкономических связей органов местного самоуправления Шекснинского муниципального района, в том числе соглашения, утратившие силу.</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5. Глава муниципального образования ежегодно до 15 января направляет в уполномоченный орган государственной власти Вологодской области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6.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Правительством Вологодской области, в порядке, определяемом субъектом Российской Федерации.</w:t>
      </w:r>
    </w:p>
    <w:p>
      <w:pPr>
        <w:autoSpaceDE w:val="0"/>
        <w:autoSpaceDN w:val="0"/>
        <w:adjustRightInd w:val="0"/>
        <w:spacing w:after="0" w:line="240" w:lineRule="auto"/>
        <w:ind w:firstLine="540"/>
        <w:jc w:val="both"/>
        <w:outlineLvl w:val="0"/>
        <w:rPr>
          <w:rFonts w:ascii="Times New Roman" w:hAnsi="Times New Roman" w:cs="Times New Roman"/>
          <w:color w:val="C00000"/>
          <w:sz w:val="28"/>
          <w:szCs w:val="28"/>
        </w:rPr>
      </w:pPr>
      <w:r>
        <w:rPr>
          <w:rFonts w:ascii="Times New Roman" w:hAnsi="Times New Roman" w:cs="Times New Roman"/>
          <w:color w:val="C00000"/>
          <w:sz w:val="28"/>
          <w:szCs w:val="28"/>
        </w:rPr>
        <w:t>7.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pPr>
        <w:autoSpaceDE w:val="0"/>
        <w:autoSpaceDN w:val="0"/>
        <w:adjustRightInd w:val="0"/>
        <w:spacing w:after="0" w:line="240" w:lineRule="auto"/>
        <w:ind w:firstLine="540"/>
        <w:jc w:val="both"/>
        <w:outlineLvl w:val="0"/>
        <w:rPr>
          <w:rFonts w:ascii="Times New Roman" w:hAnsi="Times New Roman" w:cs="Times New Roman"/>
          <w:sz w:val="28"/>
          <w:szCs w:val="28"/>
        </w:rPr>
      </w:pPr>
    </w:p>
    <w:p>
      <w:pPr>
        <w:autoSpaceDE w:val="0"/>
        <w:autoSpaceDN w:val="0"/>
        <w:adjustRightInd w:val="0"/>
        <w:spacing w:after="0" w:line="240" w:lineRule="auto"/>
        <w:jc w:val="both"/>
        <w:rPr>
          <w:rFonts w:ascii="Times New Roman" w:hAnsi="Times New Roman" w:cs="Times New Roman"/>
          <w:sz w:val="28"/>
          <w:szCs w:val="28"/>
        </w:rPr>
      </w:pPr>
    </w:p>
    <w:p>
      <w:pPr>
        <w:autoSpaceDE w:val="0"/>
        <w:autoSpaceDN w:val="0"/>
        <w:adjustRightInd w:val="0"/>
        <w:spacing w:before="280" w:after="0" w:line="240" w:lineRule="auto"/>
        <w:ind w:firstLine="540"/>
        <w:jc w:val="both"/>
        <w:rPr>
          <w:rFonts w:ascii="Times New Roman" w:hAnsi="Times New Roman" w:cs="Times New Roman"/>
          <w:sz w:val="28"/>
          <w:szCs w:val="28"/>
        </w:rPr>
      </w:pPr>
      <w:bookmarkStart w:id="1" w:name="Par3"/>
      <w:bookmarkEnd w:id="1"/>
    </w:p>
    <w:p>
      <w:pPr>
        <w:autoSpaceDE w:val="0"/>
        <w:autoSpaceDN w:val="0"/>
        <w:adjustRightInd w:val="0"/>
        <w:spacing w:after="0" w:line="240" w:lineRule="auto"/>
        <w:ind w:firstLine="540"/>
        <w:jc w:val="both"/>
        <w:outlineLvl w:val="0"/>
        <w:rPr>
          <w:rFonts w:ascii="Times New Roman" w:hAnsi="Times New Roman" w:cs="Times New Roman"/>
          <w:sz w:val="28"/>
          <w:szCs w:val="28"/>
        </w:rPr>
      </w:pPr>
    </w:p>
    <w:p>
      <w:pPr>
        <w:jc w:val="both"/>
        <w:rPr>
          <w:rFonts w:ascii="Times New Roman" w:hAnsi="Times New Roman" w:cs="Times New Roman"/>
          <w:sz w:val="28"/>
          <w:szCs w:val="28"/>
        </w:rPr>
      </w:pPr>
    </w:p>
    <w:sectPr>
      <w:footerReference r:id="rId5" w:type="default"/>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Calibri">
    <w:panose1 w:val="020F0502020204030204"/>
    <w:charset w:val="CC"/>
    <w:family w:val="roman"/>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4537687"/>
      <w:docPartObj>
        <w:docPartGallery w:val="autotext"/>
      </w:docPartObj>
    </w:sdtPr>
    <w:sdtContent>
      <w:p>
        <w:pPr>
          <w:pStyle w:val="9"/>
          <w:jc w:val="center"/>
        </w:pPr>
        <w:r>
          <w:fldChar w:fldCharType="begin"/>
        </w:r>
        <w:r>
          <w:instrText xml:space="preserve">PAGE   \* MERGEFORMAT</w:instrText>
        </w:r>
        <w:r>
          <w:fldChar w:fldCharType="separate"/>
        </w:r>
        <w:r>
          <w:t>2</w:t>
        </w:r>
        <w:r>
          <w:fldChar w:fldCharType="end"/>
        </w:r>
      </w:p>
    </w:sdtContent>
  </w:sdt>
  <w:p>
    <w:pPr>
      <w:pStyle w:val="9"/>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B6016C"/>
    <w:multiLevelType w:val="multilevel"/>
    <w:tmpl w:val="49B6016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324F"/>
    <w:rsid w:val="00013D60"/>
    <w:rsid w:val="00034383"/>
    <w:rsid w:val="0003603B"/>
    <w:rsid w:val="00043635"/>
    <w:rsid w:val="00047AC4"/>
    <w:rsid w:val="00050E73"/>
    <w:rsid w:val="0005617A"/>
    <w:rsid w:val="00057791"/>
    <w:rsid w:val="00082B63"/>
    <w:rsid w:val="00082D07"/>
    <w:rsid w:val="000A5AC7"/>
    <w:rsid w:val="000E58A4"/>
    <w:rsid w:val="000E7DD1"/>
    <w:rsid w:val="000F03FB"/>
    <w:rsid w:val="000F7026"/>
    <w:rsid w:val="00104D2E"/>
    <w:rsid w:val="00112809"/>
    <w:rsid w:val="00130CB8"/>
    <w:rsid w:val="00135B35"/>
    <w:rsid w:val="00137CE5"/>
    <w:rsid w:val="0015791C"/>
    <w:rsid w:val="001A6368"/>
    <w:rsid w:val="001E4740"/>
    <w:rsid w:val="001F7C5C"/>
    <w:rsid w:val="00210593"/>
    <w:rsid w:val="0021172F"/>
    <w:rsid w:val="00223CF1"/>
    <w:rsid w:val="00281B94"/>
    <w:rsid w:val="00290290"/>
    <w:rsid w:val="00294AF2"/>
    <w:rsid w:val="002A0B6A"/>
    <w:rsid w:val="002A7D81"/>
    <w:rsid w:val="002B40CB"/>
    <w:rsid w:val="002C47B6"/>
    <w:rsid w:val="002D7BB1"/>
    <w:rsid w:val="002E28C3"/>
    <w:rsid w:val="002F21E3"/>
    <w:rsid w:val="0030064D"/>
    <w:rsid w:val="0030273D"/>
    <w:rsid w:val="0031115C"/>
    <w:rsid w:val="003154FC"/>
    <w:rsid w:val="003261D8"/>
    <w:rsid w:val="00327F44"/>
    <w:rsid w:val="00352EB4"/>
    <w:rsid w:val="00366140"/>
    <w:rsid w:val="00381F03"/>
    <w:rsid w:val="003C258D"/>
    <w:rsid w:val="003E798D"/>
    <w:rsid w:val="003E7B08"/>
    <w:rsid w:val="00402ACB"/>
    <w:rsid w:val="00431C5D"/>
    <w:rsid w:val="00452CFE"/>
    <w:rsid w:val="00457954"/>
    <w:rsid w:val="00462A14"/>
    <w:rsid w:val="00465F2A"/>
    <w:rsid w:val="004936AF"/>
    <w:rsid w:val="004936BF"/>
    <w:rsid w:val="004A253F"/>
    <w:rsid w:val="004C1885"/>
    <w:rsid w:val="004E5661"/>
    <w:rsid w:val="0050302A"/>
    <w:rsid w:val="00543265"/>
    <w:rsid w:val="0054483B"/>
    <w:rsid w:val="00551A00"/>
    <w:rsid w:val="0057618A"/>
    <w:rsid w:val="005A7F2D"/>
    <w:rsid w:val="005C037B"/>
    <w:rsid w:val="005C0B9F"/>
    <w:rsid w:val="005D5EF1"/>
    <w:rsid w:val="005F0ABB"/>
    <w:rsid w:val="00626B93"/>
    <w:rsid w:val="00626C1B"/>
    <w:rsid w:val="00631C46"/>
    <w:rsid w:val="00657C70"/>
    <w:rsid w:val="00660BF8"/>
    <w:rsid w:val="006A6D0C"/>
    <w:rsid w:val="006D2E0A"/>
    <w:rsid w:val="006D2F9C"/>
    <w:rsid w:val="006D6393"/>
    <w:rsid w:val="006F5185"/>
    <w:rsid w:val="007204EE"/>
    <w:rsid w:val="00784B8B"/>
    <w:rsid w:val="00793055"/>
    <w:rsid w:val="00797651"/>
    <w:rsid w:val="007A6490"/>
    <w:rsid w:val="007B08AD"/>
    <w:rsid w:val="007C1606"/>
    <w:rsid w:val="007C2185"/>
    <w:rsid w:val="007C4B23"/>
    <w:rsid w:val="007D3710"/>
    <w:rsid w:val="007D690A"/>
    <w:rsid w:val="007E0BC6"/>
    <w:rsid w:val="007E776B"/>
    <w:rsid w:val="007F2788"/>
    <w:rsid w:val="00806530"/>
    <w:rsid w:val="008148BC"/>
    <w:rsid w:val="0081767D"/>
    <w:rsid w:val="008267A3"/>
    <w:rsid w:val="00834A2F"/>
    <w:rsid w:val="00854A14"/>
    <w:rsid w:val="00861068"/>
    <w:rsid w:val="00865A72"/>
    <w:rsid w:val="00881D16"/>
    <w:rsid w:val="00881FF6"/>
    <w:rsid w:val="00895F8A"/>
    <w:rsid w:val="00896CB7"/>
    <w:rsid w:val="008A3A7C"/>
    <w:rsid w:val="008D0194"/>
    <w:rsid w:val="008E581B"/>
    <w:rsid w:val="009342D4"/>
    <w:rsid w:val="00935173"/>
    <w:rsid w:val="00943658"/>
    <w:rsid w:val="009572BF"/>
    <w:rsid w:val="00962490"/>
    <w:rsid w:val="009B7ADA"/>
    <w:rsid w:val="009D2A0C"/>
    <w:rsid w:val="009E0E26"/>
    <w:rsid w:val="009E60C2"/>
    <w:rsid w:val="009F4B23"/>
    <w:rsid w:val="00A057B0"/>
    <w:rsid w:val="00A10CF4"/>
    <w:rsid w:val="00A16662"/>
    <w:rsid w:val="00A22A13"/>
    <w:rsid w:val="00A25A3F"/>
    <w:rsid w:val="00A33F8F"/>
    <w:rsid w:val="00A4001C"/>
    <w:rsid w:val="00A56A85"/>
    <w:rsid w:val="00A65CE2"/>
    <w:rsid w:val="00A76D26"/>
    <w:rsid w:val="00A94639"/>
    <w:rsid w:val="00AA734F"/>
    <w:rsid w:val="00AB1F4E"/>
    <w:rsid w:val="00AB5478"/>
    <w:rsid w:val="00AE4921"/>
    <w:rsid w:val="00AE636C"/>
    <w:rsid w:val="00AF1991"/>
    <w:rsid w:val="00AF3E5A"/>
    <w:rsid w:val="00B04033"/>
    <w:rsid w:val="00B157FD"/>
    <w:rsid w:val="00B23261"/>
    <w:rsid w:val="00B32431"/>
    <w:rsid w:val="00B56945"/>
    <w:rsid w:val="00B92436"/>
    <w:rsid w:val="00BA170A"/>
    <w:rsid w:val="00BB105B"/>
    <w:rsid w:val="00BB3102"/>
    <w:rsid w:val="00BC59FF"/>
    <w:rsid w:val="00BE4EC5"/>
    <w:rsid w:val="00BF0FEA"/>
    <w:rsid w:val="00BF2032"/>
    <w:rsid w:val="00C045EC"/>
    <w:rsid w:val="00C04F3E"/>
    <w:rsid w:val="00C05F05"/>
    <w:rsid w:val="00C070A1"/>
    <w:rsid w:val="00C21E07"/>
    <w:rsid w:val="00C26BE4"/>
    <w:rsid w:val="00C26EB2"/>
    <w:rsid w:val="00C33317"/>
    <w:rsid w:val="00C462F2"/>
    <w:rsid w:val="00C52CE0"/>
    <w:rsid w:val="00C568E0"/>
    <w:rsid w:val="00C73109"/>
    <w:rsid w:val="00C75340"/>
    <w:rsid w:val="00CA6479"/>
    <w:rsid w:val="00CC1A0B"/>
    <w:rsid w:val="00CF7B24"/>
    <w:rsid w:val="00D03CA7"/>
    <w:rsid w:val="00D047EA"/>
    <w:rsid w:val="00D225BF"/>
    <w:rsid w:val="00D25E4B"/>
    <w:rsid w:val="00D403C3"/>
    <w:rsid w:val="00D43623"/>
    <w:rsid w:val="00D60CF1"/>
    <w:rsid w:val="00D65DBD"/>
    <w:rsid w:val="00D842E9"/>
    <w:rsid w:val="00D93C73"/>
    <w:rsid w:val="00D946D6"/>
    <w:rsid w:val="00DB1A77"/>
    <w:rsid w:val="00DB372A"/>
    <w:rsid w:val="00DB484B"/>
    <w:rsid w:val="00DB51C1"/>
    <w:rsid w:val="00DC0892"/>
    <w:rsid w:val="00DD6384"/>
    <w:rsid w:val="00DF19B7"/>
    <w:rsid w:val="00DF678A"/>
    <w:rsid w:val="00DF6C91"/>
    <w:rsid w:val="00DF7463"/>
    <w:rsid w:val="00DF7771"/>
    <w:rsid w:val="00E224FF"/>
    <w:rsid w:val="00E27929"/>
    <w:rsid w:val="00E33172"/>
    <w:rsid w:val="00E62FEC"/>
    <w:rsid w:val="00E74E33"/>
    <w:rsid w:val="00E84605"/>
    <w:rsid w:val="00EB15FB"/>
    <w:rsid w:val="00EC101E"/>
    <w:rsid w:val="00EC4B21"/>
    <w:rsid w:val="00ED15B4"/>
    <w:rsid w:val="00F07650"/>
    <w:rsid w:val="00F3743D"/>
    <w:rsid w:val="00F73EF7"/>
    <w:rsid w:val="00F8587D"/>
    <w:rsid w:val="00F93CFC"/>
    <w:rsid w:val="00FA253C"/>
    <w:rsid w:val="00FB0439"/>
    <w:rsid w:val="00FC01CF"/>
    <w:rsid w:val="00FD1DC7"/>
    <w:rsid w:val="00FF2B39"/>
    <w:rsid w:val="0C510DD1"/>
    <w:rsid w:val="43C222F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link w:val="11"/>
    <w:qFormat/>
    <w:uiPriority w:val="0"/>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default="1" w:styleId="3">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Hyperlink"/>
    <w:basedOn w:val="3"/>
    <w:unhideWhenUsed/>
    <w:qFormat/>
    <w:uiPriority w:val="99"/>
    <w:rPr>
      <w:color w:val="0000FF" w:themeColor="hyperlink"/>
      <w:u w:val="single"/>
      <w14:textFill>
        <w14:solidFill>
          <w14:schemeClr w14:val="hlink"/>
        </w14:solidFill>
      </w14:textFill>
    </w:rPr>
  </w:style>
  <w:style w:type="paragraph" w:styleId="6">
    <w:name w:val="Balloon Text"/>
    <w:basedOn w:val="1"/>
    <w:link w:val="13"/>
    <w:semiHidden/>
    <w:unhideWhenUsed/>
    <w:qFormat/>
    <w:uiPriority w:val="99"/>
    <w:pPr>
      <w:spacing w:after="0" w:line="240" w:lineRule="auto"/>
    </w:pPr>
    <w:rPr>
      <w:rFonts w:ascii="Tahoma" w:hAnsi="Tahoma" w:cs="Tahoma"/>
      <w:sz w:val="16"/>
      <w:szCs w:val="16"/>
    </w:rPr>
  </w:style>
  <w:style w:type="paragraph" w:styleId="7">
    <w:name w:val="caption"/>
    <w:basedOn w:val="1"/>
    <w:next w:val="1"/>
    <w:qFormat/>
    <w:uiPriority w:val="0"/>
    <w:pPr>
      <w:spacing w:after="0" w:line="240" w:lineRule="auto"/>
      <w:jc w:val="center"/>
    </w:pPr>
    <w:rPr>
      <w:rFonts w:ascii="Times New Roman" w:hAnsi="Times New Roman" w:eastAsia="Times New Roman" w:cs="Times New Roman"/>
      <w:b/>
      <w:bCs/>
      <w:sz w:val="28"/>
    </w:rPr>
  </w:style>
  <w:style w:type="paragraph" w:styleId="8">
    <w:name w:val="header"/>
    <w:basedOn w:val="1"/>
    <w:link w:val="14"/>
    <w:unhideWhenUsed/>
    <w:qFormat/>
    <w:uiPriority w:val="99"/>
    <w:pPr>
      <w:tabs>
        <w:tab w:val="center" w:pos="4677"/>
        <w:tab w:val="right" w:pos="9355"/>
      </w:tabs>
      <w:spacing w:after="0" w:line="240" w:lineRule="auto"/>
    </w:pPr>
  </w:style>
  <w:style w:type="paragraph" w:styleId="9">
    <w:name w:val="footer"/>
    <w:basedOn w:val="1"/>
    <w:link w:val="15"/>
    <w:unhideWhenUsed/>
    <w:qFormat/>
    <w:uiPriority w:val="99"/>
    <w:pPr>
      <w:tabs>
        <w:tab w:val="center" w:pos="4677"/>
        <w:tab w:val="right" w:pos="9355"/>
      </w:tabs>
      <w:spacing w:after="0" w:line="240" w:lineRule="auto"/>
    </w:pPr>
  </w:style>
  <w:style w:type="paragraph" w:styleId="10">
    <w:name w:val="Body Text Indent 2"/>
    <w:basedOn w:val="1"/>
    <w:link w:val="18"/>
    <w:qFormat/>
    <w:uiPriority w:val="0"/>
    <w:pPr>
      <w:spacing w:after="0" w:line="240" w:lineRule="auto"/>
      <w:ind w:firstLine="720"/>
      <w:jc w:val="both"/>
    </w:pPr>
    <w:rPr>
      <w:rFonts w:ascii="Times New Roman" w:hAnsi="Times New Roman" w:eastAsia="Times New Roman" w:cs="Times New Roman"/>
      <w:color w:val="000000"/>
      <w:sz w:val="28"/>
      <w:szCs w:val="20"/>
    </w:rPr>
  </w:style>
  <w:style w:type="character" w:customStyle="1" w:styleId="11">
    <w:name w:val="Заголовок 1 Знак"/>
    <w:basedOn w:val="3"/>
    <w:link w:val="2"/>
    <w:qFormat/>
    <w:uiPriority w:val="0"/>
    <w:rPr>
      <w:rFonts w:ascii="Times New Roman" w:hAnsi="Times New Roman" w:eastAsia="Times New Roman" w:cs="Times New Roman"/>
      <w:b/>
      <w:bCs/>
      <w:kern w:val="36"/>
      <w:sz w:val="48"/>
      <w:szCs w:val="48"/>
    </w:rPr>
  </w:style>
  <w:style w:type="paragraph" w:customStyle="1" w:styleId="12">
    <w:name w:val="Default"/>
    <w:qFormat/>
    <w:uiPriority w:val="0"/>
    <w:pPr>
      <w:autoSpaceDE w:val="0"/>
      <w:autoSpaceDN w:val="0"/>
      <w:adjustRightInd w:val="0"/>
      <w:spacing w:after="0" w:line="240" w:lineRule="auto"/>
    </w:pPr>
    <w:rPr>
      <w:rFonts w:ascii="Times New Roman" w:hAnsi="Times New Roman" w:eastAsia="Times New Roman" w:cs="Times New Roman"/>
      <w:color w:val="000000"/>
      <w:sz w:val="24"/>
      <w:szCs w:val="24"/>
      <w:lang w:val="ru-RU" w:eastAsia="ru-RU" w:bidi="ar-SA"/>
    </w:rPr>
  </w:style>
  <w:style w:type="character" w:customStyle="1" w:styleId="13">
    <w:name w:val="Текст выноски Знак"/>
    <w:basedOn w:val="3"/>
    <w:link w:val="6"/>
    <w:semiHidden/>
    <w:qFormat/>
    <w:uiPriority w:val="99"/>
    <w:rPr>
      <w:rFonts w:ascii="Tahoma" w:hAnsi="Tahoma" w:cs="Tahoma"/>
      <w:sz w:val="16"/>
      <w:szCs w:val="16"/>
    </w:rPr>
  </w:style>
  <w:style w:type="character" w:customStyle="1" w:styleId="14">
    <w:name w:val="Верхний колонтитул Знак"/>
    <w:basedOn w:val="3"/>
    <w:link w:val="8"/>
    <w:qFormat/>
    <w:uiPriority w:val="99"/>
  </w:style>
  <w:style w:type="character" w:customStyle="1" w:styleId="15">
    <w:name w:val="Нижний колонтитул Знак"/>
    <w:basedOn w:val="3"/>
    <w:link w:val="9"/>
    <w:qFormat/>
    <w:uiPriority w:val="99"/>
  </w:style>
  <w:style w:type="paragraph" w:styleId="16">
    <w:name w:val="List Paragraph"/>
    <w:basedOn w:val="1"/>
    <w:qFormat/>
    <w:uiPriority w:val="34"/>
    <w:pPr>
      <w:ind w:left="720"/>
      <w:contextualSpacing/>
    </w:pPr>
  </w:style>
  <w:style w:type="paragraph" w:customStyle="1" w:styleId="17">
    <w:name w:val="Знак сноски1"/>
    <w:basedOn w:val="1"/>
    <w:qFormat/>
    <w:uiPriority w:val="0"/>
    <w:pPr>
      <w:spacing w:after="0" w:line="240" w:lineRule="auto"/>
    </w:pPr>
    <w:rPr>
      <w:rFonts w:ascii="Times New Roman" w:hAnsi="Times New Roman" w:eastAsia="Times New Roman" w:cs="Times New Roman"/>
      <w:color w:val="000000"/>
      <w:sz w:val="20"/>
      <w:szCs w:val="20"/>
      <w:vertAlign w:val="superscript"/>
    </w:rPr>
  </w:style>
  <w:style w:type="character" w:customStyle="1" w:styleId="18">
    <w:name w:val="Основной текст с отступом 2 Знак"/>
    <w:basedOn w:val="3"/>
    <w:link w:val="10"/>
    <w:qFormat/>
    <w:uiPriority w:val="0"/>
    <w:rPr>
      <w:rFonts w:ascii="Times New Roman" w:hAnsi="Times New Roman" w:eastAsia="Times New Roman" w:cs="Times New Roman"/>
      <w:color w:val="000000"/>
      <w:sz w:val="28"/>
      <w:szCs w:val="20"/>
    </w:rPr>
  </w:style>
  <w:style w:type="paragraph" w:customStyle="1" w:styleId="19">
    <w:name w:val="ConsNormal"/>
    <w:qFormat/>
    <w:uiPriority w:val="0"/>
    <w:pPr>
      <w:widowControl w:val="0"/>
      <w:spacing w:after="0" w:line="240" w:lineRule="auto"/>
      <w:ind w:firstLine="720"/>
    </w:pPr>
    <w:rPr>
      <w:rFonts w:ascii="Arial" w:hAnsi="Arial" w:eastAsia="Times New Roman" w:cs="Times New Roman"/>
      <w:color w:val="000000"/>
      <w:sz w:val="20"/>
      <w:szCs w:val="20"/>
      <w:lang w:val="ru-RU" w:eastAsia="ru-RU" w:bidi="ar-SA"/>
    </w:rPr>
  </w:style>
  <w:style w:type="paragraph" w:customStyle="1" w:styleId="20">
    <w:name w:val="ConsPlusNormal"/>
    <w:qFormat/>
    <w:uiPriority w:val="0"/>
    <w:pPr>
      <w:widowControl w:val="0"/>
      <w:spacing w:after="0" w:line="240" w:lineRule="auto"/>
      <w:ind w:firstLine="720"/>
    </w:pPr>
    <w:rPr>
      <w:rFonts w:ascii="Arial" w:hAnsi="Arial" w:eastAsia="Times New Roman" w:cs="Times New Roman"/>
      <w:color w:val="000000"/>
      <w:sz w:val="20"/>
      <w:szCs w:val="20"/>
      <w:lang w:val="ru-RU" w:eastAsia="ru-RU" w:bidi="ar-SA"/>
    </w:rPr>
  </w:style>
  <w:style w:type="character" w:customStyle="1" w:styleId="21">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CAE53-FBFF-47D9-8C09-6FD7F0866D53}">
  <ds:schemaRefs/>
</ds:datastoreItem>
</file>

<file path=docProps/app.xml><?xml version="1.0" encoding="utf-8"?>
<Properties xmlns="http://schemas.openxmlformats.org/officeDocument/2006/extended-properties" xmlns:vt="http://schemas.openxmlformats.org/officeDocument/2006/docPropsVTypes">
  <Template>Normal</Template>
  <Pages>20</Pages>
  <Words>6998</Words>
  <Characters>39895</Characters>
  <Lines>332</Lines>
  <Paragraphs>93</Paragraphs>
  <TotalTime>380</TotalTime>
  <ScaleCrop>false</ScaleCrop>
  <LinksUpToDate>false</LinksUpToDate>
  <CharactersWithSpaces>46800</CharactersWithSpaces>
  <Application>WPS Office_12.2.0.13359_F1E327BC-269C-435d-A152-05C5408002CA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2023-10-04T10:49:00Z</dcterms:created>
  <dc:creator>amsheksna</dc:creator>
  <cp:lastModifiedBy>user</cp:lastModifiedBy>
  <cp:lastPrinted>2024-01-08T08:54:35Z</cp:lastPrinted>
  <dcterms:modified xsi:type="dcterms:W3CDTF">2024-01-08T11:40:25Z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1049-12.2.0.13359</vt:lpwstr>
  </property>
  <property fmtid="{D5CDD505-2E9C-101B-9397-08002B2CF9AE}" pid="3" name="ICV">
    <vt:lpwstr>2903152F0D5241FEBD094DD45ED9E595_12</vt:lpwstr>
  </property>
</Properties>
</file>