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CA" w:rsidRPr="00D639CA" w:rsidRDefault="00D639CA" w:rsidP="00D639CA">
      <w:pPr>
        <w:spacing w:line="360" w:lineRule="auto"/>
        <w:jc w:val="center"/>
      </w:pPr>
      <w:r w:rsidRPr="00D639CA">
        <w:rPr>
          <w:noProof/>
          <w:lang w:eastAsia="ru-RU"/>
        </w:rPr>
        <w:drawing>
          <wp:inline distT="0" distB="0" distL="0" distR="0" wp14:anchorId="00C28900" wp14:editId="420E7328">
            <wp:extent cx="450215" cy="574675"/>
            <wp:effectExtent l="19050" t="0" r="6985" b="0"/>
            <wp:docPr id="4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9CA" w:rsidRPr="00D639CA" w:rsidRDefault="00D639CA" w:rsidP="00D639CA">
      <w:pPr>
        <w:keepNext/>
        <w:widowControl/>
        <w:autoSpaceDE/>
        <w:autoSpaceDN/>
        <w:jc w:val="center"/>
        <w:outlineLvl w:val="0"/>
        <w:rPr>
          <w:b/>
          <w:bCs/>
          <w:spacing w:val="-20"/>
          <w:sz w:val="28"/>
          <w:szCs w:val="28"/>
          <w:lang w:eastAsia="ru-RU"/>
        </w:rPr>
      </w:pPr>
      <w:r w:rsidRPr="00D639CA">
        <w:rPr>
          <w:b/>
          <w:bCs/>
          <w:spacing w:val="-20"/>
          <w:sz w:val="28"/>
          <w:szCs w:val="28"/>
          <w:lang w:eastAsia="ru-RU"/>
        </w:rPr>
        <w:t>ПРЕДСТАВИТЕЛЬНОЕ СОБРАНИЕ</w:t>
      </w:r>
    </w:p>
    <w:p w:rsidR="00D639CA" w:rsidRPr="00D639CA" w:rsidRDefault="0094174C" w:rsidP="00D639CA">
      <w:pPr>
        <w:keepNext/>
        <w:widowControl/>
        <w:autoSpaceDE/>
        <w:autoSpaceDN/>
        <w:jc w:val="center"/>
        <w:outlineLvl w:val="0"/>
        <w:rPr>
          <w:b/>
          <w:bCs/>
          <w:spacing w:val="-20"/>
          <w:sz w:val="28"/>
          <w:szCs w:val="28"/>
          <w:lang w:eastAsia="ru-RU"/>
        </w:rPr>
      </w:pPr>
      <w:r>
        <w:rPr>
          <w:b/>
          <w:bCs/>
          <w:spacing w:val="-20"/>
          <w:sz w:val="28"/>
          <w:szCs w:val="28"/>
          <w:lang w:eastAsia="ru-RU"/>
        </w:rPr>
        <w:t>ШЕКСНИНСКОГО МУНИЦИПАЛЬНОГО ОКРУГА</w:t>
      </w:r>
    </w:p>
    <w:p w:rsidR="00D639CA" w:rsidRPr="00D639CA" w:rsidRDefault="00D639CA" w:rsidP="00D639CA">
      <w:pPr>
        <w:keepNext/>
        <w:widowControl/>
        <w:autoSpaceDE/>
        <w:autoSpaceDN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D639CA" w:rsidRPr="00D639CA" w:rsidRDefault="00D639CA" w:rsidP="00D639CA">
      <w:pPr>
        <w:keepNext/>
        <w:widowControl/>
        <w:autoSpaceDE/>
        <w:autoSpaceDN/>
        <w:jc w:val="center"/>
        <w:outlineLvl w:val="1"/>
        <w:rPr>
          <w:b/>
          <w:bCs/>
          <w:sz w:val="28"/>
          <w:szCs w:val="28"/>
          <w:lang w:eastAsia="ru-RU"/>
        </w:rPr>
      </w:pPr>
      <w:r w:rsidRPr="00D639CA">
        <w:rPr>
          <w:b/>
          <w:bCs/>
          <w:sz w:val="28"/>
          <w:szCs w:val="28"/>
          <w:lang w:eastAsia="ru-RU"/>
        </w:rPr>
        <w:t>РЕШЕНИЕ</w:t>
      </w:r>
    </w:p>
    <w:p w:rsidR="00D639CA" w:rsidRPr="00D639CA" w:rsidRDefault="00D639CA" w:rsidP="00D639CA">
      <w:pPr>
        <w:rPr>
          <w:sz w:val="28"/>
          <w:szCs w:val="28"/>
        </w:rPr>
      </w:pPr>
    </w:p>
    <w:p w:rsidR="00D639CA" w:rsidRPr="00D639CA" w:rsidRDefault="00D639CA" w:rsidP="00D639CA">
      <w:pPr>
        <w:ind w:left="709" w:right="452"/>
        <w:rPr>
          <w:sz w:val="28"/>
          <w:szCs w:val="28"/>
        </w:rPr>
      </w:pPr>
    </w:p>
    <w:p w:rsidR="00D639CA" w:rsidRPr="00D639CA" w:rsidRDefault="00B02E56" w:rsidP="00D639CA">
      <w:pPr>
        <w:ind w:left="709" w:right="452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D639CA" w:rsidRPr="00D639CA">
        <w:rPr>
          <w:sz w:val="28"/>
          <w:szCs w:val="28"/>
        </w:rPr>
        <w:t>«_____» ___________ 202</w:t>
      </w:r>
      <w:r w:rsidR="00A94A7C">
        <w:rPr>
          <w:sz w:val="28"/>
          <w:szCs w:val="28"/>
        </w:rPr>
        <w:t>6</w:t>
      </w:r>
      <w:r w:rsidR="00D639CA" w:rsidRPr="00D639CA">
        <w:rPr>
          <w:sz w:val="28"/>
          <w:szCs w:val="28"/>
        </w:rPr>
        <w:t xml:space="preserve"> года                                                       № ______</w:t>
      </w:r>
    </w:p>
    <w:p w:rsidR="00D639CA" w:rsidRPr="00D639CA" w:rsidRDefault="00D639CA" w:rsidP="00D639CA">
      <w:pPr>
        <w:ind w:left="709" w:right="452"/>
        <w:jc w:val="center"/>
        <w:rPr>
          <w:sz w:val="20"/>
          <w:szCs w:val="20"/>
        </w:rPr>
      </w:pPr>
    </w:p>
    <w:p w:rsidR="00D639CA" w:rsidRPr="00D639CA" w:rsidRDefault="00D639CA" w:rsidP="00D639CA">
      <w:pPr>
        <w:ind w:left="709" w:right="452"/>
        <w:jc w:val="center"/>
        <w:rPr>
          <w:sz w:val="28"/>
          <w:szCs w:val="28"/>
        </w:rPr>
      </w:pPr>
    </w:p>
    <w:p w:rsidR="00D639CA" w:rsidRPr="00D639CA" w:rsidRDefault="00D639CA" w:rsidP="00D85DD0">
      <w:pPr>
        <w:tabs>
          <w:tab w:val="left" w:pos="3744"/>
        </w:tabs>
        <w:ind w:right="452"/>
        <w:rPr>
          <w:sz w:val="27"/>
          <w:szCs w:val="27"/>
        </w:rPr>
      </w:pPr>
      <w:r w:rsidRPr="00D639CA">
        <w:rPr>
          <w:sz w:val="27"/>
          <w:szCs w:val="27"/>
        </w:rPr>
        <w:tab/>
        <w:t xml:space="preserve">                 п. Шексна</w:t>
      </w:r>
    </w:p>
    <w:p w:rsidR="00D639CA" w:rsidRPr="00D639CA" w:rsidRDefault="00D639CA" w:rsidP="00D639CA">
      <w:pPr>
        <w:ind w:left="709" w:right="452"/>
        <w:rPr>
          <w:sz w:val="28"/>
          <w:szCs w:val="28"/>
        </w:rPr>
      </w:pPr>
    </w:p>
    <w:p w:rsidR="00B02E56" w:rsidRDefault="00CF6237" w:rsidP="00B02E56">
      <w:pPr>
        <w:pStyle w:val="a3"/>
        <w:ind w:left="709" w:right="4161" w:firstLine="709"/>
      </w:pPr>
      <w:r>
        <w:t>О внесении изменений в</w:t>
      </w:r>
      <w:r w:rsidR="00B02E56">
        <w:t xml:space="preserve"> </w:t>
      </w:r>
      <w:r>
        <w:t xml:space="preserve">решение Представительного собрания Шекснинского муниципального округа от 24 декабря 2025 года № 152 «Об </w:t>
      </w:r>
      <w:r w:rsidR="00B02E56">
        <w:t xml:space="preserve">утверждении Положения о муниципальном жилищном контроле на территории Шекснинского муниципального </w:t>
      </w:r>
      <w:r w:rsidR="005615C0">
        <w:t>округа</w:t>
      </w:r>
      <w:r w:rsidR="00B02E56">
        <w:t xml:space="preserve"> и Перечня должностных лиц, уполномоченных на его осуществление</w:t>
      </w:r>
      <w:r>
        <w:t>»</w:t>
      </w:r>
    </w:p>
    <w:p w:rsidR="00D639CA" w:rsidRPr="002A34D5" w:rsidRDefault="00D639CA" w:rsidP="00D639CA">
      <w:pPr>
        <w:pStyle w:val="p7"/>
        <w:shd w:val="clear" w:color="auto" w:fill="FFFFFF"/>
        <w:spacing w:before="0" w:beforeAutospacing="0" w:after="0" w:afterAutospacing="0"/>
        <w:ind w:left="709" w:right="452"/>
        <w:jc w:val="both"/>
        <w:rPr>
          <w:b/>
          <w:sz w:val="28"/>
          <w:szCs w:val="28"/>
        </w:rPr>
      </w:pPr>
    </w:p>
    <w:p w:rsidR="00D639CA" w:rsidRPr="002A34D5" w:rsidRDefault="00D639CA" w:rsidP="00D639CA">
      <w:pPr>
        <w:pStyle w:val="p7"/>
        <w:shd w:val="clear" w:color="auto" w:fill="FFFFFF"/>
        <w:spacing w:before="0" w:beforeAutospacing="0" w:after="0" w:afterAutospacing="0"/>
        <w:ind w:left="709" w:right="452"/>
        <w:jc w:val="both"/>
        <w:rPr>
          <w:b/>
          <w:sz w:val="28"/>
          <w:szCs w:val="28"/>
        </w:rPr>
      </w:pPr>
    </w:p>
    <w:p w:rsidR="002751EB" w:rsidRDefault="002751EB" w:rsidP="00D639CA">
      <w:pPr>
        <w:pStyle w:val="a5"/>
        <w:ind w:left="709" w:right="452" w:firstLine="709"/>
        <w:jc w:val="both"/>
        <w:rPr>
          <w:sz w:val="28"/>
          <w:szCs w:val="28"/>
        </w:rPr>
      </w:pPr>
      <w:r w:rsidRPr="002751EB">
        <w:rPr>
          <w:sz w:val="28"/>
          <w:szCs w:val="28"/>
        </w:rPr>
        <w:t>В соответствии с положениями  Федерального закона от 31 июля 2020 года № 248-ФЗ «О государственном контроле (надзоре) и муниципальном контроле в Российской Федерации», на основании Федерального закона от 20 марта 2025 года № 33-ФЗ «Об общих принципах организации местного самоуправления в единой системе публичной власти»,</w:t>
      </w:r>
      <w:r w:rsidR="00CF6237" w:rsidRPr="00CF6237">
        <w:t xml:space="preserve"> </w:t>
      </w:r>
      <w:r w:rsidR="00CF6237" w:rsidRPr="00CF6237">
        <w:rPr>
          <w:sz w:val="28"/>
          <w:szCs w:val="28"/>
        </w:rPr>
        <w:t>Федеральн</w:t>
      </w:r>
      <w:r w:rsidR="00CF6237">
        <w:rPr>
          <w:sz w:val="28"/>
          <w:szCs w:val="28"/>
        </w:rPr>
        <w:t>ого</w:t>
      </w:r>
      <w:r w:rsidR="00CF6237" w:rsidRPr="00CF6237">
        <w:rPr>
          <w:sz w:val="28"/>
          <w:szCs w:val="28"/>
        </w:rPr>
        <w:t xml:space="preserve"> закон</w:t>
      </w:r>
      <w:r w:rsidR="00CF6237">
        <w:rPr>
          <w:sz w:val="28"/>
          <w:szCs w:val="28"/>
        </w:rPr>
        <w:t>а</w:t>
      </w:r>
      <w:r w:rsidR="00CF6237" w:rsidRPr="00CF6237">
        <w:rPr>
          <w:sz w:val="28"/>
          <w:szCs w:val="28"/>
        </w:rPr>
        <w:t xml:space="preserve"> от 29</w:t>
      </w:r>
      <w:r w:rsidR="00AB4867">
        <w:rPr>
          <w:sz w:val="28"/>
          <w:szCs w:val="28"/>
        </w:rPr>
        <w:t xml:space="preserve"> декабря </w:t>
      </w:r>
      <w:r w:rsidR="00CF6237" w:rsidRPr="00CF6237">
        <w:rPr>
          <w:sz w:val="28"/>
          <w:szCs w:val="28"/>
        </w:rPr>
        <w:t xml:space="preserve">2025 </w:t>
      </w:r>
      <w:r w:rsidR="00CF6237">
        <w:rPr>
          <w:sz w:val="28"/>
          <w:szCs w:val="28"/>
        </w:rPr>
        <w:t>года № 564-ФЗ «</w:t>
      </w:r>
      <w:r w:rsidR="00CF6237" w:rsidRPr="00CF6237">
        <w:rPr>
          <w:sz w:val="28"/>
          <w:szCs w:val="28"/>
        </w:rPr>
        <w:t>О внесении изменений в Жилищ</w:t>
      </w:r>
      <w:r w:rsidR="00CF6237">
        <w:rPr>
          <w:sz w:val="28"/>
          <w:szCs w:val="28"/>
        </w:rPr>
        <w:t>ный кодекс Российской Федерации»,</w:t>
      </w:r>
      <w:r w:rsidRPr="002751EB">
        <w:rPr>
          <w:sz w:val="28"/>
          <w:szCs w:val="28"/>
        </w:rPr>
        <w:t xml:space="preserve"> Представительное Собрание Шекснинского муниципального округа</w:t>
      </w:r>
    </w:p>
    <w:p w:rsidR="00D639CA" w:rsidRPr="0011154C" w:rsidRDefault="00D639CA" w:rsidP="00D639CA">
      <w:pPr>
        <w:pStyle w:val="a5"/>
        <w:ind w:left="709" w:right="452" w:firstLine="709"/>
        <w:jc w:val="both"/>
        <w:rPr>
          <w:sz w:val="27"/>
          <w:szCs w:val="27"/>
        </w:rPr>
      </w:pPr>
      <w:r w:rsidRPr="0011154C">
        <w:rPr>
          <w:b/>
          <w:sz w:val="27"/>
          <w:szCs w:val="27"/>
        </w:rPr>
        <w:t>РЕШИЛО</w:t>
      </w:r>
      <w:r>
        <w:rPr>
          <w:sz w:val="27"/>
          <w:szCs w:val="27"/>
        </w:rPr>
        <w:t>:</w:t>
      </w:r>
    </w:p>
    <w:p w:rsidR="00281FFA" w:rsidRDefault="00281FFA" w:rsidP="00281FFA">
      <w:pPr>
        <w:pStyle w:val="a5"/>
        <w:ind w:left="720" w:right="45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F6237" w:rsidRPr="00CF6237">
        <w:rPr>
          <w:sz w:val="28"/>
          <w:szCs w:val="28"/>
        </w:rPr>
        <w:t>Пункт 1.2 Положения о муниципальном жилищном контроле на территории Шекснинского муниципального округа (приложение 1 к постановлению) дополнить подпунктом 13 следующего содержания:</w:t>
      </w:r>
      <w:r>
        <w:rPr>
          <w:sz w:val="28"/>
          <w:szCs w:val="28"/>
        </w:rPr>
        <w:t xml:space="preserve"> </w:t>
      </w:r>
    </w:p>
    <w:p w:rsidR="00D639CA" w:rsidRDefault="00CF6237" w:rsidP="00281FFA">
      <w:pPr>
        <w:pStyle w:val="a5"/>
        <w:ind w:left="720" w:right="452" w:firstLine="698"/>
        <w:jc w:val="both"/>
        <w:rPr>
          <w:sz w:val="28"/>
          <w:szCs w:val="28"/>
        </w:rPr>
      </w:pPr>
      <w:r w:rsidRPr="00CF6237">
        <w:rPr>
          <w:sz w:val="28"/>
          <w:szCs w:val="28"/>
        </w:rPr>
        <w:t>«13) требований к содержанию относящихся к общему имуществу собственников помещений в многоквартирном доме лифтов и лифтового оборудования, в том числе требований о наличии договора на оказание услуг и (или) выполнение работ по техническому обслуживанию ли</w:t>
      </w:r>
      <w:r w:rsidR="00281FFA">
        <w:rPr>
          <w:sz w:val="28"/>
          <w:szCs w:val="28"/>
        </w:rPr>
        <w:t>фтов и лифтового оборудования;»</w:t>
      </w:r>
    </w:p>
    <w:p w:rsidR="005F4240" w:rsidRDefault="005F4240" w:rsidP="00281FFA">
      <w:pPr>
        <w:pStyle w:val="a5"/>
        <w:ind w:left="720" w:right="452" w:firstLine="698"/>
        <w:jc w:val="both"/>
        <w:rPr>
          <w:sz w:val="28"/>
          <w:szCs w:val="28"/>
        </w:rPr>
      </w:pPr>
      <w:r>
        <w:rPr>
          <w:sz w:val="28"/>
          <w:szCs w:val="28"/>
        </w:rPr>
        <w:t>2. Пункт 1.8</w:t>
      </w:r>
      <w:r w:rsidR="001874D1">
        <w:rPr>
          <w:sz w:val="28"/>
          <w:szCs w:val="28"/>
        </w:rPr>
        <w:t xml:space="preserve"> </w:t>
      </w:r>
      <w:r w:rsidR="001874D1" w:rsidRPr="00CF6237">
        <w:rPr>
          <w:sz w:val="28"/>
          <w:szCs w:val="28"/>
        </w:rPr>
        <w:t>Положения о муниципальном жилищном контроле</w:t>
      </w:r>
      <w:r>
        <w:rPr>
          <w:sz w:val="28"/>
          <w:szCs w:val="28"/>
        </w:rPr>
        <w:t xml:space="preserve"> </w:t>
      </w:r>
      <w:r w:rsidR="001874D1" w:rsidRPr="00CF6237">
        <w:rPr>
          <w:sz w:val="28"/>
          <w:szCs w:val="28"/>
        </w:rPr>
        <w:t>на территории Шекснинского муниципального округа</w:t>
      </w:r>
      <w:r w:rsidR="001874D1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</w:t>
      </w:r>
    </w:p>
    <w:p w:rsidR="005F4240" w:rsidRPr="005F4240" w:rsidRDefault="005F4240" w:rsidP="005F4240">
      <w:pPr>
        <w:pStyle w:val="a5"/>
        <w:ind w:left="720" w:right="452" w:firstLine="69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1874D1">
        <w:rPr>
          <w:sz w:val="28"/>
          <w:szCs w:val="28"/>
        </w:rPr>
        <w:t xml:space="preserve">1.8. </w:t>
      </w:r>
      <w:r w:rsidRPr="005F4240">
        <w:rPr>
          <w:sz w:val="28"/>
          <w:szCs w:val="28"/>
        </w:rPr>
        <w:t xml:space="preserve">Муниципальный 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если иное не установлено федеральным законом о виде контроля, общими требованиями к организации и осуществлению данного вида муниципального контроля, утвержденными Правительством Российской Федерации. </w:t>
      </w:r>
    </w:p>
    <w:p w:rsidR="005F4240" w:rsidRPr="005F4240" w:rsidRDefault="005F4240" w:rsidP="005F4240">
      <w:pPr>
        <w:pStyle w:val="a5"/>
        <w:ind w:left="720" w:right="452" w:firstLine="698"/>
        <w:jc w:val="both"/>
        <w:rPr>
          <w:sz w:val="28"/>
          <w:szCs w:val="28"/>
        </w:rPr>
      </w:pPr>
      <w:r w:rsidRPr="005F4240">
        <w:rPr>
          <w:sz w:val="28"/>
          <w:szCs w:val="28"/>
        </w:rPr>
        <w:t>Плановые контрольные (надзорные) мероприятия и внеплановые контрольные (надзорные) мероприятия проводятся с учетом особенностей, установленных статьями 61 и 66 Федерального закона №248-ФЗ.</w:t>
      </w:r>
    </w:p>
    <w:p w:rsidR="005F4240" w:rsidRPr="005F4240" w:rsidRDefault="005F4240" w:rsidP="005F4240">
      <w:pPr>
        <w:pStyle w:val="a5"/>
        <w:ind w:left="720" w:right="452" w:firstLine="698"/>
        <w:jc w:val="both"/>
        <w:rPr>
          <w:sz w:val="28"/>
          <w:szCs w:val="28"/>
        </w:rPr>
      </w:pPr>
      <w:r w:rsidRPr="005F4240">
        <w:rPr>
          <w:sz w:val="28"/>
          <w:szCs w:val="28"/>
        </w:rPr>
        <w:t xml:space="preserve">Для целей управления рисками причинения вреда (ущерба) охраняемым законом ценностям при осуществлении муниципального жилищного контроля объекты контроля подлежат отнесению к одной из категорий риска причинения вреда (ущерба) (далее-категории риска): </w:t>
      </w:r>
    </w:p>
    <w:p w:rsidR="005F4240" w:rsidRPr="005F4240" w:rsidRDefault="005F4240" w:rsidP="005F4240">
      <w:pPr>
        <w:pStyle w:val="a5"/>
        <w:ind w:left="720" w:right="452" w:firstLine="698"/>
        <w:jc w:val="both"/>
        <w:rPr>
          <w:sz w:val="28"/>
          <w:szCs w:val="28"/>
        </w:rPr>
      </w:pPr>
      <w:r w:rsidRPr="005F4240">
        <w:rPr>
          <w:sz w:val="28"/>
          <w:szCs w:val="28"/>
        </w:rPr>
        <w:t xml:space="preserve">-средний риск; </w:t>
      </w:r>
    </w:p>
    <w:p w:rsidR="005F4240" w:rsidRPr="005F4240" w:rsidRDefault="005F4240" w:rsidP="005F4240">
      <w:pPr>
        <w:pStyle w:val="a5"/>
        <w:ind w:left="720" w:right="452" w:firstLine="698"/>
        <w:jc w:val="both"/>
        <w:rPr>
          <w:sz w:val="28"/>
          <w:szCs w:val="28"/>
        </w:rPr>
      </w:pPr>
      <w:r w:rsidRPr="005F4240">
        <w:rPr>
          <w:sz w:val="28"/>
          <w:szCs w:val="28"/>
        </w:rPr>
        <w:t xml:space="preserve">-умеренный риск; </w:t>
      </w:r>
    </w:p>
    <w:p w:rsidR="005F4240" w:rsidRPr="005F4240" w:rsidRDefault="005F4240" w:rsidP="005F4240">
      <w:pPr>
        <w:pStyle w:val="a5"/>
        <w:ind w:left="720" w:right="452" w:firstLine="698"/>
        <w:rPr>
          <w:sz w:val="28"/>
          <w:szCs w:val="28"/>
        </w:rPr>
      </w:pPr>
      <w:r w:rsidRPr="005F4240">
        <w:rPr>
          <w:sz w:val="28"/>
          <w:szCs w:val="28"/>
        </w:rPr>
        <w:t>-низкий риск.</w:t>
      </w:r>
      <w:r>
        <w:rPr>
          <w:sz w:val="28"/>
          <w:szCs w:val="28"/>
        </w:rPr>
        <w:t>»</w:t>
      </w:r>
      <w:r w:rsidRPr="005F4240">
        <w:rPr>
          <w:sz w:val="28"/>
          <w:szCs w:val="28"/>
        </w:rPr>
        <w:t xml:space="preserve"> </w:t>
      </w:r>
    </w:p>
    <w:p w:rsidR="005F4240" w:rsidRDefault="005F4240" w:rsidP="00281FFA">
      <w:pPr>
        <w:pStyle w:val="a5"/>
        <w:ind w:left="720" w:right="452" w:firstLine="698"/>
        <w:jc w:val="both"/>
        <w:rPr>
          <w:sz w:val="28"/>
          <w:szCs w:val="28"/>
        </w:rPr>
      </w:pPr>
      <w:r>
        <w:rPr>
          <w:sz w:val="28"/>
          <w:szCs w:val="28"/>
        </w:rPr>
        <w:t>3. Дополнить</w:t>
      </w:r>
      <w:r w:rsidR="001874D1">
        <w:rPr>
          <w:sz w:val="28"/>
          <w:szCs w:val="28"/>
        </w:rPr>
        <w:t xml:space="preserve"> Положение </w:t>
      </w:r>
      <w:r w:rsidR="001874D1" w:rsidRPr="00CF6237">
        <w:rPr>
          <w:sz w:val="28"/>
          <w:szCs w:val="28"/>
        </w:rPr>
        <w:t>о муниципальном жилищном контроле</w:t>
      </w:r>
      <w:r w:rsidR="001874D1">
        <w:rPr>
          <w:sz w:val="28"/>
          <w:szCs w:val="28"/>
        </w:rPr>
        <w:t xml:space="preserve"> </w:t>
      </w:r>
      <w:r w:rsidR="001874D1" w:rsidRPr="00CF6237">
        <w:rPr>
          <w:sz w:val="28"/>
          <w:szCs w:val="28"/>
        </w:rPr>
        <w:t>на территории Шекснинского муниципального округа</w:t>
      </w:r>
      <w:r>
        <w:rPr>
          <w:sz w:val="28"/>
          <w:szCs w:val="28"/>
        </w:rPr>
        <w:t xml:space="preserve"> пунктами 1.11-1.13 следующего содержания</w:t>
      </w:r>
    </w:p>
    <w:p w:rsidR="001874D1" w:rsidRPr="001874D1" w:rsidRDefault="001874D1" w:rsidP="001874D1">
      <w:pPr>
        <w:pStyle w:val="a5"/>
        <w:ind w:left="720" w:right="452" w:firstLine="698"/>
        <w:jc w:val="both"/>
        <w:rPr>
          <w:sz w:val="28"/>
          <w:szCs w:val="28"/>
        </w:rPr>
      </w:pPr>
      <w:r>
        <w:rPr>
          <w:sz w:val="28"/>
          <w:szCs w:val="28"/>
        </w:rPr>
        <w:t>«1.11.</w:t>
      </w:r>
      <w:r w:rsidRPr="001874D1">
        <w:rPr>
          <w:sz w:val="28"/>
          <w:szCs w:val="28"/>
        </w:rPr>
        <w:t xml:space="preserve">В рамках осуществления муниципального жилищного контроля объекты контроля относятся к следующим категориям риска: </w:t>
      </w:r>
    </w:p>
    <w:p w:rsidR="001874D1" w:rsidRPr="001874D1" w:rsidRDefault="001874D1" w:rsidP="001874D1">
      <w:pPr>
        <w:pStyle w:val="a5"/>
        <w:ind w:left="720" w:right="452" w:firstLine="698"/>
        <w:jc w:val="both"/>
        <w:rPr>
          <w:sz w:val="28"/>
          <w:szCs w:val="28"/>
        </w:rPr>
      </w:pPr>
      <w:r w:rsidRPr="001874D1">
        <w:rPr>
          <w:sz w:val="28"/>
          <w:szCs w:val="28"/>
        </w:rPr>
        <w:t xml:space="preserve">1.11.1. к категории среднего риска - юридические лица, граждане, индивидуальные предприниматели при наличии в течение последнего года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выданного по факту несоблюдения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 и (или) при наличии вступившего в законную силу в течение последнего года на дату принятия решения об отнесении деятельности юридического лица, гражданина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лицам, гражданину или индивидуальному предпринимателю за совершение административного правонарушения, связанного с нарушением требований, предусмотренных пунктами 1-12 части 1 статьи 20 Жилищного кодекса Российской Федерации, выявленных в ходе осуществления муниципального контроля; </w:t>
      </w:r>
    </w:p>
    <w:p w:rsidR="001874D1" w:rsidRPr="001874D1" w:rsidRDefault="001874D1" w:rsidP="001874D1">
      <w:pPr>
        <w:pStyle w:val="a5"/>
        <w:ind w:left="720" w:right="452" w:firstLine="698"/>
        <w:jc w:val="both"/>
        <w:rPr>
          <w:sz w:val="28"/>
          <w:szCs w:val="28"/>
        </w:rPr>
      </w:pPr>
      <w:r w:rsidRPr="001874D1">
        <w:rPr>
          <w:sz w:val="28"/>
          <w:szCs w:val="28"/>
        </w:rPr>
        <w:t xml:space="preserve">1.11.2. к категории умеренного риска - юридические лица, граждане, индивидуальные предприниматели при наличии в течение последнего года на дату принятия решения об отнесении деятельности юридического лица или индивидуального предпринимателя к категории риска исполненного предписания, выданного за нарушение требований, предусмотренных пунктами </w:t>
      </w:r>
      <w:r w:rsidRPr="001874D1">
        <w:rPr>
          <w:sz w:val="28"/>
          <w:szCs w:val="28"/>
        </w:rPr>
        <w:lastRenderedPageBreak/>
        <w:t xml:space="preserve">1-12 части 1 статьи 20 Жилищного кодекса Российской Федерации, выявленных в ходе осуществления муниципального контроля; </w:t>
      </w:r>
    </w:p>
    <w:p w:rsidR="001874D1" w:rsidRPr="001874D1" w:rsidRDefault="001874D1" w:rsidP="001874D1">
      <w:pPr>
        <w:pStyle w:val="a5"/>
        <w:ind w:left="720" w:right="452" w:firstLine="698"/>
        <w:jc w:val="both"/>
        <w:rPr>
          <w:sz w:val="28"/>
          <w:szCs w:val="28"/>
        </w:rPr>
      </w:pPr>
      <w:r w:rsidRPr="001874D1">
        <w:rPr>
          <w:sz w:val="28"/>
          <w:szCs w:val="28"/>
        </w:rPr>
        <w:t xml:space="preserve">1.11.3. к категории низкого риска - контролируемые лица, не соответствующие критериям для среднего и умеренного риска. </w:t>
      </w:r>
    </w:p>
    <w:p w:rsidR="001874D1" w:rsidRPr="001874D1" w:rsidRDefault="001874D1" w:rsidP="001874D1">
      <w:pPr>
        <w:pStyle w:val="a5"/>
        <w:ind w:left="720" w:right="452" w:firstLine="698"/>
        <w:jc w:val="both"/>
        <w:rPr>
          <w:sz w:val="28"/>
          <w:szCs w:val="28"/>
        </w:rPr>
      </w:pPr>
      <w:r w:rsidRPr="001874D1">
        <w:rPr>
          <w:sz w:val="28"/>
          <w:szCs w:val="28"/>
        </w:rPr>
        <w:t xml:space="preserve">1.12. При наличии критериев, позволяющих отнести объект муниципального жилищного контроля к различным категориям риска, подлежат применению критерии, относящие его к более высокой категории риска. Принятие решения об отнесении объектов муниципального жилищного контроля к категории низкого риска не требуется. При отсутствии решения об отнесении объектов муниципального жилищного контроля к категориям риска такие объекты считаются отнесенными к низкой категории риска. </w:t>
      </w:r>
    </w:p>
    <w:p w:rsidR="001874D1" w:rsidRPr="00D639CA" w:rsidRDefault="001874D1" w:rsidP="001874D1">
      <w:pPr>
        <w:pStyle w:val="a5"/>
        <w:ind w:left="720" w:right="452" w:firstLine="698"/>
        <w:jc w:val="both"/>
        <w:rPr>
          <w:sz w:val="28"/>
          <w:szCs w:val="28"/>
        </w:rPr>
      </w:pPr>
      <w:r w:rsidRPr="001874D1">
        <w:rPr>
          <w:sz w:val="28"/>
          <w:szCs w:val="28"/>
        </w:rPr>
        <w:t>1.13. Орган муниципального жилищного контроля осуществляет категорирование объектов контроля в порядке, определенном статьей 24 Федерального закона № 248-ФЗ. Решение об отнесении объектов контроля к категориям риска принимаются путем подписания соответствующих сведений в</w:t>
      </w:r>
      <w:r>
        <w:rPr>
          <w:sz w:val="28"/>
          <w:szCs w:val="28"/>
        </w:rPr>
        <w:t xml:space="preserve"> Едином реестре видов контроля.»</w:t>
      </w:r>
    </w:p>
    <w:p w:rsidR="00D639CA" w:rsidRPr="002A34D5" w:rsidRDefault="001874D1" w:rsidP="00D639CA">
      <w:pPr>
        <w:pStyle w:val="a5"/>
        <w:ind w:left="709" w:right="452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639CA" w:rsidRPr="002A34D5">
        <w:rPr>
          <w:sz w:val="28"/>
          <w:szCs w:val="28"/>
        </w:rPr>
        <w:t>. Настоящее решение вступает в силу после официального опубликования в газете «Звезда», подлежит размещению на официальном сайте Ше</w:t>
      </w:r>
      <w:r w:rsidR="00D639CA">
        <w:rPr>
          <w:sz w:val="28"/>
          <w:szCs w:val="28"/>
        </w:rPr>
        <w:t>кснинского муниципального округа</w:t>
      </w:r>
      <w:r w:rsidR="00D639CA" w:rsidRPr="002A34D5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639CA" w:rsidRPr="002A34D5" w:rsidRDefault="00D639CA" w:rsidP="00D639CA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</w:p>
    <w:p w:rsidR="00D639CA" w:rsidRPr="002A34D5" w:rsidRDefault="00D639CA" w:rsidP="00D639CA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</w:p>
    <w:p w:rsidR="00D639CA" w:rsidRPr="002A34D5" w:rsidRDefault="00D639CA" w:rsidP="00D639CA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</w:p>
    <w:p w:rsidR="00D639CA" w:rsidRDefault="00D639CA" w:rsidP="00D639CA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Представительного Собрания  </w:t>
      </w:r>
    </w:p>
    <w:p w:rsidR="00D639CA" w:rsidRDefault="00D639CA" w:rsidP="00D639CA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Шекснинского муниципального округа </w:t>
      </w:r>
    </w:p>
    <w:p w:rsidR="00D639CA" w:rsidRDefault="00D639CA" w:rsidP="00D639CA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  <w:r>
        <w:rPr>
          <w:sz w:val="28"/>
          <w:szCs w:val="28"/>
        </w:rPr>
        <w:t>Вологодской области                                                                            В.В. Кузнецов</w:t>
      </w:r>
    </w:p>
    <w:p w:rsidR="00D639CA" w:rsidRDefault="00D639CA" w:rsidP="00D639CA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</w:p>
    <w:p w:rsidR="00D639CA" w:rsidRDefault="00D639CA" w:rsidP="00D639CA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</w:p>
    <w:p w:rsidR="00D639CA" w:rsidRDefault="00281FFA" w:rsidP="00281FFA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639CA">
        <w:rPr>
          <w:sz w:val="28"/>
          <w:szCs w:val="28"/>
        </w:rPr>
        <w:t xml:space="preserve">Шекснинского муниципального округа </w:t>
      </w:r>
    </w:p>
    <w:p w:rsidR="00D639CA" w:rsidRPr="000E52DA" w:rsidRDefault="00D639CA" w:rsidP="00D639CA">
      <w:pPr>
        <w:tabs>
          <w:tab w:val="left" w:pos="993"/>
          <w:tab w:val="left" w:pos="8640"/>
        </w:tabs>
        <w:ind w:left="709" w:right="4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Вологодской области      </w:t>
      </w:r>
      <w:r>
        <w:rPr>
          <w:sz w:val="28"/>
          <w:szCs w:val="28"/>
        </w:rPr>
        <w:tab/>
        <w:t>Д.А. Кузьмин</w:t>
      </w:r>
    </w:p>
    <w:p w:rsidR="007F32FE" w:rsidRDefault="00A94A7C" w:rsidP="00D639CA">
      <w:pPr>
        <w:pStyle w:val="a3"/>
        <w:ind w:left="5103" w:right="-5582" w:hanging="10348"/>
        <w:jc w:val="left"/>
      </w:pPr>
      <w:r>
        <w:t xml:space="preserve">                  </w:t>
      </w:r>
    </w:p>
    <w:p w:rsidR="007F32FE" w:rsidRPr="007F32FE" w:rsidRDefault="007F32FE" w:rsidP="007F32FE"/>
    <w:p w:rsidR="007F32FE" w:rsidRDefault="007F32FE" w:rsidP="007F32FE"/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Default="007F32FE" w:rsidP="007F32FE">
      <w:pPr>
        <w:jc w:val="center"/>
        <w:rPr>
          <w:b/>
          <w:sz w:val="26"/>
          <w:szCs w:val="26"/>
        </w:rPr>
      </w:pPr>
    </w:p>
    <w:p w:rsidR="007F32FE" w:rsidRPr="008417B0" w:rsidRDefault="007F32FE" w:rsidP="007F32FE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8417B0">
        <w:rPr>
          <w:b/>
          <w:sz w:val="26"/>
          <w:szCs w:val="26"/>
        </w:rPr>
        <w:lastRenderedPageBreak/>
        <w:t>Пояснительная записка</w:t>
      </w:r>
    </w:p>
    <w:p w:rsidR="007F32FE" w:rsidRDefault="007F32FE" w:rsidP="007F32FE">
      <w:pPr>
        <w:tabs>
          <w:tab w:val="left" w:pos="3960"/>
          <w:tab w:val="left" w:pos="4253"/>
          <w:tab w:val="left" w:pos="10205"/>
        </w:tabs>
        <w:ind w:right="-1"/>
        <w:jc w:val="center"/>
        <w:rPr>
          <w:sz w:val="26"/>
          <w:szCs w:val="26"/>
        </w:rPr>
      </w:pPr>
      <w:r w:rsidRPr="002040E0">
        <w:rPr>
          <w:sz w:val="26"/>
          <w:szCs w:val="26"/>
        </w:rPr>
        <w:br/>
      </w:r>
      <w:r w:rsidRPr="00FC1CAF">
        <w:rPr>
          <w:sz w:val="26"/>
          <w:szCs w:val="26"/>
        </w:rPr>
        <w:t>к проекту решения Представительного Собрания Шекснинского муниципального округа</w:t>
      </w:r>
      <w:r w:rsidRPr="00FC1CAF">
        <w:rPr>
          <w:sz w:val="26"/>
          <w:szCs w:val="26"/>
        </w:rPr>
        <w:br/>
        <w:t>«</w:t>
      </w:r>
      <w:r w:rsidRPr="007C4133">
        <w:rPr>
          <w:sz w:val="26"/>
          <w:szCs w:val="26"/>
        </w:rPr>
        <w:t>О внесении изменений в решение Представительного собрания Шекснинского муниципального округа от 24 декабря 2025 года № 152 „Об утверждении Положения о муниципальном жилищном контроле на территории Шекснинского муниципального округа и Перечня должностных лиц, уполномоченных на его осуществление"</w:t>
      </w:r>
      <w:r w:rsidRPr="00FC1CAF">
        <w:rPr>
          <w:sz w:val="26"/>
          <w:szCs w:val="26"/>
        </w:rPr>
        <w:t>»</w:t>
      </w:r>
    </w:p>
    <w:p w:rsidR="007F32FE" w:rsidRDefault="007F32FE" w:rsidP="007F32FE">
      <w:pPr>
        <w:tabs>
          <w:tab w:val="left" w:pos="3960"/>
          <w:tab w:val="left" w:pos="4253"/>
          <w:tab w:val="left" w:pos="10205"/>
        </w:tabs>
        <w:ind w:right="-1"/>
        <w:jc w:val="center"/>
        <w:rPr>
          <w:sz w:val="26"/>
          <w:szCs w:val="26"/>
        </w:rPr>
      </w:pPr>
    </w:p>
    <w:p w:rsidR="007F32FE" w:rsidRPr="007C4133" w:rsidRDefault="007F32FE" w:rsidP="007F32F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4133">
        <w:rPr>
          <w:rFonts w:ascii="Times New Roman" w:hAnsi="Times New Roman" w:cs="Times New Roman"/>
          <w:sz w:val="26"/>
          <w:szCs w:val="26"/>
        </w:rPr>
        <w:t>Приведение Положения о муниципальном жилищном контроле в соответствие с требованиями Федерального закона от 31 июля 2020 г. № 248-ФЗ «О государственном контроле (надзоре) и муниципальном контроле в Российской Федерации» и Федерального закона от 29 декабря 2025 г. № 564-ФЗ «О внесении изменений в Жилищный кодекс Российской Федерации» путём внедрения риск-ориентированного подхода и актуализации перечня контролируемых требований.</w:t>
      </w:r>
    </w:p>
    <w:p w:rsidR="007F32FE" w:rsidRPr="007C4133" w:rsidRDefault="007F32FE" w:rsidP="007F32F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4133">
        <w:rPr>
          <w:rFonts w:ascii="Times New Roman" w:hAnsi="Times New Roman" w:cs="Times New Roman"/>
          <w:sz w:val="26"/>
          <w:szCs w:val="26"/>
        </w:rPr>
        <w:t>Проектом предусматривается:</w:t>
      </w:r>
    </w:p>
    <w:p w:rsidR="007F32FE" w:rsidRPr="007C4133" w:rsidRDefault="007F32FE" w:rsidP="007F32FE">
      <w:pPr>
        <w:pStyle w:val="ConsPlusNormal"/>
        <w:numPr>
          <w:ilvl w:val="0"/>
          <w:numId w:val="17"/>
        </w:numPr>
        <w:tabs>
          <w:tab w:val="clear" w:pos="720"/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4133">
        <w:rPr>
          <w:rFonts w:ascii="Times New Roman" w:hAnsi="Times New Roman" w:cs="Times New Roman"/>
          <w:b/>
          <w:bCs/>
          <w:sz w:val="26"/>
          <w:szCs w:val="26"/>
        </w:rPr>
        <w:t>Дополнение пункта 1.2</w:t>
      </w:r>
      <w:r w:rsidRPr="007C4133">
        <w:rPr>
          <w:rFonts w:ascii="Times New Roman" w:hAnsi="Times New Roman" w:cs="Times New Roman"/>
          <w:sz w:val="26"/>
          <w:szCs w:val="26"/>
        </w:rPr>
        <w:t xml:space="preserve"> Положения подпунктом 13, устанавливающим контроль за соблюдением требований к содержанию лифтов и лифтового оборудования как элемента общего имущества собственников помещений в многоквартирных домах, включая обязательное наличие договора технического обслуживания.</w:t>
      </w:r>
    </w:p>
    <w:p w:rsidR="007F32FE" w:rsidRPr="007C4133" w:rsidRDefault="007F32FE" w:rsidP="007F32FE">
      <w:pPr>
        <w:pStyle w:val="ConsPlusNormal"/>
        <w:numPr>
          <w:ilvl w:val="0"/>
          <w:numId w:val="17"/>
        </w:numPr>
        <w:tabs>
          <w:tab w:val="clear" w:pos="720"/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4133">
        <w:rPr>
          <w:rFonts w:ascii="Times New Roman" w:hAnsi="Times New Roman" w:cs="Times New Roman"/>
          <w:b/>
          <w:bCs/>
          <w:sz w:val="26"/>
          <w:szCs w:val="26"/>
        </w:rPr>
        <w:t>Изложение пункта 1.8</w:t>
      </w:r>
      <w:r w:rsidRPr="007C4133">
        <w:rPr>
          <w:rFonts w:ascii="Times New Roman" w:hAnsi="Times New Roman" w:cs="Times New Roman"/>
          <w:sz w:val="26"/>
          <w:szCs w:val="26"/>
        </w:rPr>
        <w:t xml:space="preserve"> в новой редакции, закрепляющей осуществление муниципального жилищного контроля на основе управления рисками и определяющей три категории риска: средний, умеренный, низкий.</w:t>
      </w:r>
    </w:p>
    <w:p w:rsidR="007F32FE" w:rsidRPr="007C4133" w:rsidRDefault="007F32FE" w:rsidP="007F32FE">
      <w:pPr>
        <w:pStyle w:val="ConsPlusNormal"/>
        <w:numPr>
          <w:ilvl w:val="0"/>
          <w:numId w:val="17"/>
        </w:numPr>
        <w:tabs>
          <w:tab w:val="clear" w:pos="720"/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4133">
        <w:rPr>
          <w:rFonts w:ascii="Times New Roman" w:hAnsi="Times New Roman" w:cs="Times New Roman"/>
          <w:b/>
          <w:bCs/>
          <w:sz w:val="26"/>
          <w:szCs w:val="26"/>
        </w:rPr>
        <w:t>Дополнение Положения пунктами 1.11–1.13</w:t>
      </w:r>
      <w:r w:rsidRPr="007C4133">
        <w:rPr>
          <w:rFonts w:ascii="Times New Roman" w:hAnsi="Times New Roman" w:cs="Times New Roman"/>
          <w:sz w:val="26"/>
          <w:szCs w:val="26"/>
        </w:rPr>
        <w:t>, устанавливающими:</w:t>
      </w:r>
    </w:p>
    <w:p w:rsidR="007F32FE" w:rsidRPr="007C4133" w:rsidRDefault="007F32FE" w:rsidP="007F32FE">
      <w:pPr>
        <w:pStyle w:val="ConsPlusNormal"/>
        <w:numPr>
          <w:ilvl w:val="1"/>
          <w:numId w:val="17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4133">
        <w:rPr>
          <w:rFonts w:ascii="Times New Roman" w:hAnsi="Times New Roman" w:cs="Times New Roman"/>
          <w:sz w:val="26"/>
          <w:szCs w:val="26"/>
        </w:rPr>
        <w:t>критерии отнесения объектов контроля к категориям риска (с привязкой к фактам выдачи предписаний и привлечения к административной ответственности за нарушения требований ст. 20 ЖК РФ);</w:t>
      </w:r>
    </w:p>
    <w:p w:rsidR="007F32FE" w:rsidRPr="007C4133" w:rsidRDefault="007F32FE" w:rsidP="007F32FE">
      <w:pPr>
        <w:pStyle w:val="ConsPlusNormal"/>
        <w:numPr>
          <w:ilvl w:val="1"/>
          <w:numId w:val="17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4133">
        <w:rPr>
          <w:rFonts w:ascii="Times New Roman" w:hAnsi="Times New Roman" w:cs="Times New Roman"/>
          <w:sz w:val="26"/>
          <w:szCs w:val="26"/>
        </w:rPr>
        <w:t>правило приоритета более высокой категории риска;</w:t>
      </w:r>
    </w:p>
    <w:p w:rsidR="007F32FE" w:rsidRPr="007C4133" w:rsidRDefault="007F32FE" w:rsidP="007F32FE">
      <w:pPr>
        <w:pStyle w:val="ConsPlusNormal"/>
        <w:numPr>
          <w:ilvl w:val="1"/>
          <w:numId w:val="17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4133">
        <w:rPr>
          <w:rFonts w:ascii="Times New Roman" w:hAnsi="Times New Roman" w:cs="Times New Roman"/>
          <w:sz w:val="26"/>
          <w:szCs w:val="26"/>
        </w:rPr>
        <w:t>порядок категорирования объектов путём внесения сведений в Единый реестр видов контроля (надзора).</w:t>
      </w:r>
    </w:p>
    <w:p w:rsidR="007F32FE" w:rsidRPr="007C4133" w:rsidRDefault="007F32FE" w:rsidP="007F32F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4133">
        <w:rPr>
          <w:rFonts w:ascii="Times New Roman" w:hAnsi="Times New Roman" w:cs="Times New Roman"/>
          <w:sz w:val="26"/>
          <w:szCs w:val="26"/>
        </w:rPr>
        <w:t>Принятие проекта позволит:</w:t>
      </w:r>
    </w:p>
    <w:p w:rsidR="007F32FE" w:rsidRPr="007C4133" w:rsidRDefault="007F32FE" w:rsidP="007F32FE">
      <w:pPr>
        <w:pStyle w:val="ConsPlusNormal"/>
        <w:numPr>
          <w:ilvl w:val="0"/>
          <w:numId w:val="18"/>
        </w:numPr>
        <w:tabs>
          <w:tab w:val="clear" w:pos="720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4133">
        <w:rPr>
          <w:rFonts w:ascii="Times New Roman" w:hAnsi="Times New Roman" w:cs="Times New Roman"/>
          <w:sz w:val="26"/>
          <w:szCs w:val="26"/>
        </w:rPr>
        <w:t>обеспечить соответствие муниципального жилищного контроля федеральному законодательству;</w:t>
      </w:r>
    </w:p>
    <w:p w:rsidR="007F32FE" w:rsidRPr="007C4133" w:rsidRDefault="007F32FE" w:rsidP="007F32FE">
      <w:pPr>
        <w:pStyle w:val="ConsPlusNormal"/>
        <w:numPr>
          <w:ilvl w:val="0"/>
          <w:numId w:val="18"/>
        </w:numPr>
        <w:tabs>
          <w:tab w:val="clear" w:pos="720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4133">
        <w:rPr>
          <w:rFonts w:ascii="Times New Roman" w:hAnsi="Times New Roman" w:cs="Times New Roman"/>
          <w:sz w:val="26"/>
          <w:szCs w:val="26"/>
        </w:rPr>
        <w:t>внедрить риск-ориентированный подход, повышающий эффективность контроля и снижающий административную нагрузку на добросовестных субъектов;</w:t>
      </w:r>
    </w:p>
    <w:p w:rsidR="007F32FE" w:rsidRPr="007C4133" w:rsidRDefault="007F32FE" w:rsidP="007F32FE">
      <w:pPr>
        <w:pStyle w:val="ConsPlusNormal"/>
        <w:numPr>
          <w:ilvl w:val="0"/>
          <w:numId w:val="18"/>
        </w:numPr>
        <w:tabs>
          <w:tab w:val="clear" w:pos="720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4133">
        <w:rPr>
          <w:rFonts w:ascii="Times New Roman" w:hAnsi="Times New Roman" w:cs="Times New Roman"/>
          <w:sz w:val="26"/>
          <w:szCs w:val="26"/>
        </w:rPr>
        <w:t>усилить контроль за безопасной эксплуатацией лифтового оборудования.</w:t>
      </w:r>
    </w:p>
    <w:p w:rsidR="007F32FE" w:rsidRPr="008417B0" w:rsidRDefault="007F32FE" w:rsidP="007F32FE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F32FE" w:rsidRDefault="007F32FE" w:rsidP="007F32FE">
      <w:pPr>
        <w:ind w:firstLine="720"/>
      </w:pPr>
    </w:p>
    <w:p w:rsidR="007F32FE" w:rsidRDefault="007F32FE" w:rsidP="007F32FE"/>
    <w:p w:rsidR="00D639CA" w:rsidRPr="007F32FE" w:rsidRDefault="00D639CA" w:rsidP="007F32FE">
      <w:pPr>
        <w:sectPr w:rsidR="00D639CA" w:rsidRPr="007F32FE" w:rsidSect="004A0FB4">
          <w:type w:val="continuous"/>
          <w:pgSz w:w="12240" w:h="15840"/>
          <w:pgMar w:top="1100" w:right="720" w:bottom="0" w:left="720" w:header="720" w:footer="720" w:gutter="0"/>
          <w:cols w:space="720"/>
        </w:sectPr>
      </w:pPr>
    </w:p>
    <w:p w:rsidR="00367328" w:rsidRPr="00A94A7C" w:rsidRDefault="00367328" w:rsidP="00A94A7C">
      <w:pPr>
        <w:tabs>
          <w:tab w:val="left" w:pos="876"/>
        </w:tabs>
        <w:ind w:right="145"/>
        <w:rPr>
          <w:sz w:val="28"/>
        </w:rPr>
      </w:pPr>
    </w:p>
    <w:sectPr w:rsidR="00367328" w:rsidRPr="00A94A7C">
      <w:pgSz w:w="11910" w:h="16840"/>
      <w:pgMar w:top="104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4616"/>
    <w:multiLevelType w:val="multilevel"/>
    <w:tmpl w:val="3A648ABC"/>
    <w:lvl w:ilvl="0">
      <w:start w:val="1"/>
      <w:numFmt w:val="decimal"/>
      <w:lvlText w:val="%1."/>
      <w:lvlJc w:val="left"/>
      <w:pPr>
        <w:ind w:left="2" w:hanging="42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645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" w:hanging="63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41" w:hanging="6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92" w:hanging="6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6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4" w:hanging="6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6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6" w:hanging="633"/>
      </w:pPr>
      <w:rPr>
        <w:rFonts w:hint="default"/>
        <w:lang w:val="ru-RU" w:eastAsia="en-US" w:bidi="ar-SA"/>
      </w:rPr>
    </w:lvl>
  </w:abstractNum>
  <w:abstractNum w:abstractNumId="1">
    <w:nsid w:val="00FC62CF"/>
    <w:multiLevelType w:val="hybridMultilevel"/>
    <w:tmpl w:val="E4006896"/>
    <w:lvl w:ilvl="0" w:tplc="9F1A2636">
      <w:start w:val="1"/>
      <w:numFmt w:val="decimal"/>
      <w:lvlText w:val="%1)"/>
      <w:lvlJc w:val="left"/>
      <w:pPr>
        <w:ind w:left="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DC82E4E">
      <w:numFmt w:val="bullet"/>
      <w:lvlText w:val="•"/>
      <w:lvlJc w:val="left"/>
      <w:pPr>
        <w:ind w:left="949" w:hanging="360"/>
      </w:pPr>
      <w:rPr>
        <w:rFonts w:hint="default"/>
        <w:lang w:val="ru-RU" w:eastAsia="en-US" w:bidi="ar-SA"/>
      </w:rPr>
    </w:lvl>
    <w:lvl w:ilvl="2" w:tplc="D23A7366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77A8E042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4" w:tplc="C468724A">
      <w:numFmt w:val="bullet"/>
      <w:lvlText w:val="•"/>
      <w:lvlJc w:val="left"/>
      <w:pPr>
        <w:ind w:left="3799" w:hanging="360"/>
      </w:pPr>
      <w:rPr>
        <w:rFonts w:hint="default"/>
        <w:lang w:val="ru-RU" w:eastAsia="en-US" w:bidi="ar-SA"/>
      </w:rPr>
    </w:lvl>
    <w:lvl w:ilvl="5" w:tplc="23EC7F86">
      <w:numFmt w:val="bullet"/>
      <w:lvlText w:val="•"/>
      <w:lvlJc w:val="left"/>
      <w:pPr>
        <w:ind w:left="4749" w:hanging="360"/>
      </w:pPr>
      <w:rPr>
        <w:rFonts w:hint="default"/>
        <w:lang w:val="ru-RU" w:eastAsia="en-US" w:bidi="ar-SA"/>
      </w:rPr>
    </w:lvl>
    <w:lvl w:ilvl="6" w:tplc="A9269316">
      <w:numFmt w:val="bullet"/>
      <w:lvlText w:val="•"/>
      <w:lvlJc w:val="left"/>
      <w:pPr>
        <w:ind w:left="5699" w:hanging="360"/>
      </w:pPr>
      <w:rPr>
        <w:rFonts w:hint="default"/>
        <w:lang w:val="ru-RU" w:eastAsia="en-US" w:bidi="ar-SA"/>
      </w:rPr>
    </w:lvl>
    <w:lvl w:ilvl="7" w:tplc="619629EC">
      <w:numFmt w:val="bullet"/>
      <w:lvlText w:val="•"/>
      <w:lvlJc w:val="left"/>
      <w:pPr>
        <w:ind w:left="6648" w:hanging="360"/>
      </w:pPr>
      <w:rPr>
        <w:rFonts w:hint="default"/>
        <w:lang w:val="ru-RU" w:eastAsia="en-US" w:bidi="ar-SA"/>
      </w:rPr>
    </w:lvl>
    <w:lvl w:ilvl="8" w:tplc="9410B568">
      <w:numFmt w:val="bullet"/>
      <w:lvlText w:val="•"/>
      <w:lvlJc w:val="left"/>
      <w:pPr>
        <w:ind w:left="7598" w:hanging="360"/>
      </w:pPr>
      <w:rPr>
        <w:rFonts w:hint="default"/>
        <w:lang w:val="ru-RU" w:eastAsia="en-US" w:bidi="ar-SA"/>
      </w:rPr>
    </w:lvl>
  </w:abstractNum>
  <w:abstractNum w:abstractNumId="2">
    <w:nsid w:val="090254B5"/>
    <w:multiLevelType w:val="multilevel"/>
    <w:tmpl w:val="E53A7470"/>
    <w:lvl w:ilvl="0">
      <w:start w:val="1"/>
      <w:numFmt w:val="decimal"/>
      <w:lvlText w:val="%1)"/>
      <w:lvlJc w:val="left"/>
      <w:pPr>
        <w:ind w:left="2" w:hanging="5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2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42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3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5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7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80" w:hanging="420"/>
      </w:pPr>
      <w:rPr>
        <w:rFonts w:hint="default"/>
        <w:lang w:val="ru-RU" w:eastAsia="en-US" w:bidi="ar-SA"/>
      </w:rPr>
    </w:lvl>
  </w:abstractNum>
  <w:abstractNum w:abstractNumId="3">
    <w:nsid w:val="0F433E31"/>
    <w:multiLevelType w:val="hybridMultilevel"/>
    <w:tmpl w:val="3EC69206"/>
    <w:lvl w:ilvl="0" w:tplc="7108A29C">
      <w:start w:val="1"/>
      <w:numFmt w:val="decimal"/>
      <w:lvlText w:val="%1."/>
      <w:lvlJc w:val="left"/>
      <w:pPr>
        <w:ind w:left="1060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725714">
      <w:numFmt w:val="bullet"/>
      <w:lvlText w:val="-"/>
      <w:lvlJc w:val="left"/>
      <w:pPr>
        <w:ind w:left="2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C30F3E6">
      <w:numFmt w:val="bullet"/>
      <w:lvlText w:val="•"/>
      <w:lvlJc w:val="left"/>
      <w:pPr>
        <w:ind w:left="1997" w:hanging="276"/>
      </w:pPr>
      <w:rPr>
        <w:rFonts w:hint="default"/>
        <w:lang w:val="ru-RU" w:eastAsia="en-US" w:bidi="ar-SA"/>
      </w:rPr>
    </w:lvl>
    <w:lvl w:ilvl="3" w:tplc="476A2DA6">
      <w:numFmt w:val="bullet"/>
      <w:lvlText w:val="•"/>
      <w:lvlJc w:val="left"/>
      <w:pPr>
        <w:ind w:left="2935" w:hanging="276"/>
      </w:pPr>
      <w:rPr>
        <w:rFonts w:hint="default"/>
        <w:lang w:val="ru-RU" w:eastAsia="en-US" w:bidi="ar-SA"/>
      </w:rPr>
    </w:lvl>
    <w:lvl w:ilvl="4" w:tplc="A758520A">
      <w:numFmt w:val="bullet"/>
      <w:lvlText w:val="•"/>
      <w:lvlJc w:val="left"/>
      <w:pPr>
        <w:ind w:left="3872" w:hanging="276"/>
      </w:pPr>
      <w:rPr>
        <w:rFonts w:hint="default"/>
        <w:lang w:val="ru-RU" w:eastAsia="en-US" w:bidi="ar-SA"/>
      </w:rPr>
    </w:lvl>
    <w:lvl w:ilvl="5" w:tplc="9E68821C">
      <w:numFmt w:val="bullet"/>
      <w:lvlText w:val="•"/>
      <w:lvlJc w:val="left"/>
      <w:pPr>
        <w:ind w:left="4810" w:hanging="276"/>
      </w:pPr>
      <w:rPr>
        <w:rFonts w:hint="default"/>
        <w:lang w:val="ru-RU" w:eastAsia="en-US" w:bidi="ar-SA"/>
      </w:rPr>
    </w:lvl>
    <w:lvl w:ilvl="6" w:tplc="D616AF6E">
      <w:numFmt w:val="bullet"/>
      <w:lvlText w:val="•"/>
      <w:lvlJc w:val="left"/>
      <w:pPr>
        <w:ind w:left="5748" w:hanging="276"/>
      </w:pPr>
      <w:rPr>
        <w:rFonts w:hint="default"/>
        <w:lang w:val="ru-RU" w:eastAsia="en-US" w:bidi="ar-SA"/>
      </w:rPr>
    </w:lvl>
    <w:lvl w:ilvl="7" w:tplc="9FC27806">
      <w:numFmt w:val="bullet"/>
      <w:lvlText w:val="•"/>
      <w:lvlJc w:val="left"/>
      <w:pPr>
        <w:ind w:left="6685" w:hanging="276"/>
      </w:pPr>
      <w:rPr>
        <w:rFonts w:hint="default"/>
        <w:lang w:val="ru-RU" w:eastAsia="en-US" w:bidi="ar-SA"/>
      </w:rPr>
    </w:lvl>
    <w:lvl w:ilvl="8" w:tplc="E1D2C554">
      <w:numFmt w:val="bullet"/>
      <w:lvlText w:val="•"/>
      <w:lvlJc w:val="left"/>
      <w:pPr>
        <w:ind w:left="7623" w:hanging="276"/>
      </w:pPr>
      <w:rPr>
        <w:rFonts w:hint="default"/>
        <w:lang w:val="ru-RU" w:eastAsia="en-US" w:bidi="ar-SA"/>
      </w:rPr>
    </w:lvl>
  </w:abstractNum>
  <w:abstractNum w:abstractNumId="4">
    <w:nsid w:val="16112DA9"/>
    <w:multiLevelType w:val="hybridMultilevel"/>
    <w:tmpl w:val="C8DAFD22"/>
    <w:lvl w:ilvl="0" w:tplc="B2060B2C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D86B4D2">
      <w:numFmt w:val="bullet"/>
      <w:lvlText w:val="•"/>
      <w:lvlJc w:val="left"/>
      <w:pPr>
        <w:ind w:left="1867" w:hanging="305"/>
      </w:pPr>
      <w:rPr>
        <w:rFonts w:hint="default"/>
        <w:lang w:val="ru-RU" w:eastAsia="en-US" w:bidi="ar-SA"/>
      </w:rPr>
    </w:lvl>
    <w:lvl w:ilvl="2" w:tplc="656A02D8">
      <w:numFmt w:val="bullet"/>
      <w:lvlText w:val="•"/>
      <w:lvlJc w:val="left"/>
      <w:pPr>
        <w:ind w:left="2715" w:hanging="305"/>
      </w:pPr>
      <w:rPr>
        <w:rFonts w:hint="default"/>
        <w:lang w:val="ru-RU" w:eastAsia="en-US" w:bidi="ar-SA"/>
      </w:rPr>
    </w:lvl>
    <w:lvl w:ilvl="3" w:tplc="6F06C4E6">
      <w:numFmt w:val="bullet"/>
      <w:lvlText w:val="•"/>
      <w:lvlJc w:val="left"/>
      <w:pPr>
        <w:ind w:left="3563" w:hanging="305"/>
      </w:pPr>
      <w:rPr>
        <w:rFonts w:hint="default"/>
        <w:lang w:val="ru-RU" w:eastAsia="en-US" w:bidi="ar-SA"/>
      </w:rPr>
    </w:lvl>
    <w:lvl w:ilvl="4" w:tplc="26E0BF1E">
      <w:numFmt w:val="bullet"/>
      <w:lvlText w:val="•"/>
      <w:lvlJc w:val="left"/>
      <w:pPr>
        <w:ind w:left="4411" w:hanging="305"/>
      </w:pPr>
      <w:rPr>
        <w:rFonts w:hint="default"/>
        <w:lang w:val="ru-RU" w:eastAsia="en-US" w:bidi="ar-SA"/>
      </w:rPr>
    </w:lvl>
    <w:lvl w:ilvl="5" w:tplc="6360E54A">
      <w:numFmt w:val="bullet"/>
      <w:lvlText w:val="•"/>
      <w:lvlJc w:val="left"/>
      <w:pPr>
        <w:ind w:left="5259" w:hanging="305"/>
      </w:pPr>
      <w:rPr>
        <w:rFonts w:hint="default"/>
        <w:lang w:val="ru-RU" w:eastAsia="en-US" w:bidi="ar-SA"/>
      </w:rPr>
    </w:lvl>
    <w:lvl w:ilvl="6" w:tplc="FDC63414">
      <w:numFmt w:val="bullet"/>
      <w:lvlText w:val="•"/>
      <w:lvlJc w:val="left"/>
      <w:pPr>
        <w:ind w:left="6107" w:hanging="305"/>
      </w:pPr>
      <w:rPr>
        <w:rFonts w:hint="default"/>
        <w:lang w:val="ru-RU" w:eastAsia="en-US" w:bidi="ar-SA"/>
      </w:rPr>
    </w:lvl>
    <w:lvl w:ilvl="7" w:tplc="2E140B24">
      <w:numFmt w:val="bullet"/>
      <w:lvlText w:val="•"/>
      <w:lvlJc w:val="left"/>
      <w:pPr>
        <w:ind w:left="6954" w:hanging="305"/>
      </w:pPr>
      <w:rPr>
        <w:rFonts w:hint="default"/>
        <w:lang w:val="ru-RU" w:eastAsia="en-US" w:bidi="ar-SA"/>
      </w:rPr>
    </w:lvl>
    <w:lvl w:ilvl="8" w:tplc="D65AF7E8">
      <w:numFmt w:val="bullet"/>
      <w:lvlText w:val="•"/>
      <w:lvlJc w:val="left"/>
      <w:pPr>
        <w:ind w:left="7802" w:hanging="305"/>
      </w:pPr>
      <w:rPr>
        <w:rFonts w:hint="default"/>
        <w:lang w:val="ru-RU" w:eastAsia="en-US" w:bidi="ar-SA"/>
      </w:rPr>
    </w:lvl>
  </w:abstractNum>
  <w:abstractNum w:abstractNumId="5">
    <w:nsid w:val="27D957B3"/>
    <w:multiLevelType w:val="hybridMultilevel"/>
    <w:tmpl w:val="5EE85B80"/>
    <w:lvl w:ilvl="0" w:tplc="C85C2BD2">
      <w:start w:val="1"/>
      <w:numFmt w:val="decimal"/>
      <w:lvlText w:val="%1)"/>
      <w:lvlJc w:val="left"/>
      <w:pPr>
        <w:ind w:left="30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EFA6AFA">
      <w:numFmt w:val="bullet"/>
      <w:lvlText w:val="•"/>
      <w:lvlJc w:val="left"/>
      <w:pPr>
        <w:ind w:left="1219" w:hanging="305"/>
      </w:pPr>
      <w:rPr>
        <w:rFonts w:hint="default"/>
        <w:lang w:val="ru-RU" w:eastAsia="en-US" w:bidi="ar-SA"/>
      </w:rPr>
    </w:lvl>
    <w:lvl w:ilvl="2" w:tplc="5A1A1FE2">
      <w:numFmt w:val="bullet"/>
      <w:lvlText w:val="•"/>
      <w:lvlJc w:val="left"/>
      <w:pPr>
        <w:ind w:left="2139" w:hanging="305"/>
      </w:pPr>
      <w:rPr>
        <w:rFonts w:hint="default"/>
        <w:lang w:val="ru-RU" w:eastAsia="en-US" w:bidi="ar-SA"/>
      </w:rPr>
    </w:lvl>
    <w:lvl w:ilvl="3" w:tplc="788AA08A">
      <w:numFmt w:val="bullet"/>
      <w:lvlText w:val="•"/>
      <w:lvlJc w:val="left"/>
      <w:pPr>
        <w:ind w:left="3059" w:hanging="305"/>
      </w:pPr>
      <w:rPr>
        <w:rFonts w:hint="default"/>
        <w:lang w:val="ru-RU" w:eastAsia="en-US" w:bidi="ar-SA"/>
      </w:rPr>
    </w:lvl>
    <w:lvl w:ilvl="4" w:tplc="4EF6AB2E">
      <w:numFmt w:val="bullet"/>
      <w:lvlText w:val="•"/>
      <w:lvlJc w:val="left"/>
      <w:pPr>
        <w:ind w:left="3979" w:hanging="305"/>
      </w:pPr>
      <w:rPr>
        <w:rFonts w:hint="default"/>
        <w:lang w:val="ru-RU" w:eastAsia="en-US" w:bidi="ar-SA"/>
      </w:rPr>
    </w:lvl>
    <w:lvl w:ilvl="5" w:tplc="72886A3E">
      <w:numFmt w:val="bullet"/>
      <w:lvlText w:val="•"/>
      <w:lvlJc w:val="left"/>
      <w:pPr>
        <w:ind w:left="4899" w:hanging="305"/>
      </w:pPr>
      <w:rPr>
        <w:rFonts w:hint="default"/>
        <w:lang w:val="ru-RU" w:eastAsia="en-US" w:bidi="ar-SA"/>
      </w:rPr>
    </w:lvl>
    <w:lvl w:ilvl="6" w:tplc="51B2B0E0">
      <w:numFmt w:val="bullet"/>
      <w:lvlText w:val="•"/>
      <w:lvlJc w:val="left"/>
      <w:pPr>
        <w:ind w:left="5819" w:hanging="305"/>
      </w:pPr>
      <w:rPr>
        <w:rFonts w:hint="default"/>
        <w:lang w:val="ru-RU" w:eastAsia="en-US" w:bidi="ar-SA"/>
      </w:rPr>
    </w:lvl>
    <w:lvl w:ilvl="7" w:tplc="FAF42684">
      <w:numFmt w:val="bullet"/>
      <w:lvlText w:val="•"/>
      <w:lvlJc w:val="left"/>
      <w:pPr>
        <w:ind w:left="6738" w:hanging="305"/>
      </w:pPr>
      <w:rPr>
        <w:rFonts w:hint="default"/>
        <w:lang w:val="ru-RU" w:eastAsia="en-US" w:bidi="ar-SA"/>
      </w:rPr>
    </w:lvl>
    <w:lvl w:ilvl="8" w:tplc="18EC8EBE">
      <w:numFmt w:val="bullet"/>
      <w:lvlText w:val="•"/>
      <w:lvlJc w:val="left"/>
      <w:pPr>
        <w:ind w:left="7658" w:hanging="305"/>
      </w:pPr>
      <w:rPr>
        <w:rFonts w:hint="default"/>
        <w:lang w:val="ru-RU" w:eastAsia="en-US" w:bidi="ar-SA"/>
      </w:rPr>
    </w:lvl>
  </w:abstractNum>
  <w:abstractNum w:abstractNumId="6">
    <w:nsid w:val="31A845BB"/>
    <w:multiLevelType w:val="hybridMultilevel"/>
    <w:tmpl w:val="CADE3808"/>
    <w:lvl w:ilvl="0" w:tplc="FD6E28EE">
      <w:start w:val="1"/>
      <w:numFmt w:val="decimal"/>
      <w:lvlText w:val="%1."/>
      <w:lvlJc w:val="left"/>
      <w:pPr>
        <w:ind w:left="2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A7C0DDE2">
      <w:numFmt w:val="bullet"/>
      <w:lvlText w:val="•"/>
      <w:lvlJc w:val="left"/>
      <w:pPr>
        <w:ind w:left="949" w:hanging="213"/>
      </w:pPr>
      <w:rPr>
        <w:rFonts w:hint="default"/>
        <w:lang w:val="ru-RU" w:eastAsia="en-US" w:bidi="ar-SA"/>
      </w:rPr>
    </w:lvl>
    <w:lvl w:ilvl="2" w:tplc="D22A4D72">
      <w:numFmt w:val="bullet"/>
      <w:lvlText w:val="•"/>
      <w:lvlJc w:val="left"/>
      <w:pPr>
        <w:ind w:left="1899" w:hanging="213"/>
      </w:pPr>
      <w:rPr>
        <w:rFonts w:hint="default"/>
        <w:lang w:val="ru-RU" w:eastAsia="en-US" w:bidi="ar-SA"/>
      </w:rPr>
    </w:lvl>
    <w:lvl w:ilvl="3" w:tplc="6F8A9E90">
      <w:numFmt w:val="bullet"/>
      <w:lvlText w:val="•"/>
      <w:lvlJc w:val="left"/>
      <w:pPr>
        <w:ind w:left="2849" w:hanging="213"/>
      </w:pPr>
      <w:rPr>
        <w:rFonts w:hint="default"/>
        <w:lang w:val="ru-RU" w:eastAsia="en-US" w:bidi="ar-SA"/>
      </w:rPr>
    </w:lvl>
    <w:lvl w:ilvl="4" w:tplc="855A3894">
      <w:numFmt w:val="bullet"/>
      <w:lvlText w:val="•"/>
      <w:lvlJc w:val="left"/>
      <w:pPr>
        <w:ind w:left="3799" w:hanging="213"/>
      </w:pPr>
      <w:rPr>
        <w:rFonts w:hint="default"/>
        <w:lang w:val="ru-RU" w:eastAsia="en-US" w:bidi="ar-SA"/>
      </w:rPr>
    </w:lvl>
    <w:lvl w:ilvl="5" w:tplc="0AD6244E">
      <w:numFmt w:val="bullet"/>
      <w:lvlText w:val="•"/>
      <w:lvlJc w:val="left"/>
      <w:pPr>
        <w:ind w:left="4749" w:hanging="213"/>
      </w:pPr>
      <w:rPr>
        <w:rFonts w:hint="default"/>
        <w:lang w:val="ru-RU" w:eastAsia="en-US" w:bidi="ar-SA"/>
      </w:rPr>
    </w:lvl>
    <w:lvl w:ilvl="6" w:tplc="12606BF6">
      <w:numFmt w:val="bullet"/>
      <w:lvlText w:val="•"/>
      <w:lvlJc w:val="left"/>
      <w:pPr>
        <w:ind w:left="5699" w:hanging="213"/>
      </w:pPr>
      <w:rPr>
        <w:rFonts w:hint="default"/>
        <w:lang w:val="ru-RU" w:eastAsia="en-US" w:bidi="ar-SA"/>
      </w:rPr>
    </w:lvl>
    <w:lvl w:ilvl="7" w:tplc="240E897A">
      <w:numFmt w:val="bullet"/>
      <w:lvlText w:val="•"/>
      <w:lvlJc w:val="left"/>
      <w:pPr>
        <w:ind w:left="6648" w:hanging="213"/>
      </w:pPr>
      <w:rPr>
        <w:rFonts w:hint="default"/>
        <w:lang w:val="ru-RU" w:eastAsia="en-US" w:bidi="ar-SA"/>
      </w:rPr>
    </w:lvl>
    <w:lvl w:ilvl="8" w:tplc="7BBEBD76">
      <w:numFmt w:val="bullet"/>
      <w:lvlText w:val="•"/>
      <w:lvlJc w:val="left"/>
      <w:pPr>
        <w:ind w:left="7598" w:hanging="213"/>
      </w:pPr>
      <w:rPr>
        <w:rFonts w:hint="default"/>
        <w:lang w:val="ru-RU" w:eastAsia="en-US" w:bidi="ar-SA"/>
      </w:rPr>
    </w:lvl>
  </w:abstractNum>
  <w:abstractNum w:abstractNumId="7">
    <w:nsid w:val="33CF47BC"/>
    <w:multiLevelType w:val="multilevel"/>
    <w:tmpl w:val="C632E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F318E2"/>
    <w:multiLevelType w:val="hybridMultilevel"/>
    <w:tmpl w:val="7BFE1D1C"/>
    <w:lvl w:ilvl="0" w:tplc="3FA05B30">
      <w:start w:val="1"/>
      <w:numFmt w:val="decimal"/>
      <w:lvlText w:val="%1)"/>
      <w:lvlJc w:val="left"/>
      <w:pPr>
        <w:ind w:left="2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D89104">
      <w:numFmt w:val="bullet"/>
      <w:lvlText w:val="•"/>
      <w:lvlJc w:val="left"/>
      <w:pPr>
        <w:ind w:left="949" w:hanging="384"/>
      </w:pPr>
      <w:rPr>
        <w:rFonts w:hint="default"/>
        <w:lang w:val="ru-RU" w:eastAsia="en-US" w:bidi="ar-SA"/>
      </w:rPr>
    </w:lvl>
    <w:lvl w:ilvl="2" w:tplc="C6680678">
      <w:numFmt w:val="bullet"/>
      <w:lvlText w:val="•"/>
      <w:lvlJc w:val="left"/>
      <w:pPr>
        <w:ind w:left="1899" w:hanging="384"/>
      </w:pPr>
      <w:rPr>
        <w:rFonts w:hint="default"/>
        <w:lang w:val="ru-RU" w:eastAsia="en-US" w:bidi="ar-SA"/>
      </w:rPr>
    </w:lvl>
    <w:lvl w:ilvl="3" w:tplc="93F48E08">
      <w:numFmt w:val="bullet"/>
      <w:lvlText w:val="•"/>
      <w:lvlJc w:val="left"/>
      <w:pPr>
        <w:ind w:left="2849" w:hanging="384"/>
      </w:pPr>
      <w:rPr>
        <w:rFonts w:hint="default"/>
        <w:lang w:val="ru-RU" w:eastAsia="en-US" w:bidi="ar-SA"/>
      </w:rPr>
    </w:lvl>
    <w:lvl w:ilvl="4" w:tplc="300A35A6">
      <w:numFmt w:val="bullet"/>
      <w:lvlText w:val="•"/>
      <w:lvlJc w:val="left"/>
      <w:pPr>
        <w:ind w:left="3799" w:hanging="384"/>
      </w:pPr>
      <w:rPr>
        <w:rFonts w:hint="default"/>
        <w:lang w:val="ru-RU" w:eastAsia="en-US" w:bidi="ar-SA"/>
      </w:rPr>
    </w:lvl>
    <w:lvl w:ilvl="5" w:tplc="89E6BF54">
      <w:numFmt w:val="bullet"/>
      <w:lvlText w:val="•"/>
      <w:lvlJc w:val="left"/>
      <w:pPr>
        <w:ind w:left="4749" w:hanging="384"/>
      </w:pPr>
      <w:rPr>
        <w:rFonts w:hint="default"/>
        <w:lang w:val="ru-RU" w:eastAsia="en-US" w:bidi="ar-SA"/>
      </w:rPr>
    </w:lvl>
    <w:lvl w:ilvl="6" w:tplc="91D623AA">
      <w:numFmt w:val="bullet"/>
      <w:lvlText w:val="•"/>
      <w:lvlJc w:val="left"/>
      <w:pPr>
        <w:ind w:left="5699" w:hanging="384"/>
      </w:pPr>
      <w:rPr>
        <w:rFonts w:hint="default"/>
        <w:lang w:val="ru-RU" w:eastAsia="en-US" w:bidi="ar-SA"/>
      </w:rPr>
    </w:lvl>
    <w:lvl w:ilvl="7" w:tplc="949CD31C">
      <w:numFmt w:val="bullet"/>
      <w:lvlText w:val="•"/>
      <w:lvlJc w:val="left"/>
      <w:pPr>
        <w:ind w:left="6648" w:hanging="384"/>
      </w:pPr>
      <w:rPr>
        <w:rFonts w:hint="default"/>
        <w:lang w:val="ru-RU" w:eastAsia="en-US" w:bidi="ar-SA"/>
      </w:rPr>
    </w:lvl>
    <w:lvl w:ilvl="8" w:tplc="8098D80C">
      <w:numFmt w:val="bullet"/>
      <w:lvlText w:val="•"/>
      <w:lvlJc w:val="left"/>
      <w:pPr>
        <w:ind w:left="7598" w:hanging="384"/>
      </w:pPr>
      <w:rPr>
        <w:rFonts w:hint="default"/>
        <w:lang w:val="ru-RU" w:eastAsia="en-US" w:bidi="ar-SA"/>
      </w:rPr>
    </w:lvl>
  </w:abstractNum>
  <w:abstractNum w:abstractNumId="9">
    <w:nsid w:val="362A3130"/>
    <w:multiLevelType w:val="hybridMultilevel"/>
    <w:tmpl w:val="6EEA7AD0"/>
    <w:lvl w:ilvl="0" w:tplc="DB12C95C">
      <w:start w:val="1"/>
      <w:numFmt w:val="decimal"/>
      <w:lvlText w:val="%1)"/>
      <w:lvlJc w:val="left"/>
      <w:pPr>
        <w:ind w:left="2" w:hanging="4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2CCA2C">
      <w:numFmt w:val="bullet"/>
      <w:lvlText w:val="•"/>
      <w:lvlJc w:val="left"/>
      <w:pPr>
        <w:ind w:left="949" w:hanging="449"/>
      </w:pPr>
      <w:rPr>
        <w:rFonts w:hint="default"/>
        <w:lang w:val="ru-RU" w:eastAsia="en-US" w:bidi="ar-SA"/>
      </w:rPr>
    </w:lvl>
    <w:lvl w:ilvl="2" w:tplc="8C14452E">
      <w:numFmt w:val="bullet"/>
      <w:lvlText w:val="•"/>
      <w:lvlJc w:val="left"/>
      <w:pPr>
        <w:ind w:left="1899" w:hanging="449"/>
      </w:pPr>
      <w:rPr>
        <w:rFonts w:hint="default"/>
        <w:lang w:val="ru-RU" w:eastAsia="en-US" w:bidi="ar-SA"/>
      </w:rPr>
    </w:lvl>
    <w:lvl w:ilvl="3" w:tplc="8062A1E0">
      <w:numFmt w:val="bullet"/>
      <w:lvlText w:val="•"/>
      <w:lvlJc w:val="left"/>
      <w:pPr>
        <w:ind w:left="2849" w:hanging="449"/>
      </w:pPr>
      <w:rPr>
        <w:rFonts w:hint="default"/>
        <w:lang w:val="ru-RU" w:eastAsia="en-US" w:bidi="ar-SA"/>
      </w:rPr>
    </w:lvl>
    <w:lvl w:ilvl="4" w:tplc="ACCCA608">
      <w:numFmt w:val="bullet"/>
      <w:lvlText w:val="•"/>
      <w:lvlJc w:val="left"/>
      <w:pPr>
        <w:ind w:left="3799" w:hanging="449"/>
      </w:pPr>
      <w:rPr>
        <w:rFonts w:hint="default"/>
        <w:lang w:val="ru-RU" w:eastAsia="en-US" w:bidi="ar-SA"/>
      </w:rPr>
    </w:lvl>
    <w:lvl w:ilvl="5" w:tplc="FFA4C62A">
      <w:numFmt w:val="bullet"/>
      <w:lvlText w:val="•"/>
      <w:lvlJc w:val="left"/>
      <w:pPr>
        <w:ind w:left="4749" w:hanging="449"/>
      </w:pPr>
      <w:rPr>
        <w:rFonts w:hint="default"/>
        <w:lang w:val="ru-RU" w:eastAsia="en-US" w:bidi="ar-SA"/>
      </w:rPr>
    </w:lvl>
    <w:lvl w:ilvl="6" w:tplc="E410E7CC">
      <w:numFmt w:val="bullet"/>
      <w:lvlText w:val="•"/>
      <w:lvlJc w:val="left"/>
      <w:pPr>
        <w:ind w:left="5699" w:hanging="449"/>
      </w:pPr>
      <w:rPr>
        <w:rFonts w:hint="default"/>
        <w:lang w:val="ru-RU" w:eastAsia="en-US" w:bidi="ar-SA"/>
      </w:rPr>
    </w:lvl>
    <w:lvl w:ilvl="7" w:tplc="FFC48E14">
      <w:numFmt w:val="bullet"/>
      <w:lvlText w:val="•"/>
      <w:lvlJc w:val="left"/>
      <w:pPr>
        <w:ind w:left="6648" w:hanging="449"/>
      </w:pPr>
      <w:rPr>
        <w:rFonts w:hint="default"/>
        <w:lang w:val="ru-RU" w:eastAsia="en-US" w:bidi="ar-SA"/>
      </w:rPr>
    </w:lvl>
    <w:lvl w:ilvl="8" w:tplc="2402DD22">
      <w:numFmt w:val="bullet"/>
      <w:lvlText w:val="•"/>
      <w:lvlJc w:val="left"/>
      <w:pPr>
        <w:ind w:left="7598" w:hanging="449"/>
      </w:pPr>
      <w:rPr>
        <w:rFonts w:hint="default"/>
        <w:lang w:val="ru-RU" w:eastAsia="en-US" w:bidi="ar-SA"/>
      </w:rPr>
    </w:lvl>
  </w:abstractNum>
  <w:abstractNum w:abstractNumId="10">
    <w:nsid w:val="49EB0617"/>
    <w:multiLevelType w:val="multilevel"/>
    <w:tmpl w:val="91782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7F7153"/>
    <w:multiLevelType w:val="multilevel"/>
    <w:tmpl w:val="76DEA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A978F0"/>
    <w:multiLevelType w:val="hybridMultilevel"/>
    <w:tmpl w:val="A0EE4CF2"/>
    <w:lvl w:ilvl="0" w:tplc="66ECED84">
      <w:start w:val="1"/>
      <w:numFmt w:val="decimal"/>
      <w:lvlText w:val="%1."/>
      <w:lvlJc w:val="left"/>
      <w:pPr>
        <w:ind w:left="2" w:hanging="4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C2F056">
      <w:numFmt w:val="bullet"/>
      <w:lvlText w:val="•"/>
      <w:lvlJc w:val="left"/>
      <w:pPr>
        <w:ind w:left="949" w:hanging="473"/>
      </w:pPr>
      <w:rPr>
        <w:rFonts w:hint="default"/>
        <w:lang w:val="ru-RU" w:eastAsia="en-US" w:bidi="ar-SA"/>
      </w:rPr>
    </w:lvl>
    <w:lvl w:ilvl="2" w:tplc="C62E8C54">
      <w:numFmt w:val="bullet"/>
      <w:lvlText w:val="•"/>
      <w:lvlJc w:val="left"/>
      <w:pPr>
        <w:ind w:left="1899" w:hanging="473"/>
      </w:pPr>
      <w:rPr>
        <w:rFonts w:hint="default"/>
        <w:lang w:val="ru-RU" w:eastAsia="en-US" w:bidi="ar-SA"/>
      </w:rPr>
    </w:lvl>
    <w:lvl w:ilvl="3" w:tplc="FD0E9C8A">
      <w:numFmt w:val="bullet"/>
      <w:lvlText w:val="•"/>
      <w:lvlJc w:val="left"/>
      <w:pPr>
        <w:ind w:left="2849" w:hanging="473"/>
      </w:pPr>
      <w:rPr>
        <w:rFonts w:hint="default"/>
        <w:lang w:val="ru-RU" w:eastAsia="en-US" w:bidi="ar-SA"/>
      </w:rPr>
    </w:lvl>
    <w:lvl w:ilvl="4" w:tplc="FD648E54">
      <w:numFmt w:val="bullet"/>
      <w:lvlText w:val="•"/>
      <w:lvlJc w:val="left"/>
      <w:pPr>
        <w:ind w:left="3799" w:hanging="473"/>
      </w:pPr>
      <w:rPr>
        <w:rFonts w:hint="default"/>
        <w:lang w:val="ru-RU" w:eastAsia="en-US" w:bidi="ar-SA"/>
      </w:rPr>
    </w:lvl>
    <w:lvl w:ilvl="5" w:tplc="9622220E">
      <w:numFmt w:val="bullet"/>
      <w:lvlText w:val="•"/>
      <w:lvlJc w:val="left"/>
      <w:pPr>
        <w:ind w:left="4749" w:hanging="473"/>
      </w:pPr>
      <w:rPr>
        <w:rFonts w:hint="default"/>
        <w:lang w:val="ru-RU" w:eastAsia="en-US" w:bidi="ar-SA"/>
      </w:rPr>
    </w:lvl>
    <w:lvl w:ilvl="6" w:tplc="CD8C2B8C">
      <w:numFmt w:val="bullet"/>
      <w:lvlText w:val="•"/>
      <w:lvlJc w:val="left"/>
      <w:pPr>
        <w:ind w:left="5699" w:hanging="473"/>
      </w:pPr>
      <w:rPr>
        <w:rFonts w:hint="default"/>
        <w:lang w:val="ru-RU" w:eastAsia="en-US" w:bidi="ar-SA"/>
      </w:rPr>
    </w:lvl>
    <w:lvl w:ilvl="7" w:tplc="0304207A">
      <w:numFmt w:val="bullet"/>
      <w:lvlText w:val="•"/>
      <w:lvlJc w:val="left"/>
      <w:pPr>
        <w:ind w:left="6648" w:hanging="473"/>
      </w:pPr>
      <w:rPr>
        <w:rFonts w:hint="default"/>
        <w:lang w:val="ru-RU" w:eastAsia="en-US" w:bidi="ar-SA"/>
      </w:rPr>
    </w:lvl>
    <w:lvl w:ilvl="8" w:tplc="3F72523E">
      <w:numFmt w:val="bullet"/>
      <w:lvlText w:val="•"/>
      <w:lvlJc w:val="left"/>
      <w:pPr>
        <w:ind w:left="7598" w:hanging="473"/>
      </w:pPr>
      <w:rPr>
        <w:rFonts w:hint="default"/>
        <w:lang w:val="ru-RU" w:eastAsia="en-US" w:bidi="ar-SA"/>
      </w:rPr>
    </w:lvl>
  </w:abstractNum>
  <w:abstractNum w:abstractNumId="13">
    <w:nsid w:val="575D434D"/>
    <w:multiLevelType w:val="hybridMultilevel"/>
    <w:tmpl w:val="532E5EF8"/>
    <w:lvl w:ilvl="0" w:tplc="C7220B90">
      <w:start w:val="1"/>
      <w:numFmt w:val="decimal"/>
      <w:lvlText w:val="%1)"/>
      <w:lvlJc w:val="left"/>
      <w:pPr>
        <w:ind w:left="2" w:hanging="5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220B8F4">
      <w:numFmt w:val="bullet"/>
      <w:lvlText w:val="•"/>
      <w:lvlJc w:val="left"/>
      <w:pPr>
        <w:ind w:left="949" w:hanging="549"/>
      </w:pPr>
      <w:rPr>
        <w:rFonts w:hint="default"/>
        <w:lang w:val="ru-RU" w:eastAsia="en-US" w:bidi="ar-SA"/>
      </w:rPr>
    </w:lvl>
    <w:lvl w:ilvl="2" w:tplc="E266105E">
      <w:numFmt w:val="bullet"/>
      <w:lvlText w:val="•"/>
      <w:lvlJc w:val="left"/>
      <w:pPr>
        <w:ind w:left="1899" w:hanging="549"/>
      </w:pPr>
      <w:rPr>
        <w:rFonts w:hint="default"/>
        <w:lang w:val="ru-RU" w:eastAsia="en-US" w:bidi="ar-SA"/>
      </w:rPr>
    </w:lvl>
    <w:lvl w:ilvl="3" w:tplc="50EE1446">
      <w:numFmt w:val="bullet"/>
      <w:lvlText w:val="•"/>
      <w:lvlJc w:val="left"/>
      <w:pPr>
        <w:ind w:left="2849" w:hanging="549"/>
      </w:pPr>
      <w:rPr>
        <w:rFonts w:hint="default"/>
        <w:lang w:val="ru-RU" w:eastAsia="en-US" w:bidi="ar-SA"/>
      </w:rPr>
    </w:lvl>
    <w:lvl w:ilvl="4" w:tplc="3E581BA8">
      <w:numFmt w:val="bullet"/>
      <w:lvlText w:val="•"/>
      <w:lvlJc w:val="left"/>
      <w:pPr>
        <w:ind w:left="3799" w:hanging="549"/>
      </w:pPr>
      <w:rPr>
        <w:rFonts w:hint="default"/>
        <w:lang w:val="ru-RU" w:eastAsia="en-US" w:bidi="ar-SA"/>
      </w:rPr>
    </w:lvl>
    <w:lvl w:ilvl="5" w:tplc="4E94F808">
      <w:numFmt w:val="bullet"/>
      <w:lvlText w:val="•"/>
      <w:lvlJc w:val="left"/>
      <w:pPr>
        <w:ind w:left="4749" w:hanging="549"/>
      </w:pPr>
      <w:rPr>
        <w:rFonts w:hint="default"/>
        <w:lang w:val="ru-RU" w:eastAsia="en-US" w:bidi="ar-SA"/>
      </w:rPr>
    </w:lvl>
    <w:lvl w:ilvl="6" w:tplc="101E9A00">
      <w:numFmt w:val="bullet"/>
      <w:lvlText w:val="•"/>
      <w:lvlJc w:val="left"/>
      <w:pPr>
        <w:ind w:left="5699" w:hanging="549"/>
      </w:pPr>
      <w:rPr>
        <w:rFonts w:hint="default"/>
        <w:lang w:val="ru-RU" w:eastAsia="en-US" w:bidi="ar-SA"/>
      </w:rPr>
    </w:lvl>
    <w:lvl w:ilvl="7" w:tplc="7D222894">
      <w:numFmt w:val="bullet"/>
      <w:lvlText w:val="•"/>
      <w:lvlJc w:val="left"/>
      <w:pPr>
        <w:ind w:left="6648" w:hanging="549"/>
      </w:pPr>
      <w:rPr>
        <w:rFonts w:hint="default"/>
        <w:lang w:val="ru-RU" w:eastAsia="en-US" w:bidi="ar-SA"/>
      </w:rPr>
    </w:lvl>
    <w:lvl w:ilvl="8" w:tplc="FBF81C3A">
      <w:numFmt w:val="bullet"/>
      <w:lvlText w:val="•"/>
      <w:lvlJc w:val="left"/>
      <w:pPr>
        <w:ind w:left="7598" w:hanging="549"/>
      </w:pPr>
      <w:rPr>
        <w:rFonts w:hint="default"/>
        <w:lang w:val="ru-RU" w:eastAsia="en-US" w:bidi="ar-SA"/>
      </w:rPr>
    </w:lvl>
  </w:abstractNum>
  <w:abstractNum w:abstractNumId="14">
    <w:nsid w:val="5D9F775C"/>
    <w:multiLevelType w:val="hybridMultilevel"/>
    <w:tmpl w:val="BFDE31D2"/>
    <w:lvl w:ilvl="0" w:tplc="9606ECFC">
      <w:start w:val="1"/>
      <w:numFmt w:val="decimal"/>
      <w:lvlText w:val="%1)"/>
      <w:lvlJc w:val="left"/>
      <w:pPr>
        <w:ind w:left="306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8"/>
        <w:szCs w:val="28"/>
        <w:lang w:val="ru-RU" w:eastAsia="en-US" w:bidi="ar-SA"/>
      </w:rPr>
    </w:lvl>
    <w:lvl w:ilvl="1" w:tplc="FF3C6298">
      <w:numFmt w:val="bullet"/>
      <w:lvlText w:val="•"/>
      <w:lvlJc w:val="left"/>
      <w:pPr>
        <w:ind w:left="1219" w:hanging="305"/>
      </w:pPr>
      <w:rPr>
        <w:rFonts w:hint="default"/>
        <w:lang w:val="ru-RU" w:eastAsia="en-US" w:bidi="ar-SA"/>
      </w:rPr>
    </w:lvl>
    <w:lvl w:ilvl="2" w:tplc="F306B222">
      <w:numFmt w:val="bullet"/>
      <w:lvlText w:val="•"/>
      <w:lvlJc w:val="left"/>
      <w:pPr>
        <w:ind w:left="2139" w:hanging="305"/>
      </w:pPr>
      <w:rPr>
        <w:rFonts w:hint="default"/>
        <w:lang w:val="ru-RU" w:eastAsia="en-US" w:bidi="ar-SA"/>
      </w:rPr>
    </w:lvl>
    <w:lvl w:ilvl="3" w:tplc="73A85032">
      <w:numFmt w:val="bullet"/>
      <w:lvlText w:val="•"/>
      <w:lvlJc w:val="left"/>
      <w:pPr>
        <w:ind w:left="3059" w:hanging="305"/>
      </w:pPr>
      <w:rPr>
        <w:rFonts w:hint="default"/>
        <w:lang w:val="ru-RU" w:eastAsia="en-US" w:bidi="ar-SA"/>
      </w:rPr>
    </w:lvl>
    <w:lvl w:ilvl="4" w:tplc="0270F564">
      <w:numFmt w:val="bullet"/>
      <w:lvlText w:val="•"/>
      <w:lvlJc w:val="left"/>
      <w:pPr>
        <w:ind w:left="3979" w:hanging="305"/>
      </w:pPr>
      <w:rPr>
        <w:rFonts w:hint="default"/>
        <w:lang w:val="ru-RU" w:eastAsia="en-US" w:bidi="ar-SA"/>
      </w:rPr>
    </w:lvl>
    <w:lvl w:ilvl="5" w:tplc="A8B6C1E2">
      <w:numFmt w:val="bullet"/>
      <w:lvlText w:val="•"/>
      <w:lvlJc w:val="left"/>
      <w:pPr>
        <w:ind w:left="4899" w:hanging="305"/>
      </w:pPr>
      <w:rPr>
        <w:rFonts w:hint="default"/>
        <w:lang w:val="ru-RU" w:eastAsia="en-US" w:bidi="ar-SA"/>
      </w:rPr>
    </w:lvl>
    <w:lvl w:ilvl="6" w:tplc="87D6A9C0">
      <w:numFmt w:val="bullet"/>
      <w:lvlText w:val="•"/>
      <w:lvlJc w:val="left"/>
      <w:pPr>
        <w:ind w:left="5819" w:hanging="305"/>
      </w:pPr>
      <w:rPr>
        <w:rFonts w:hint="default"/>
        <w:lang w:val="ru-RU" w:eastAsia="en-US" w:bidi="ar-SA"/>
      </w:rPr>
    </w:lvl>
    <w:lvl w:ilvl="7" w:tplc="D1AC648E">
      <w:numFmt w:val="bullet"/>
      <w:lvlText w:val="•"/>
      <w:lvlJc w:val="left"/>
      <w:pPr>
        <w:ind w:left="6738" w:hanging="305"/>
      </w:pPr>
      <w:rPr>
        <w:rFonts w:hint="default"/>
        <w:lang w:val="ru-RU" w:eastAsia="en-US" w:bidi="ar-SA"/>
      </w:rPr>
    </w:lvl>
    <w:lvl w:ilvl="8" w:tplc="14AE9BDA">
      <w:numFmt w:val="bullet"/>
      <w:lvlText w:val="•"/>
      <w:lvlJc w:val="left"/>
      <w:pPr>
        <w:ind w:left="7658" w:hanging="305"/>
      </w:pPr>
      <w:rPr>
        <w:rFonts w:hint="default"/>
        <w:lang w:val="ru-RU" w:eastAsia="en-US" w:bidi="ar-SA"/>
      </w:rPr>
    </w:lvl>
  </w:abstractNum>
  <w:abstractNum w:abstractNumId="15">
    <w:nsid w:val="7C692209"/>
    <w:multiLevelType w:val="hybridMultilevel"/>
    <w:tmpl w:val="D4127528"/>
    <w:lvl w:ilvl="0" w:tplc="E40C2ECE">
      <w:start w:val="1"/>
      <w:numFmt w:val="decimal"/>
      <w:lvlText w:val="%1)"/>
      <w:lvlJc w:val="left"/>
      <w:pPr>
        <w:ind w:left="2" w:hanging="51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D2432AE">
      <w:numFmt w:val="bullet"/>
      <w:lvlText w:val="•"/>
      <w:lvlJc w:val="left"/>
      <w:pPr>
        <w:ind w:left="949" w:hanging="511"/>
      </w:pPr>
      <w:rPr>
        <w:rFonts w:hint="default"/>
        <w:lang w:val="ru-RU" w:eastAsia="en-US" w:bidi="ar-SA"/>
      </w:rPr>
    </w:lvl>
    <w:lvl w:ilvl="2" w:tplc="AEFA5D4E">
      <w:numFmt w:val="bullet"/>
      <w:lvlText w:val="•"/>
      <w:lvlJc w:val="left"/>
      <w:pPr>
        <w:ind w:left="1899" w:hanging="511"/>
      </w:pPr>
      <w:rPr>
        <w:rFonts w:hint="default"/>
        <w:lang w:val="ru-RU" w:eastAsia="en-US" w:bidi="ar-SA"/>
      </w:rPr>
    </w:lvl>
    <w:lvl w:ilvl="3" w:tplc="D0B0AE10">
      <w:numFmt w:val="bullet"/>
      <w:lvlText w:val="•"/>
      <w:lvlJc w:val="left"/>
      <w:pPr>
        <w:ind w:left="2849" w:hanging="511"/>
      </w:pPr>
      <w:rPr>
        <w:rFonts w:hint="default"/>
        <w:lang w:val="ru-RU" w:eastAsia="en-US" w:bidi="ar-SA"/>
      </w:rPr>
    </w:lvl>
    <w:lvl w:ilvl="4" w:tplc="4270512C">
      <w:numFmt w:val="bullet"/>
      <w:lvlText w:val="•"/>
      <w:lvlJc w:val="left"/>
      <w:pPr>
        <w:ind w:left="3799" w:hanging="511"/>
      </w:pPr>
      <w:rPr>
        <w:rFonts w:hint="default"/>
        <w:lang w:val="ru-RU" w:eastAsia="en-US" w:bidi="ar-SA"/>
      </w:rPr>
    </w:lvl>
    <w:lvl w:ilvl="5" w:tplc="6A325C16">
      <w:numFmt w:val="bullet"/>
      <w:lvlText w:val="•"/>
      <w:lvlJc w:val="left"/>
      <w:pPr>
        <w:ind w:left="4749" w:hanging="511"/>
      </w:pPr>
      <w:rPr>
        <w:rFonts w:hint="default"/>
        <w:lang w:val="ru-RU" w:eastAsia="en-US" w:bidi="ar-SA"/>
      </w:rPr>
    </w:lvl>
    <w:lvl w:ilvl="6" w:tplc="4EC67312">
      <w:numFmt w:val="bullet"/>
      <w:lvlText w:val="•"/>
      <w:lvlJc w:val="left"/>
      <w:pPr>
        <w:ind w:left="5699" w:hanging="511"/>
      </w:pPr>
      <w:rPr>
        <w:rFonts w:hint="default"/>
        <w:lang w:val="ru-RU" w:eastAsia="en-US" w:bidi="ar-SA"/>
      </w:rPr>
    </w:lvl>
    <w:lvl w:ilvl="7" w:tplc="0376491E">
      <w:numFmt w:val="bullet"/>
      <w:lvlText w:val="•"/>
      <w:lvlJc w:val="left"/>
      <w:pPr>
        <w:ind w:left="6648" w:hanging="511"/>
      </w:pPr>
      <w:rPr>
        <w:rFonts w:hint="default"/>
        <w:lang w:val="ru-RU" w:eastAsia="en-US" w:bidi="ar-SA"/>
      </w:rPr>
    </w:lvl>
    <w:lvl w:ilvl="8" w:tplc="5A7E1AAA">
      <w:numFmt w:val="bullet"/>
      <w:lvlText w:val="•"/>
      <w:lvlJc w:val="left"/>
      <w:pPr>
        <w:ind w:left="7598" w:hanging="511"/>
      </w:pPr>
      <w:rPr>
        <w:rFonts w:hint="default"/>
        <w:lang w:val="ru-RU" w:eastAsia="en-US" w:bidi="ar-SA"/>
      </w:rPr>
    </w:lvl>
  </w:abstractNum>
  <w:abstractNum w:abstractNumId="16">
    <w:nsid w:val="7C896CC1"/>
    <w:multiLevelType w:val="multilevel"/>
    <w:tmpl w:val="DC58D7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DC12CE"/>
    <w:multiLevelType w:val="hybridMultilevel"/>
    <w:tmpl w:val="5B0C6816"/>
    <w:lvl w:ilvl="0" w:tplc="72C2EB1C">
      <w:start w:val="1"/>
      <w:numFmt w:val="decimal"/>
      <w:lvlText w:val="%1)"/>
      <w:lvlJc w:val="left"/>
      <w:pPr>
        <w:ind w:left="2" w:hanging="33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122792">
      <w:numFmt w:val="bullet"/>
      <w:lvlText w:val="•"/>
      <w:lvlJc w:val="left"/>
      <w:pPr>
        <w:ind w:left="949" w:hanging="336"/>
      </w:pPr>
      <w:rPr>
        <w:rFonts w:hint="default"/>
        <w:lang w:val="ru-RU" w:eastAsia="en-US" w:bidi="ar-SA"/>
      </w:rPr>
    </w:lvl>
    <w:lvl w:ilvl="2" w:tplc="5A1C3D2A">
      <w:numFmt w:val="bullet"/>
      <w:lvlText w:val="•"/>
      <w:lvlJc w:val="left"/>
      <w:pPr>
        <w:ind w:left="1899" w:hanging="336"/>
      </w:pPr>
      <w:rPr>
        <w:rFonts w:hint="default"/>
        <w:lang w:val="ru-RU" w:eastAsia="en-US" w:bidi="ar-SA"/>
      </w:rPr>
    </w:lvl>
    <w:lvl w:ilvl="3" w:tplc="C526FC78">
      <w:numFmt w:val="bullet"/>
      <w:lvlText w:val="•"/>
      <w:lvlJc w:val="left"/>
      <w:pPr>
        <w:ind w:left="2849" w:hanging="336"/>
      </w:pPr>
      <w:rPr>
        <w:rFonts w:hint="default"/>
        <w:lang w:val="ru-RU" w:eastAsia="en-US" w:bidi="ar-SA"/>
      </w:rPr>
    </w:lvl>
    <w:lvl w:ilvl="4" w:tplc="4AE0CA24">
      <w:numFmt w:val="bullet"/>
      <w:lvlText w:val="•"/>
      <w:lvlJc w:val="left"/>
      <w:pPr>
        <w:ind w:left="3799" w:hanging="336"/>
      </w:pPr>
      <w:rPr>
        <w:rFonts w:hint="default"/>
        <w:lang w:val="ru-RU" w:eastAsia="en-US" w:bidi="ar-SA"/>
      </w:rPr>
    </w:lvl>
    <w:lvl w:ilvl="5" w:tplc="39EA17BE">
      <w:numFmt w:val="bullet"/>
      <w:lvlText w:val="•"/>
      <w:lvlJc w:val="left"/>
      <w:pPr>
        <w:ind w:left="4749" w:hanging="336"/>
      </w:pPr>
      <w:rPr>
        <w:rFonts w:hint="default"/>
        <w:lang w:val="ru-RU" w:eastAsia="en-US" w:bidi="ar-SA"/>
      </w:rPr>
    </w:lvl>
    <w:lvl w:ilvl="6" w:tplc="1BAAAEA2">
      <w:numFmt w:val="bullet"/>
      <w:lvlText w:val="•"/>
      <w:lvlJc w:val="left"/>
      <w:pPr>
        <w:ind w:left="5699" w:hanging="336"/>
      </w:pPr>
      <w:rPr>
        <w:rFonts w:hint="default"/>
        <w:lang w:val="ru-RU" w:eastAsia="en-US" w:bidi="ar-SA"/>
      </w:rPr>
    </w:lvl>
    <w:lvl w:ilvl="7" w:tplc="2A240142">
      <w:numFmt w:val="bullet"/>
      <w:lvlText w:val="•"/>
      <w:lvlJc w:val="left"/>
      <w:pPr>
        <w:ind w:left="6648" w:hanging="336"/>
      </w:pPr>
      <w:rPr>
        <w:rFonts w:hint="default"/>
        <w:lang w:val="ru-RU" w:eastAsia="en-US" w:bidi="ar-SA"/>
      </w:rPr>
    </w:lvl>
    <w:lvl w:ilvl="8" w:tplc="A84C1D2A">
      <w:numFmt w:val="bullet"/>
      <w:lvlText w:val="•"/>
      <w:lvlJc w:val="left"/>
      <w:pPr>
        <w:ind w:left="7598" w:hanging="33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15"/>
  </w:num>
  <w:num w:numId="5">
    <w:abstractNumId w:val="9"/>
  </w:num>
  <w:num w:numId="6">
    <w:abstractNumId w:val="1"/>
  </w:num>
  <w:num w:numId="7">
    <w:abstractNumId w:val="17"/>
  </w:num>
  <w:num w:numId="8">
    <w:abstractNumId w:val="4"/>
  </w:num>
  <w:num w:numId="9">
    <w:abstractNumId w:val="2"/>
  </w:num>
  <w:num w:numId="10">
    <w:abstractNumId w:val="13"/>
  </w:num>
  <w:num w:numId="11">
    <w:abstractNumId w:val="5"/>
  </w:num>
  <w:num w:numId="12">
    <w:abstractNumId w:val="14"/>
  </w:num>
  <w:num w:numId="13">
    <w:abstractNumId w:val="8"/>
  </w:num>
  <w:num w:numId="14">
    <w:abstractNumId w:val="0"/>
  </w:num>
  <w:num w:numId="15">
    <w:abstractNumId w:val="11"/>
  </w:num>
  <w:num w:numId="16">
    <w:abstractNumId w:val="10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67328"/>
    <w:rsid w:val="00131EB7"/>
    <w:rsid w:val="0018230B"/>
    <w:rsid w:val="001874D1"/>
    <w:rsid w:val="002751EB"/>
    <w:rsid w:val="00281FFA"/>
    <w:rsid w:val="00367328"/>
    <w:rsid w:val="003730EF"/>
    <w:rsid w:val="005046BA"/>
    <w:rsid w:val="005615C0"/>
    <w:rsid w:val="005D488A"/>
    <w:rsid w:val="005F4240"/>
    <w:rsid w:val="006225FD"/>
    <w:rsid w:val="007F210E"/>
    <w:rsid w:val="007F32FE"/>
    <w:rsid w:val="008233B0"/>
    <w:rsid w:val="00837599"/>
    <w:rsid w:val="00856C93"/>
    <w:rsid w:val="008F1C52"/>
    <w:rsid w:val="00924359"/>
    <w:rsid w:val="0094174C"/>
    <w:rsid w:val="00976CA9"/>
    <w:rsid w:val="00A45DBA"/>
    <w:rsid w:val="00A94A7C"/>
    <w:rsid w:val="00AB4867"/>
    <w:rsid w:val="00B02E56"/>
    <w:rsid w:val="00B44F0A"/>
    <w:rsid w:val="00B512C5"/>
    <w:rsid w:val="00CF6237"/>
    <w:rsid w:val="00D12AD5"/>
    <w:rsid w:val="00D57156"/>
    <w:rsid w:val="00D639CA"/>
    <w:rsid w:val="00D85DD0"/>
    <w:rsid w:val="00D92EA0"/>
    <w:rsid w:val="00EB2AF5"/>
    <w:rsid w:val="00FD655E"/>
    <w:rsid w:val="00FF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6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39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D639C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List"/>
    <w:basedOn w:val="a"/>
    <w:unhideWhenUsed/>
    <w:rsid w:val="00D639CA"/>
    <w:pPr>
      <w:widowControl/>
      <w:overflowPunct w:val="0"/>
      <w:adjustRightInd w:val="0"/>
      <w:ind w:left="283" w:hanging="283"/>
    </w:pPr>
    <w:rPr>
      <w:sz w:val="20"/>
      <w:szCs w:val="20"/>
      <w:lang w:eastAsia="ru-RU"/>
    </w:rPr>
  </w:style>
  <w:style w:type="paragraph" w:customStyle="1" w:styleId="p7">
    <w:name w:val="p7"/>
    <w:basedOn w:val="a"/>
    <w:rsid w:val="00D639C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33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3B0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7F32FE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6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39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D639C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List"/>
    <w:basedOn w:val="a"/>
    <w:unhideWhenUsed/>
    <w:rsid w:val="00D639CA"/>
    <w:pPr>
      <w:widowControl/>
      <w:overflowPunct w:val="0"/>
      <w:adjustRightInd w:val="0"/>
      <w:ind w:left="283" w:hanging="283"/>
    </w:pPr>
    <w:rPr>
      <w:sz w:val="20"/>
      <w:szCs w:val="20"/>
      <w:lang w:eastAsia="ru-RU"/>
    </w:rPr>
  </w:style>
  <w:style w:type="paragraph" w:customStyle="1" w:styleId="p7">
    <w:name w:val="p7"/>
    <w:basedOn w:val="a"/>
    <w:rsid w:val="00D639C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33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3B0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7F32FE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9875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757975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2114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5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dcterms:created xsi:type="dcterms:W3CDTF">2025-12-10T17:09:00Z</dcterms:created>
  <dcterms:modified xsi:type="dcterms:W3CDTF">2026-02-09T12:08:00Z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2025-12-10T00:00:00Z</vt:filetime>
  </property>
  <property fmtid="{D5CDD505-2E9C-101B-9397-08002B2CF9AE}" pid="5" name="Producer">
    <vt:lpwstr>3-Heights(TM) PDF Security Shell 4.8.25.2 (http://www.pdf-tools.com)</vt:lpwstr>
  </property>
</Properties>
</file>