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11C02" w:rsidRDefault="00C11C02">
      <w:pPr>
        <w:tabs>
          <w:tab w:val="left" w:pos="3840"/>
          <w:tab w:val="left" w:pos="6705"/>
        </w:tabs>
      </w:pPr>
    </w:p>
    <w:p w:rsidR="00C11C02" w:rsidRDefault="00C32AAC">
      <w:pPr>
        <w:tabs>
          <w:tab w:val="left" w:pos="3840"/>
          <w:tab w:val="left" w:pos="6705"/>
        </w:tabs>
      </w:pPr>
      <w:r>
        <w:tab/>
      </w:r>
    </w:p>
    <w:p w:rsidR="00C11C02" w:rsidRDefault="00C32AAC">
      <w:pPr>
        <w:tabs>
          <w:tab w:val="left" w:pos="3840"/>
          <w:tab w:val="left" w:pos="6705"/>
        </w:tabs>
        <w:rPr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50800</wp:posOffset>
            </wp:positionV>
            <wp:extent cx="446405" cy="574040"/>
            <wp:effectExtent l="0" t="0" r="0" b="0"/>
            <wp:wrapNone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6405" cy="574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                                                               </w:t>
      </w:r>
    </w:p>
    <w:p w:rsidR="00C11C02" w:rsidRDefault="00C11C02">
      <w:pPr>
        <w:tabs>
          <w:tab w:val="left" w:pos="3840"/>
        </w:tabs>
      </w:pPr>
    </w:p>
    <w:p w:rsidR="00C11C02" w:rsidRDefault="00C11C02">
      <w:pPr>
        <w:tabs>
          <w:tab w:val="left" w:pos="3840"/>
        </w:tabs>
      </w:pPr>
    </w:p>
    <w:p w:rsidR="00C11C02" w:rsidRDefault="00C11C02"/>
    <w:p w:rsidR="00C11C02" w:rsidRDefault="00C32AAC">
      <w:pPr>
        <w:tabs>
          <w:tab w:val="left" w:pos="5475"/>
        </w:tabs>
      </w:pPr>
      <w:r>
        <w:tab/>
      </w:r>
    </w:p>
    <w:p w:rsidR="00C11C02" w:rsidRDefault="00C32AAC">
      <w:pPr>
        <w:pStyle w:val="a8"/>
      </w:pPr>
      <w:r>
        <w:t xml:space="preserve">ПРЕДСТАВИТЕЛЬНОЕ СОБРАНИЕ  </w:t>
      </w:r>
    </w:p>
    <w:p w:rsidR="00C11C02" w:rsidRDefault="00C32AAC">
      <w:pPr>
        <w:pStyle w:val="a8"/>
      </w:pPr>
      <w:r>
        <w:t>ШЕКСНИНСКОГО МУНИЦИПАЛЬНОГО ОКРУГА</w:t>
      </w:r>
    </w:p>
    <w:p w:rsidR="00C11C02" w:rsidRDefault="00C11C02">
      <w:pPr>
        <w:jc w:val="center"/>
        <w:rPr>
          <w:b/>
          <w:sz w:val="22"/>
        </w:rPr>
      </w:pPr>
    </w:p>
    <w:p w:rsidR="00C11C02" w:rsidRDefault="00C32AAC" w:rsidP="00845515">
      <w:pPr>
        <w:pStyle w:val="1"/>
      </w:pPr>
      <w:r>
        <w:rPr>
          <w:sz w:val="28"/>
        </w:rPr>
        <w:t>РЕШЕНИЕ</w:t>
      </w:r>
    </w:p>
    <w:p w:rsidR="00C11C02" w:rsidRDefault="00C32AAC">
      <w:pPr>
        <w:jc w:val="center"/>
        <w:rPr>
          <w:sz w:val="28"/>
        </w:rPr>
      </w:pPr>
      <w:r>
        <w:rPr>
          <w:sz w:val="28"/>
        </w:rPr>
        <w:t xml:space="preserve">от </w:t>
      </w:r>
      <w:r w:rsidR="00F5030B">
        <w:rPr>
          <w:sz w:val="28"/>
        </w:rPr>
        <w:t>__________</w:t>
      </w:r>
      <w:r>
        <w:rPr>
          <w:sz w:val="28"/>
        </w:rPr>
        <w:t xml:space="preserve"> </w:t>
      </w:r>
      <w:r w:rsidR="00576021">
        <w:rPr>
          <w:sz w:val="28"/>
        </w:rPr>
        <w:t xml:space="preserve">года </w:t>
      </w:r>
      <w:r w:rsidR="00F5030B">
        <w:rPr>
          <w:sz w:val="28"/>
        </w:rPr>
        <w:t xml:space="preserve">                                                                                  </w:t>
      </w:r>
      <w:r w:rsidR="00576021">
        <w:rPr>
          <w:sz w:val="28"/>
        </w:rPr>
        <w:t>№</w:t>
      </w:r>
      <w:r>
        <w:rPr>
          <w:sz w:val="28"/>
        </w:rPr>
        <w:t xml:space="preserve"> </w:t>
      </w:r>
      <w:r w:rsidR="00F5030B">
        <w:rPr>
          <w:sz w:val="28"/>
        </w:rPr>
        <w:t>_________</w:t>
      </w:r>
    </w:p>
    <w:p w:rsidR="00C11C02" w:rsidRDefault="00C32AAC">
      <w:pPr>
        <w:jc w:val="center"/>
        <w:rPr>
          <w:sz w:val="28"/>
        </w:rPr>
      </w:pPr>
      <w:r>
        <w:rPr>
          <w:sz w:val="28"/>
        </w:rPr>
        <w:t>п. Шексна</w:t>
      </w:r>
    </w:p>
    <w:p w:rsidR="00C11C02" w:rsidRDefault="00C11C02"/>
    <w:p w:rsidR="00130329" w:rsidRDefault="00130329"/>
    <w:p w:rsidR="00CA504A" w:rsidRPr="00A65B94" w:rsidRDefault="00CA504A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Pr="00A65B94">
        <w:rPr>
          <w:sz w:val="28"/>
          <w:szCs w:val="28"/>
        </w:rPr>
        <w:t>О внесении изменений и дополнений</w:t>
      </w:r>
    </w:p>
    <w:p w:rsidR="00CA504A" w:rsidRPr="00A65B94" w:rsidRDefault="00CA504A">
      <w:pPr>
        <w:rPr>
          <w:sz w:val="28"/>
          <w:szCs w:val="28"/>
        </w:rPr>
      </w:pPr>
      <w:r w:rsidRPr="00A65B94">
        <w:rPr>
          <w:sz w:val="28"/>
          <w:szCs w:val="28"/>
        </w:rPr>
        <w:t>в решение Представительного Собрания</w:t>
      </w:r>
    </w:p>
    <w:p w:rsidR="00CA504A" w:rsidRPr="00A65B94" w:rsidRDefault="00CA504A">
      <w:pPr>
        <w:rPr>
          <w:sz w:val="28"/>
          <w:szCs w:val="28"/>
        </w:rPr>
      </w:pPr>
      <w:r w:rsidRPr="00A65B94">
        <w:rPr>
          <w:sz w:val="28"/>
          <w:szCs w:val="28"/>
        </w:rPr>
        <w:t>Шекснинского муниципального округа</w:t>
      </w:r>
    </w:p>
    <w:p w:rsidR="00CA504A" w:rsidRPr="00A65B94" w:rsidRDefault="00CA504A">
      <w:pPr>
        <w:rPr>
          <w:sz w:val="28"/>
          <w:szCs w:val="28"/>
        </w:rPr>
      </w:pPr>
      <w:r w:rsidRPr="00A65B94">
        <w:rPr>
          <w:sz w:val="28"/>
          <w:szCs w:val="28"/>
        </w:rPr>
        <w:t xml:space="preserve">от </w:t>
      </w:r>
      <w:r w:rsidR="00F5030B" w:rsidRPr="00A65B94">
        <w:rPr>
          <w:sz w:val="28"/>
          <w:szCs w:val="28"/>
        </w:rPr>
        <w:t>30</w:t>
      </w:r>
      <w:r w:rsidRPr="00A65B94">
        <w:rPr>
          <w:sz w:val="28"/>
          <w:szCs w:val="28"/>
        </w:rPr>
        <w:t>.</w:t>
      </w:r>
      <w:r w:rsidR="00F5030B" w:rsidRPr="00A65B94">
        <w:rPr>
          <w:sz w:val="28"/>
          <w:szCs w:val="28"/>
        </w:rPr>
        <w:t>09</w:t>
      </w:r>
      <w:r w:rsidRPr="00A65B94">
        <w:rPr>
          <w:sz w:val="28"/>
          <w:szCs w:val="28"/>
        </w:rPr>
        <w:t>.2025 года №</w:t>
      </w:r>
      <w:r w:rsidR="00556958" w:rsidRPr="00A65B94">
        <w:rPr>
          <w:sz w:val="28"/>
          <w:szCs w:val="28"/>
        </w:rPr>
        <w:t xml:space="preserve"> </w:t>
      </w:r>
      <w:r w:rsidR="00F5030B" w:rsidRPr="00A65B94">
        <w:rPr>
          <w:sz w:val="28"/>
          <w:szCs w:val="28"/>
        </w:rPr>
        <w:t>14</w:t>
      </w:r>
    </w:p>
    <w:p w:rsidR="00F5030B" w:rsidRPr="00A65B94" w:rsidRDefault="00CA504A">
      <w:pPr>
        <w:rPr>
          <w:sz w:val="28"/>
          <w:szCs w:val="28"/>
        </w:rPr>
      </w:pPr>
      <w:r w:rsidRPr="00A65B94">
        <w:rPr>
          <w:sz w:val="28"/>
          <w:szCs w:val="28"/>
        </w:rPr>
        <w:t>«</w:t>
      </w:r>
      <w:r w:rsidR="00064261" w:rsidRPr="00A65B94">
        <w:rPr>
          <w:sz w:val="28"/>
          <w:szCs w:val="28"/>
        </w:rPr>
        <w:t xml:space="preserve">Об </w:t>
      </w:r>
      <w:r w:rsidR="00F5030B" w:rsidRPr="00A65B94">
        <w:rPr>
          <w:sz w:val="28"/>
          <w:szCs w:val="28"/>
        </w:rPr>
        <w:t xml:space="preserve">утверждении Положения о публичных </w:t>
      </w:r>
    </w:p>
    <w:p w:rsidR="00C11C02" w:rsidRPr="00A65B94" w:rsidRDefault="00F5030B">
      <w:pPr>
        <w:rPr>
          <w:sz w:val="28"/>
          <w:szCs w:val="28"/>
        </w:rPr>
      </w:pPr>
      <w:r w:rsidRPr="00A65B94">
        <w:rPr>
          <w:sz w:val="28"/>
          <w:szCs w:val="28"/>
        </w:rPr>
        <w:t>слушаниях в Шекснинском муниципальном округе</w:t>
      </w:r>
      <w:r w:rsidR="00CA504A" w:rsidRPr="00A65B94">
        <w:rPr>
          <w:sz w:val="28"/>
          <w:szCs w:val="28"/>
        </w:rPr>
        <w:t>»</w:t>
      </w:r>
    </w:p>
    <w:p w:rsidR="00F5030B" w:rsidRPr="00A65B94" w:rsidRDefault="00F5030B" w:rsidP="00F5030B">
      <w:pPr>
        <w:pStyle w:val="ConsPlusNormal"/>
        <w:jc w:val="both"/>
        <w:rPr>
          <w:szCs w:val="28"/>
        </w:rPr>
      </w:pPr>
    </w:p>
    <w:p w:rsidR="00F5030B" w:rsidRPr="00A65B94" w:rsidRDefault="00F5030B" w:rsidP="00F5030B">
      <w:pPr>
        <w:pStyle w:val="ConsPlusNormal"/>
        <w:ind w:firstLine="709"/>
        <w:jc w:val="both"/>
        <w:rPr>
          <w:szCs w:val="28"/>
        </w:rPr>
      </w:pPr>
      <w:r w:rsidRPr="00A65B94">
        <w:rPr>
          <w:szCs w:val="28"/>
        </w:rPr>
        <w:t xml:space="preserve">В соответствии с Федеральным </w:t>
      </w:r>
      <w:hyperlink r:id="rId9" w:tooltip="Федеральный закон от 20.03.2025 N 33-ФЗ &quot;Об общих принципах организации местного самоуправления в единой системе публичной власти&quot; {КонсультантПлюс}">
        <w:r w:rsidRPr="00A65B94">
          <w:rPr>
            <w:szCs w:val="28"/>
          </w:rPr>
          <w:t>законом</w:t>
        </w:r>
      </w:hyperlink>
      <w:r w:rsidRPr="00A65B94">
        <w:rPr>
          <w:szCs w:val="28"/>
        </w:rPr>
        <w:t xml:space="preserve"> от 20 марта 2025 года </w:t>
      </w:r>
      <w:r w:rsidR="00507EC5">
        <w:rPr>
          <w:szCs w:val="28"/>
        </w:rPr>
        <w:t>№</w:t>
      </w:r>
      <w:r w:rsidRPr="00A65B94">
        <w:rPr>
          <w:szCs w:val="28"/>
        </w:rPr>
        <w:t xml:space="preserve"> 33-ФЗ </w:t>
      </w:r>
      <w:r w:rsidR="00507EC5">
        <w:rPr>
          <w:szCs w:val="28"/>
        </w:rPr>
        <w:t>«</w:t>
      </w:r>
      <w:r w:rsidRPr="00A65B94">
        <w:rPr>
          <w:szCs w:val="28"/>
        </w:rPr>
        <w:t>Об общих принципах организации местного самоуправления в единой системе публичной власти</w:t>
      </w:r>
      <w:r w:rsidR="00507EC5">
        <w:rPr>
          <w:szCs w:val="28"/>
        </w:rPr>
        <w:t>»</w:t>
      </w:r>
      <w:r w:rsidRPr="00A65B94">
        <w:rPr>
          <w:szCs w:val="28"/>
        </w:rPr>
        <w:t xml:space="preserve">, </w:t>
      </w:r>
      <w:r w:rsidR="00507EC5">
        <w:rPr>
          <w:szCs w:val="28"/>
        </w:rPr>
        <w:t xml:space="preserve">на основании статьи 24 Устава Шекснинского муниципального округа </w:t>
      </w:r>
      <w:r w:rsidRPr="00A65B94">
        <w:rPr>
          <w:szCs w:val="28"/>
        </w:rPr>
        <w:t xml:space="preserve">Представительное Собрание Шекснинского муниципального округа </w:t>
      </w:r>
    </w:p>
    <w:p w:rsidR="00CA504A" w:rsidRDefault="00C32AAC">
      <w:pPr>
        <w:pStyle w:val="ConsPlusNormal"/>
        <w:jc w:val="both"/>
        <w:rPr>
          <w:b/>
          <w:color w:val="000000" w:themeColor="text1"/>
          <w:szCs w:val="28"/>
        </w:rPr>
      </w:pPr>
      <w:r w:rsidRPr="00A65B94">
        <w:rPr>
          <w:b/>
          <w:color w:val="000000" w:themeColor="text1"/>
          <w:szCs w:val="28"/>
        </w:rPr>
        <w:t>РЕШИЛО:</w:t>
      </w:r>
    </w:p>
    <w:p w:rsidR="00507EC5" w:rsidRPr="00A65B94" w:rsidRDefault="00507EC5">
      <w:pPr>
        <w:pStyle w:val="ConsPlusNormal"/>
        <w:jc w:val="both"/>
        <w:rPr>
          <w:b/>
          <w:color w:val="000000" w:themeColor="text1"/>
          <w:szCs w:val="28"/>
        </w:rPr>
      </w:pPr>
    </w:p>
    <w:p w:rsidR="00CA504A" w:rsidRPr="00A65B94" w:rsidRDefault="00CA2F98" w:rsidP="00CA2F98">
      <w:pPr>
        <w:pStyle w:val="ConsPlusNormal"/>
        <w:numPr>
          <w:ilvl w:val="0"/>
          <w:numId w:val="5"/>
        </w:numPr>
        <w:ind w:left="0" w:firstLine="709"/>
        <w:jc w:val="both"/>
        <w:rPr>
          <w:bCs/>
          <w:color w:val="000000" w:themeColor="text1"/>
          <w:szCs w:val="28"/>
        </w:rPr>
      </w:pPr>
      <w:r w:rsidRPr="00A65B94">
        <w:rPr>
          <w:szCs w:val="28"/>
        </w:rPr>
        <w:t xml:space="preserve">Внести в решение </w:t>
      </w:r>
      <w:r w:rsidR="00CA504A" w:rsidRPr="00A65B94">
        <w:rPr>
          <w:szCs w:val="28"/>
        </w:rPr>
        <w:t>Представительного Собрания Шекснинского</w:t>
      </w:r>
      <w:r w:rsidRPr="00A65B94">
        <w:rPr>
          <w:bCs/>
          <w:color w:val="000000" w:themeColor="text1"/>
          <w:szCs w:val="28"/>
        </w:rPr>
        <w:t xml:space="preserve"> </w:t>
      </w:r>
      <w:r w:rsidR="00CA504A" w:rsidRPr="00A65B94">
        <w:rPr>
          <w:szCs w:val="28"/>
        </w:rPr>
        <w:t xml:space="preserve">муниципального округа от </w:t>
      </w:r>
      <w:r w:rsidR="00850D01" w:rsidRPr="00A65B94">
        <w:rPr>
          <w:szCs w:val="28"/>
        </w:rPr>
        <w:t>30</w:t>
      </w:r>
      <w:r w:rsidR="00CA504A" w:rsidRPr="00A65B94">
        <w:rPr>
          <w:szCs w:val="28"/>
        </w:rPr>
        <w:t>.</w:t>
      </w:r>
      <w:r w:rsidR="00850D01" w:rsidRPr="00A65B94">
        <w:rPr>
          <w:szCs w:val="28"/>
        </w:rPr>
        <w:t>09</w:t>
      </w:r>
      <w:r w:rsidR="00CA504A" w:rsidRPr="00A65B94">
        <w:rPr>
          <w:szCs w:val="28"/>
        </w:rPr>
        <w:t>.2025 года №</w:t>
      </w:r>
      <w:r w:rsidR="00556958" w:rsidRPr="00A65B94">
        <w:rPr>
          <w:szCs w:val="28"/>
        </w:rPr>
        <w:t xml:space="preserve"> </w:t>
      </w:r>
      <w:r w:rsidR="00850D01" w:rsidRPr="00A65B94">
        <w:rPr>
          <w:szCs w:val="28"/>
        </w:rPr>
        <w:t>14</w:t>
      </w:r>
      <w:r w:rsidR="00CA504A" w:rsidRPr="00A65B94">
        <w:rPr>
          <w:szCs w:val="28"/>
        </w:rPr>
        <w:t xml:space="preserve"> «Об </w:t>
      </w:r>
      <w:r w:rsidR="00850D01" w:rsidRPr="00A65B94">
        <w:rPr>
          <w:szCs w:val="28"/>
        </w:rPr>
        <w:t>утверждении Положения о публичных слушаниях в Шекснинском муниципальном округе</w:t>
      </w:r>
      <w:r w:rsidRPr="00A65B94">
        <w:rPr>
          <w:szCs w:val="28"/>
        </w:rPr>
        <w:t>» следующие изменения</w:t>
      </w:r>
      <w:r w:rsidR="00CA504A" w:rsidRPr="00A65B94">
        <w:rPr>
          <w:szCs w:val="28"/>
        </w:rPr>
        <w:t>:</w:t>
      </w:r>
    </w:p>
    <w:p w:rsidR="0017772D" w:rsidRPr="00A65B94" w:rsidRDefault="0017772D" w:rsidP="0017772D">
      <w:pPr>
        <w:pStyle w:val="ConsPlusNormal"/>
        <w:numPr>
          <w:ilvl w:val="1"/>
          <w:numId w:val="5"/>
        </w:numPr>
        <w:ind w:left="0" w:firstLine="709"/>
        <w:jc w:val="both"/>
        <w:rPr>
          <w:spacing w:val="-2"/>
          <w:szCs w:val="28"/>
        </w:rPr>
      </w:pPr>
      <w:r w:rsidRPr="00A65B94">
        <w:rPr>
          <w:szCs w:val="28"/>
        </w:rPr>
        <w:t xml:space="preserve">Подпункт 3 пункта 1.3 Положения, утвержденного Решением Представительного Собрания Шекснинского муниципального округа </w:t>
      </w:r>
      <w:r w:rsidRPr="00A65B94">
        <w:rPr>
          <w:spacing w:val="-2"/>
          <w:szCs w:val="28"/>
        </w:rPr>
        <w:t>исключить.</w:t>
      </w:r>
    </w:p>
    <w:p w:rsidR="00507EC5" w:rsidRDefault="0017772D" w:rsidP="00106166">
      <w:pPr>
        <w:pStyle w:val="ConsPlusNormal"/>
        <w:numPr>
          <w:ilvl w:val="1"/>
          <w:numId w:val="5"/>
        </w:numPr>
        <w:ind w:left="44" w:firstLine="665"/>
        <w:jc w:val="both"/>
        <w:rPr>
          <w:szCs w:val="28"/>
        </w:rPr>
      </w:pPr>
      <w:r w:rsidRPr="00A65B94">
        <w:rPr>
          <w:szCs w:val="28"/>
        </w:rPr>
        <w:t>В пункт 1.7 Положения</w:t>
      </w:r>
      <w:r w:rsidR="00106166" w:rsidRPr="00A65B94">
        <w:rPr>
          <w:szCs w:val="28"/>
        </w:rPr>
        <w:t xml:space="preserve"> добавить подпункт</w:t>
      </w:r>
      <w:r w:rsidR="00507EC5">
        <w:rPr>
          <w:szCs w:val="28"/>
        </w:rPr>
        <w:t xml:space="preserve"> 4 следующего содержания:</w:t>
      </w:r>
    </w:p>
    <w:p w:rsidR="0017772D" w:rsidRPr="00A65B94" w:rsidRDefault="00507EC5" w:rsidP="00507EC5">
      <w:pPr>
        <w:pStyle w:val="ConsPlusNormal"/>
        <w:ind w:left="44" w:firstLine="664"/>
        <w:jc w:val="both"/>
        <w:rPr>
          <w:szCs w:val="28"/>
        </w:rPr>
      </w:pPr>
      <w:r>
        <w:rPr>
          <w:szCs w:val="28"/>
        </w:rPr>
        <w:t xml:space="preserve">«4) </w:t>
      </w:r>
      <w:r w:rsidR="00106166" w:rsidRPr="00A65B94">
        <w:rPr>
          <w:szCs w:val="28"/>
        </w:rPr>
        <w:t>Главы администрации Шекснинского муниципального округа.</w:t>
      </w:r>
      <w:r>
        <w:rPr>
          <w:szCs w:val="28"/>
        </w:rPr>
        <w:t>».</w:t>
      </w:r>
    </w:p>
    <w:p w:rsidR="00507EC5" w:rsidRDefault="00EA010A" w:rsidP="00507EC5">
      <w:pPr>
        <w:pStyle w:val="ConsPlusNormal"/>
        <w:numPr>
          <w:ilvl w:val="1"/>
          <w:numId w:val="5"/>
        </w:numPr>
        <w:ind w:left="44" w:firstLine="664"/>
        <w:jc w:val="both"/>
        <w:rPr>
          <w:szCs w:val="28"/>
        </w:rPr>
      </w:pPr>
      <w:r w:rsidRPr="00A65B94">
        <w:rPr>
          <w:szCs w:val="28"/>
        </w:rPr>
        <w:t>Пункт 6.21</w:t>
      </w:r>
      <w:r w:rsidR="00507EC5">
        <w:rPr>
          <w:szCs w:val="28"/>
        </w:rPr>
        <w:t>. изложить в следующей редакции:</w:t>
      </w:r>
    </w:p>
    <w:p w:rsidR="00EA010A" w:rsidRPr="00A65B94" w:rsidRDefault="00EA010A" w:rsidP="00507EC5">
      <w:pPr>
        <w:pStyle w:val="ConsPlusNormal"/>
        <w:ind w:left="44" w:firstLine="664"/>
        <w:jc w:val="both"/>
        <w:rPr>
          <w:szCs w:val="28"/>
        </w:rPr>
      </w:pPr>
      <w:r w:rsidRPr="00A65B94">
        <w:rPr>
          <w:szCs w:val="28"/>
        </w:rPr>
        <w:t>«</w:t>
      </w:r>
      <w:r w:rsidR="00507EC5">
        <w:rPr>
          <w:szCs w:val="28"/>
        </w:rPr>
        <w:t xml:space="preserve">6.21. </w:t>
      </w:r>
      <w:r w:rsidRPr="00A65B94">
        <w:rPr>
          <w:szCs w:val="28"/>
        </w:rPr>
        <w:t xml:space="preserve">Срок проведения публичных слушаний по проектам со дня опубликования оповещения о </w:t>
      </w:r>
      <w:proofErr w:type="gramStart"/>
      <w:r w:rsidRPr="00A65B94">
        <w:rPr>
          <w:szCs w:val="28"/>
        </w:rPr>
        <w:t>начале  публичных</w:t>
      </w:r>
      <w:proofErr w:type="gramEnd"/>
      <w:r w:rsidRPr="00A65B94">
        <w:rPr>
          <w:szCs w:val="28"/>
        </w:rPr>
        <w:t xml:space="preserve"> слушаний до дня опубликования заключения о результатах публичных </w:t>
      </w:r>
      <w:r w:rsidR="00507EC5">
        <w:rPr>
          <w:szCs w:val="28"/>
        </w:rPr>
        <w:t>слушаний составляет один месяц.</w:t>
      </w:r>
    </w:p>
    <w:p w:rsidR="00EA010A" w:rsidRPr="00A65B94" w:rsidRDefault="00EA010A" w:rsidP="00EA010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65B94">
        <w:rPr>
          <w:sz w:val="28"/>
          <w:szCs w:val="28"/>
        </w:rPr>
        <w:t>В случае, указанном в части 8 статьи 28 Градостроительного кодекса РФ, срок проведения публичных слушаний по проекту, предусматривающему внесение изменений в генеральный план, с момента оповещения жителей муниципального образования о проведении таких публичных слушаний до дня опубликования заключения о результатах таких публичных слушаний не может быть менее одного месяца и более двух месяцев.</w:t>
      </w:r>
    </w:p>
    <w:p w:rsidR="00EA010A" w:rsidRPr="00A65B94" w:rsidRDefault="00EA010A" w:rsidP="00EA010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A010A">
        <w:rPr>
          <w:sz w:val="28"/>
          <w:szCs w:val="28"/>
        </w:rPr>
        <w:t>-</w:t>
      </w:r>
      <w:r w:rsidRPr="00A65B94">
        <w:rPr>
          <w:sz w:val="28"/>
          <w:szCs w:val="28"/>
        </w:rPr>
        <w:t xml:space="preserve">    </w:t>
      </w:r>
      <w:r w:rsidRPr="00EA010A">
        <w:rPr>
          <w:sz w:val="28"/>
          <w:szCs w:val="28"/>
        </w:rPr>
        <w:t>сроки</w:t>
      </w:r>
      <w:r w:rsidRPr="00A65B94">
        <w:rPr>
          <w:sz w:val="28"/>
          <w:szCs w:val="28"/>
        </w:rPr>
        <w:t xml:space="preserve"> проведения публичных слушаний и общественных обсуждений по проектам генеральных планов и проектам правил землепользования и застройки – до одного месяца;</w:t>
      </w:r>
    </w:p>
    <w:p w:rsidR="00EA010A" w:rsidRPr="00EA010A" w:rsidRDefault="00EA010A" w:rsidP="00EA010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65B94">
        <w:rPr>
          <w:sz w:val="28"/>
          <w:szCs w:val="28"/>
        </w:rPr>
        <w:t>- сроки согласования документации по планировке территории, предусматривающей размещение объектов  регионального и местного значения</w:t>
      </w:r>
      <w:r w:rsidRPr="00EA010A">
        <w:rPr>
          <w:sz w:val="28"/>
          <w:szCs w:val="28"/>
        </w:rPr>
        <w:t>;</w:t>
      </w:r>
    </w:p>
    <w:p w:rsidR="00EA010A" w:rsidRPr="00EA010A" w:rsidRDefault="00EA010A" w:rsidP="00EA010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A010A">
        <w:rPr>
          <w:sz w:val="28"/>
          <w:szCs w:val="28"/>
        </w:rPr>
        <w:lastRenderedPageBreak/>
        <w:t xml:space="preserve">- </w:t>
      </w:r>
      <w:r w:rsidRPr="00A65B94">
        <w:rPr>
          <w:sz w:val="28"/>
          <w:szCs w:val="28"/>
        </w:rPr>
        <w:t xml:space="preserve"> </w:t>
      </w:r>
      <w:r w:rsidRPr="00EA010A">
        <w:rPr>
          <w:sz w:val="28"/>
          <w:szCs w:val="28"/>
        </w:rPr>
        <w:t>сроки осуществления проверки документации по планировке территории на соответствие градостроительным требованиям - с два</w:t>
      </w:r>
      <w:r w:rsidRPr="00A65B94">
        <w:rPr>
          <w:sz w:val="28"/>
          <w:szCs w:val="28"/>
        </w:rPr>
        <w:t>дцати</w:t>
      </w:r>
      <w:r w:rsidRPr="00EA010A">
        <w:rPr>
          <w:sz w:val="28"/>
          <w:szCs w:val="28"/>
        </w:rPr>
        <w:t xml:space="preserve"> рабочих дней до</w:t>
      </w:r>
    </w:p>
    <w:p w:rsidR="00EA010A" w:rsidRPr="00EA010A" w:rsidRDefault="00EA010A" w:rsidP="00EA010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A010A">
        <w:rPr>
          <w:sz w:val="28"/>
          <w:szCs w:val="28"/>
        </w:rPr>
        <w:t>пятнадцати рабочих дней.</w:t>
      </w:r>
    </w:p>
    <w:p w:rsidR="00EA010A" w:rsidRPr="00A65B94" w:rsidRDefault="00EA010A" w:rsidP="00EA010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65B94">
        <w:rPr>
          <w:sz w:val="28"/>
          <w:szCs w:val="28"/>
        </w:rPr>
        <w:t>Срок проведения публичных слушаний по проекту решения о предоставлении разрешения на условно разрешенный вид использования со дня оповещения жителей муниципального образования об их проведении до дня опубликования заключения о результатах публичных слушаний определяется уставом муниципального образования и (или) нормативным правовым актом представительного органа муниципального образования и не может быть более одного месяца.</w:t>
      </w:r>
      <w:r w:rsidR="00507EC5">
        <w:rPr>
          <w:sz w:val="28"/>
          <w:szCs w:val="28"/>
        </w:rPr>
        <w:t>».</w:t>
      </w:r>
    </w:p>
    <w:p w:rsidR="00CA2F98" w:rsidRPr="00A65B94" w:rsidRDefault="00A65B94" w:rsidP="00A65B9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65B94">
        <w:rPr>
          <w:sz w:val="28"/>
          <w:szCs w:val="28"/>
        </w:rPr>
        <w:t>1.4 Дополнить</w:t>
      </w:r>
      <w:r w:rsidR="00507EC5">
        <w:rPr>
          <w:sz w:val="28"/>
          <w:szCs w:val="28"/>
        </w:rPr>
        <w:t xml:space="preserve"> решение приложениями 2, 3 </w:t>
      </w:r>
      <w:r w:rsidRPr="00A65B94">
        <w:rPr>
          <w:sz w:val="28"/>
          <w:szCs w:val="28"/>
        </w:rPr>
        <w:t xml:space="preserve">согласно приложениям </w:t>
      </w:r>
      <w:r w:rsidR="00507EC5">
        <w:rPr>
          <w:sz w:val="28"/>
          <w:szCs w:val="28"/>
        </w:rPr>
        <w:t>1,2</w:t>
      </w:r>
      <w:r w:rsidRPr="00A65B94">
        <w:rPr>
          <w:sz w:val="28"/>
          <w:szCs w:val="28"/>
        </w:rPr>
        <w:t xml:space="preserve"> к настоящему решению соответственно.</w:t>
      </w:r>
    </w:p>
    <w:p w:rsidR="00B23DDC" w:rsidRPr="00A65B94" w:rsidRDefault="00E25599" w:rsidP="00E25599">
      <w:pPr>
        <w:widowControl w:val="0"/>
        <w:tabs>
          <w:tab w:val="left" w:pos="10205"/>
        </w:tabs>
        <w:ind w:firstLine="709"/>
        <w:jc w:val="both"/>
        <w:rPr>
          <w:sz w:val="28"/>
          <w:szCs w:val="28"/>
        </w:rPr>
      </w:pPr>
      <w:r w:rsidRPr="00A65B94">
        <w:rPr>
          <w:sz w:val="28"/>
          <w:szCs w:val="28"/>
        </w:rPr>
        <w:t>2</w:t>
      </w:r>
      <w:r w:rsidR="00C33362" w:rsidRPr="00A65B94">
        <w:rPr>
          <w:sz w:val="28"/>
          <w:szCs w:val="28"/>
        </w:rPr>
        <w:t>. Настоящее решение вступает в силу со дня его принятия</w:t>
      </w:r>
      <w:r w:rsidR="00CA2F98" w:rsidRPr="00A65B94">
        <w:rPr>
          <w:sz w:val="28"/>
          <w:szCs w:val="28"/>
        </w:rPr>
        <w:t>.</w:t>
      </w:r>
    </w:p>
    <w:p w:rsidR="00E25599" w:rsidRPr="00A65B94" w:rsidRDefault="00E25599" w:rsidP="00E25599">
      <w:pPr>
        <w:widowControl w:val="0"/>
        <w:tabs>
          <w:tab w:val="left" w:pos="10205"/>
        </w:tabs>
        <w:ind w:firstLine="709"/>
        <w:jc w:val="both"/>
        <w:rPr>
          <w:sz w:val="28"/>
          <w:szCs w:val="28"/>
        </w:rPr>
      </w:pPr>
    </w:p>
    <w:p w:rsidR="00E25599" w:rsidRPr="00A65B94" w:rsidRDefault="00E25599" w:rsidP="00E25599">
      <w:pPr>
        <w:widowControl w:val="0"/>
        <w:tabs>
          <w:tab w:val="left" w:pos="10205"/>
        </w:tabs>
        <w:ind w:firstLine="709"/>
        <w:jc w:val="both"/>
        <w:rPr>
          <w:sz w:val="28"/>
          <w:szCs w:val="28"/>
        </w:rPr>
      </w:pPr>
    </w:p>
    <w:p w:rsidR="00B23DDC" w:rsidRPr="00A65B94" w:rsidRDefault="00C42A79" w:rsidP="00B23DDC">
      <w:pPr>
        <w:widowControl w:val="0"/>
        <w:tabs>
          <w:tab w:val="left" w:pos="10205"/>
        </w:tabs>
        <w:jc w:val="both"/>
        <w:rPr>
          <w:sz w:val="28"/>
          <w:szCs w:val="28"/>
        </w:rPr>
      </w:pPr>
      <w:r w:rsidRPr="00A65B94">
        <w:rPr>
          <w:sz w:val="28"/>
          <w:szCs w:val="28"/>
        </w:rPr>
        <w:t>П</w:t>
      </w:r>
      <w:r w:rsidR="00B23DDC" w:rsidRPr="00A65B94">
        <w:rPr>
          <w:sz w:val="28"/>
          <w:szCs w:val="28"/>
        </w:rPr>
        <w:t>редседател</w:t>
      </w:r>
      <w:r w:rsidRPr="00A65B94">
        <w:rPr>
          <w:sz w:val="28"/>
          <w:szCs w:val="28"/>
        </w:rPr>
        <w:t>ь</w:t>
      </w:r>
      <w:r w:rsidR="00B23DDC" w:rsidRPr="00A65B94">
        <w:rPr>
          <w:sz w:val="28"/>
          <w:szCs w:val="28"/>
        </w:rPr>
        <w:t xml:space="preserve"> Представительного Собрания      </w:t>
      </w:r>
      <w:r w:rsidR="00E25599" w:rsidRPr="00A65B94">
        <w:rPr>
          <w:sz w:val="28"/>
          <w:szCs w:val="28"/>
        </w:rPr>
        <w:t xml:space="preserve">         </w:t>
      </w:r>
      <w:r w:rsidR="00B23DDC" w:rsidRPr="00A65B94">
        <w:rPr>
          <w:sz w:val="28"/>
          <w:szCs w:val="28"/>
        </w:rPr>
        <w:t xml:space="preserve">   </w:t>
      </w:r>
      <w:r w:rsidR="00E25599" w:rsidRPr="00A65B94">
        <w:rPr>
          <w:sz w:val="28"/>
          <w:szCs w:val="28"/>
        </w:rPr>
        <w:t xml:space="preserve">       </w:t>
      </w:r>
      <w:r w:rsidRPr="00A65B94">
        <w:rPr>
          <w:sz w:val="28"/>
          <w:szCs w:val="28"/>
        </w:rPr>
        <w:t xml:space="preserve">              В. В. Кузнецов</w:t>
      </w:r>
      <w:r w:rsidR="00B23DDC" w:rsidRPr="00A65B94">
        <w:rPr>
          <w:sz w:val="28"/>
          <w:szCs w:val="28"/>
        </w:rPr>
        <w:t xml:space="preserve">           </w:t>
      </w:r>
    </w:p>
    <w:p w:rsidR="00B23DDC" w:rsidRPr="00A65B94" w:rsidRDefault="00B23DDC" w:rsidP="00B23DDC">
      <w:pPr>
        <w:widowControl w:val="0"/>
        <w:tabs>
          <w:tab w:val="left" w:pos="10205"/>
        </w:tabs>
        <w:jc w:val="both"/>
        <w:rPr>
          <w:sz w:val="28"/>
          <w:szCs w:val="28"/>
        </w:rPr>
      </w:pPr>
      <w:r w:rsidRPr="00A65B94">
        <w:rPr>
          <w:sz w:val="28"/>
          <w:szCs w:val="28"/>
        </w:rPr>
        <w:t>Шекснинского муниципального округа</w:t>
      </w:r>
    </w:p>
    <w:p w:rsidR="00B23DDC" w:rsidRPr="00A65B94" w:rsidRDefault="00B23DDC" w:rsidP="00B23DDC">
      <w:pPr>
        <w:widowControl w:val="0"/>
        <w:tabs>
          <w:tab w:val="left" w:pos="10205"/>
        </w:tabs>
        <w:jc w:val="both"/>
        <w:rPr>
          <w:sz w:val="28"/>
          <w:szCs w:val="28"/>
        </w:rPr>
      </w:pPr>
      <w:r w:rsidRPr="00A65B94">
        <w:rPr>
          <w:sz w:val="28"/>
          <w:szCs w:val="28"/>
        </w:rPr>
        <w:t>Вологодской области</w:t>
      </w:r>
    </w:p>
    <w:p w:rsidR="008167B4" w:rsidRPr="00A65B94" w:rsidRDefault="008167B4" w:rsidP="00B23DDC">
      <w:pPr>
        <w:widowControl w:val="0"/>
        <w:tabs>
          <w:tab w:val="left" w:pos="10205"/>
        </w:tabs>
        <w:jc w:val="both"/>
        <w:rPr>
          <w:sz w:val="28"/>
          <w:szCs w:val="28"/>
        </w:rPr>
      </w:pPr>
    </w:p>
    <w:p w:rsidR="00507EC5" w:rsidRDefault="00507EC5" w:rsidP="00B23DDC">
      <w:pPr>
        <w:widowControl w:val="0"/>
        <w:tabs>
          <w:tab w:val="left" w:pos="1020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="00B23DDC" w:rsidRPr="00A65B94">
        <w:rPr>
          <w:sz w:val="28"/>
          <w:szCs w:val="28"/>
        </w:rPr>
        <w:t xml:space="preserve">                                            </w:t>
      </w:r>
    </w:p>
    <w:p w:rsidR="00B23DDC" w:rsidRPr="00A65B94" w:rsidRDefault="00B23DDC" w:rsidP="00B23DDC">
      <w:pPr>
        <w:widowControl w:val="0"/>
        <w:tabs>
          <w:tab w:val="left" w:pos="10205"/>
        </w:tabs>
        <w:jc w:val="both"/>
        <w:rPr>
          <w:sz w:val="28"/>
          <w:szCs w:val="28"/>
        </w:rPr>
      </w:pPr>
      <w:r w:rsidRPr="00A65B94">
        <w:rPr>
          <w:sz w:val="28"/>
          <w:szCs w:val="28"/>
        </w:rPr>
        <w:t>Глав</w:t>
      </w:r>
      <w:r w:rsidR="00507EC5">
        <w:rPr>
          <w:sz w:val="28"/>
          <w:szCs w:val="28"/>
        </w:rPr>
        <w:t>а</w:t>
      </w:r>
      <w:r w:rsidRPr="00A65B94">
        <w:rPr>
          <w:sz w:val="28"/>
          <w:szCs w:val="28"/>
        </w:rPr>
        <w:t xml:space="preserve"> Шекснинского</w:t>
      </w:r>
      <w:r w:rsidR="00507EC5">
        <w:rPr>
          <w:sz w:val="28"/>
          <w:szCs w:val="28"/>
        </w:rPr>
        <w:t xml:space="preserve">                                                                  </w:t>
      </w:r>
      <w:r w:rsidR="00727B8B">
        <w:rPr>
          <w:sz w:val="28"/>
          <w:szCs w:val="28"/>
        </w:rPr>
        <w:t xml:space="preserve">      </w:t>
      </w:r>
      <w:r w:rsidR="00507EC5">
        <w:rPr>
          <w:sz w:val="28"/>
          <w:szCs w:val="28"/>
        </w:rPr>
        <w:t xml:space="preserve">       </w:t>
      </w:r>
      <w:r w:rsidR="00507EC5" w:rsidRPr="00A65B94">
        <w:rPr>
          <w:sz w:val="28"/>
          <w:szCs w:val="28"/>
        </w:rPr>
        <w:t>Д. А. Кузьмин</w:t>
      </w:r>
    </w:p>
    <w:p w:rsidR="00B23DDC" w:rsidRPr="00A65B94" w:rsidRDefault="00B23DDC" w:rsidP="00B23DDC">
      <w:pPr>
        <w:widowControl w:val="0"/>
        <w:tabs>
          <w:tab w:val="left" w:pos="10205"/>
        </w:tabs>
        <w:jc w:val="both"/>
        <w:rPr>
          <w:sz w:val="28"/>
          <w:szCs w:val="28"/>
        </w:rPr>
      </w:pPr>
      <w:r w:rsidRPr="00A65B94">
        <w:rPr>
          <w:sz w:val="28"/>
          <w:szCs w:val="28"/>
        </w:rPr>
        <w:t>муниципального округа</w:t>
      </w:r>
      <w:r w:rsidR="00507EC5">
        <w:rPr>
          <w:sz w:val="28"/>
          <w:szCs w:val="28"/>
        </w:rPr>
        <w:t xml:space="preserve">     </w:t>
      </w:r>
    </w:p>
    <w:tbl>
      <w:tblPr>
        <w:tblW w:w="46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79"/>
      </w:tblGrid>
      <w:tr w:rsidR="00B23DDC" w:rsidRPr="00A65B94" w:rsidTr="00B23DDC">
        <w:trPr>
          <w:trHeight w:val="360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B23DDC" w:rsidRPr="00A65B94" w:rsidRDefault="00B23DDC" w:rsidP="00B23DDC">
            <w:pPr>
              <w:rPr>
                <w:sz w:val="28"/>
                <w:szCs w:val="28"/>
              </w:rPr>
            </w:pPr>
            <w:r w:rsidRPr="00A65B94">
              <w:rPr>
                <w:sz w:val="28"/>
                <w:szCs w:val="28"/>
              </w:rPr>
              <w:t>Вологодской области</w:t>
            </w:r>
          </w:p>
        </w:tc>
      </w:tr>
      <w:tr w:rsidR="00A65B94" w:rsidRPr="00A65B94" w:rsidTr="00B23DDC">
        <w:trPr>
          <w:trHeight w:val="360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A65B94" w:rsidRPr="00A65B94" w:rsidRDefault="00A65B94" w:rsidP="00B23DDC">
            <w:pPr>
              <w:rPr>
                <w:sz w:val="28"/>
                <w:szCs w:val="28"/>
              </w:rPr>
            </w:pPr>
          </w:p>
          <w:p w:rsidR="00A65B94" w:rsidRPr="00A65B94" w:rsidRDefault="00A65B94" w:rsidP="00B23DDC">
            <w:pPr>
              <w:rPr>
                <w:sz w:val="28"/>
                <w:szCs w:val="28"/>
              </w:rPr>
            </w:pPr>
          </w:p>
          <w:p w:rsidR="00A65B94" w:rsidRPr="00A65B94" w:rsidRDefault="00A65B94" w:rsidP="00B23DDC">
            <w:pPr>
              <w:rPr>
                <w:sz w:val="28"/>
                <w:szCs w:val="28"/>
              </w:rPr>
            </w:pPr>
          </w:p>
          <w:p w:rsidR="00A65B94" w:rsidRPr="00A65B94" w:rsidRDefault="00A65B94" w:rsidP="00B23DDC">
            <w:pPr>
              <w:rPr>
                <w:sz w:val="28"/>
                <w:szCs w:val="28"/>
              </w:rPr>
            </w:pPr>
          </w:p>
          <w:p w:rsidR="00A65B94" w:rsidRPr="00A65B94" w:rsidRDefault="00A65B94" w:rsidP="00B23DDC">
            <w:pPr>
              <w:rPr>
                <w:sz w:val="28"/>
                <w:szCs w:val="28"/>
              </w:rPr>
            </w:pPr>
          </w:p>
          <w:p w:rsidR="00A65B94" w:rsidRPr="00A65B94" w:rsidRDefault="00A65B94" w:rsidP="00B23DDC">
            <w:pPr>
              <w:rPr>
                <w:sz w:val="28"/>
                <w:szCs w:val="28"/>
              </w:rPr>
            </w:pPr>
          </w:p>
          <w:p w:rsidR="00A65B94" w:rsidRPr="00A65B94" w:rsidRDefault="00A65B94" w:rsidP="00B23DDC">
            <w:pPr>
              <w:rPr>
                <w:sz w:val="28"/>
                <w:szCs w:val="28"/>
              </w:rPr>
            </w:pPr>
          </w:p>
          <w:p w:rsidR="00A65B94" w:rsidRPr="00A65B94" w:rsidRDefault="00A65B94" w:rsidP="00B23DDC">
            <w:pPr>
              <w:rPr>
                <w:sz w:val="28"/>
                <w:szCs w:val="28"/>
              </w:rPr>
            </w:pPr>
          </w:p>
          <w:p w:rsidR="00A65B94" w:rsidRPr="00A65B94" w:rsidRDefault="00A65B94" w:rsidP="00B23DDC">
            <w:pPr>
              <w:rPr>
                <w:sz w:val="28"/>
                <w:szCs w:val="28"/>
              </w:rPr>
            </w:pPr>
          </w:p>
          <w:p w:rsidR="00A65B94" w:rsidRPr="00A65B94" w:rsidRDefault="00A65B94" w:rsidP="00B23DDC">
            <w:pPr>
              <w:rPr>
                <w:sz w:val="28"/>
                <w:szCs w:val="28"/>
              </w:rPr>
            </w:pPr>
          </w:p>
          <w:p w:rsidR="00A65B94" w:rsidRPr="00A65B94" w:rsidRDefault="00A65B94" w:rsidP="00B23DDC">
            <w:pPr>
              <w:rPr>
                <w:sz w:val="28"/>
                <w:szCs w:val="28"/>
              </w:rPr>
            </w:pPr>
          </w:p>
          <w:p w:rsidR="00A65B94" w:rsidRPr="00A65B94" w:rsidRDefault="00A65B94" w:rsidP="00B23DDC">
            <w:pPr>
              <w:rPr>
                <w:sz w:val="28"/>
                <w:szCs w:val="28"/>
              </w:rPr>
            </w:pPr>
          </w:p>
          <w:p w:rsidR="00A65B94" w:rsidRPr="00A65B94" w:rsidRDefault="00A65B94" w:rsidP="00B23DDC">
            <w:pPr>
              <w:rPr>
                <w:sz w:val="28"/>
                <w:szCs w:val="28"/>
              </w:rPr>
            </w:pPr>
          </w:p>
          <w:p w:rsidR="00A65B94" w:rsidRPr="00A65B94" w:rsidRDefault="00A65B94" w:rsidP="00B23DDC">
            <w:pPr>
              <w:rPr>
                <w:sz w:val="28"/>
                <w:szCs w:val="28"/>
              </w:rPr>
            </w:pPr>
          </w:p>
          <w:p w:rsidR="00A65B94" w:rsidRPr="00A65B94" w:rsidRDefault="00A65B94" w:rsidP="00B23DDC">
            <w:pPr>
              <w:rPr>
                <w:sz w:val="28"/>
                <w:szCs w:val="28"/>
              </w:rPr>
            </w:pPr>
          </w:p>
          <w:p w:rsidR="00A65B94" w:rsidRPr="00A65B94" w:rsidRDefault="00A65B94" w:rsidP="00B23DDC">
            <w:pPr>
              <w:rPr>
                <w:sz w:val="28"/>
                <w:szCs w:val="28"/>
              </w:rPr>
            </w:pPr>
          </w:p>
          <w:p w:rsidR="00A65B94" w:rsidRPr="00A65B94" w:rsidRDefault="00A65B94" w:rsidP="00B23DDC">
            <w:pPr>
              <w:rPr>
                <w:sz w:val="28"/>
                <w:szCs w:val="28"/>
              </w:rPr>
            </w:pPr>
          </w:p>
          <w:p w:rsidR="00A65B94" w:rsidRPr="00A65B94" w:rsidRDefault="00A65B94" w:rsidP="00B23DDC">
            <w:pPr>
              <w:rPr>
                <w:sz w:val="28"/>
                <w:szCs w:val="28"/>
              </w:rPr>
            </w:pPr>
          </w:p>
          <w:p w:rsidR="00A65B94" w:rsidRPr="00A65B94" w:rsidRDefault="00A65B94" w:rsidP="00B23DDC">
            <w:pPr>
              <w:rPr>
                <w:sz w:val="28"/>
                <w:szCs w:val="28"/>
              </w:rPr>
            </w:pPr>
          </w:p>
          <w:p w:rsidR="00A65B94" w:rsidRPr="00A65B94" w:rsidRDefault="00A65B94" w:rsidP="00B23DDC">
            <w:pPr>
              <w:rPr>
                <w:sz w:val="28"/>
                <w:szCs w:val="28"/>
              </w:rPr>
            </w:pPr>
          </w:p>
          <w:p w:rsidR="00A65B94" w:rsidRPr="00A65B94" w:rsidRDefault="00A65B94" w:rsidP="00B23DDC">
            <w:pPr>
              <w:rPr>
                <w:sz w:val="28"/>
                <w:szCs w:val="28"/>
              </w:rPr>
            </w:pPr>
          </w:p>
          <w:p w:rsidR="00A65B94" w:rsidRPr="00A65B94" w:rsidRDefault="00A65B94" w:rsidP="00B23DDC">
            <w:pPr>
              <w:rPr>
                <w:sz w:val="28"/>
                <w:szCs w:val="28"/>
              </w:rPr>
            </w:pPr>
          </w:p>
        </w:tc>
      </w:tr>
      <w:tr w:rsidR="00A65B94" w:rsidRPr="00A65B94" w:rsidTr="00B23DDC">
        <w:trPr>
          <w:trHeight w:val="360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A65B94" w:rsidRDefault="00A65B94" w:rsidP="00B23DDC">
            <w:pPr>
              <w:rPr>
                <w:sz w:val="28"/>
                <w:szCs w:val="28"/>
              </w:rPr>
            </w:pPr>
          </w:p>
          <w:p w:rsidR="00A65B94" w:rsidRPr="00A65B94" w:rsidRDefault="00A65B94" w:rsidP="00B23DDC">
            <w:pPr>
              <w:rPr>
                <w:sz w:val="28"/>
                <w:szCs w:val="28"/>
              </w:rPr>
            </w:pPr>
          </w:p>
        </w:tc>
      </w:tr>
      <w:tr w:rsidR="00507EC5" w:rsidRPr="00A65B94" w:rsidTr="00B23DDC">
        <w:trPr>
          <w:trHeight w:val="360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507EC5" w:rsidRDefault="00507EC5" w:rsidP="00B23DDC">
            <w:pPr>
              <w:rPr>
                <w:sz w:val="28"/>
                <w:szCs w:val="28"/>
              </w:rPr>
            </w:pPr>
          </w:p>
        </w:tc>
      </w:tr>
    </w:tbl>
    <w:p w:rsidR="00A65B94" w:rsidRPr="00EA6B12" w:rsidRDefault="00A65B94" w:rsidP="00A65B94">
      <w:pPr>
        <w:suppressAutoHyphens/>
        <w:ind w:left="4820"/>
        <w:rPr>
          <w:sz w:val="26"/>
          <w:szCs w:val="26"/>
        </w:rPr>
      </w:pPr>
      <w:r w:rsidRPr="00EA6B12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</w:t>
      </w:r>
      <w:r w:rsidR="00507EC5">
        <w:rPr>
          <w:sz w:val="26"/>
          <w:szCs w:val="26"/>
        </w:rPr>
        <w:t>1</w:t>
      </w:r>
    </w:p>
    <w:p w:rsidR="00A65B94" w:rsidRPr="00A65B94" w:rsidRDefault="00A65B94" w:rsidP="00A65B94">
      <w:pPr>
        <w:suppressAutoHyphens/>
        <w:ind w:left="4820"/>
        <w:jc w:val="both"/>
        <w:rPr>
          <w:sz w:val="26"/>
          <w:szCs w:val="26"/>
        </w:rPr>
      </w:pPr>
      <w:r w:rsidRPr="00EA6B12">
        <w:rPr>
          <w:sz w:val="26"/>
          <w:szCs w:val="26"/>
        </w:rPr>
        <w:t xml:space="preserve">Утверждено решением </w:t>
      </w:r>
      <w:r w:rsidRPr="00A65B94">
        <w:rPr>
          <w:sz w:val="26"/>
          <w:szCs w:val="26"/>
        </w:rPr>
        <w:t>Представительного Собрания Шекснинского</w:t>
      </w:r>
      <w:r>
        <w:rPr>
          <w:sz w:val="26"/>
          <w:szCs w:val="26"/>
        </w:rPr>
        <w:t xml:space="preserve"> муниципального </w:t>
      </w:r>
      <w:proofErr w:type="gramStart"/>
      <w:r>
        <w:rPr>
          <w:sz w:val="26"/>
          <w:szCs w:val="26"/>
        </w:rPr>
        <w:t>округа</w:t>
      </w:r>
      <w:r w:rsidRPr="00A65B94">
        <w:rPr>
          <w:sz w:val="26"/>
          <w:szCs w:val="26"/>
        </w:rPr>
        <w:t xml:space="preserve">  от</w:t>
      </w:r>
      <w:proofErr w:type="gramEnd"/>
      <w:r w:rsidRPr="00A65B94">
        <w:rPr>
          <w:sz w:val="26"/>
          <w:szCs w:val="26"/>
        </w:rPr>
        <w:t xml:space="preserve"> ____________ № ___________</w:t>
      </w:r>
    </w:p>
    <w:p w:rsidR="00A65B94" w:rsidRPr="00A65B94" w:rsidRDefault="00A65B94" w:rsidP="00A65B94">
      <w:pPr>
        <w:suppressAutoHyphens/>
        <w:ind w:left="5103"/>
        <w:jc w:val="both"/>
        <w:rPr>
          <w:sz w:val="26"/>
          <w:szCs w:val="26"/>
          <w:lang w:eastAsia="ar-SA"/>
        </w:rPr>
      </w:pPr>
    </w:p>
    <w:p w:rsidR="00A65B94" w:rsidRPr="00D2031B" w:rsidRDefault="00A65B94" w:rsidP="00A65B94">
      <w:pPr>
        <w:suppressAutoHyphens/>
        <w:ind w:left="4820"/>
        <w:jc w:val="both"/>
        <w:rPr>
          <w:sz w:val="26"/>
          <w:szCs w:val="26"/>
          <w:lang w:eastAsia="ar-SA"/>
        </w:rPr>
      </w:pPr>
      <w:r w:rsidRPr="00D2031B">
        <w:rPr>
          <w:sz w:val="26"/>
          <w:szCs w:val="26"/>
          <w:lang w:eastAsia="ar-SA"/>
        </w:rPr>
        <w:t xml:space="preserve">«Приложение </w:t>
      </w:r>
      <w:r w:rsidR="00507EC5">
        <w:rPr>
          <w:sz w:val="26"/>
          <w:szCs w:val="26"/>
          <w:lang w:eastAsia="ar-SA"/>
        </w:rPr>
        <w:t>2</w:t>
      </w:r>
      <w:r w:rsidRPr="00D2031B">
        <w:rPr>
          <w:sz w:val="26"/>
          <w:szCs w:val="26"/>
          <w:lang w:eastAsia="ar-SA"/>
        </w:rPr>
        <w:t xml:space="preserve"> </w:t>
      </w:r>
    </w:p>
    <w:p w:rsidR="00A65B94" w:rsidRPr="00D2031B" w:rsidRDefault="00A65B94" w:rsidP="00A65B94">
      <w:pPr>
        <w:suppressAutoHyphens/>
        <w:ind w:left="4820"/>
        <w:jc w:val="both"/>
        <w:rPr>
          <w:sz w:val="26"/>
          <w:szCs w:val="26"/>
          <w:lang w:eastAsia="ar-SA"/>
        </w:rPr>
      </w:pPr>
      <w:r w:rsidRPr="00D2031B">
        <w:rPr>
          <w:sz w:val="26"/>
          <w:szCs w:val="26"/>
          <w:lang w:eastAsia="ar-SA"/>
        </w:rPr>
        <w:t>к Положению</w:t>
      </w:r>
      <w:r w:rsidRPr="00D2031B">
        <w:rPr>
          <w:sz w:val="26"/>
          <w:szCs w:val="26"/>
        </w:rPr>
        <w:t xml:space="preserve"> </w:t>
      </w:r>
      <w:r w:rsidRPr="00D2031B">
        <w:rPr>
          <w:sz w:val="26"/>
          <w:szCs w:val="26"/>
          <w:lang w:eastAsia="ar-SA"/>
        </w:rPr>
        <w:t xml:space="preserve">о порядке организации и проведения публичных слушаний в </w:t>
      </w:r>
      <w:r>
        <w:rPr>
          <w:sz w:val="26"/>
          <w:szCs w:val="26"/>
          <w:lang w:eastAsia="ar-SA"/>
        </w:rPr>
        <w:t>Шекснинском</w:t>
      </w:r>
      <w:r w:rsidRPr="00D2031B">
        <w:rPr>
          <w:sz w:val="26"/>
          <w:szCs w:val="26"/>
          <w:lang w:eastAsia="ar-SA"/>
        </w:rPr>
        <w:t xml:space="preserve"> муниципальном округе Вологодской области</w:t>
      </w:r>
    </w:p>
    <w:p w:rsidR="00A65B94" w:rsidRPr="00D2031B" w:rsidRDefault="00A65B94" w:rsidP="00A65B94">
      <w:pPr>
        <w:suppressAutoHyphens/>
        <w:ind w:left="4820"/>
        <w:jc w:val="both"/>
        <w:rPr>
          <w:sz w:val="26"/>
          <w:szCs w:val="26"/>
          <w:lang w:eastAsia="ar-SA"/>
        </w:rPr>
      </w:pPr>
    </w:p>
    <w:p w:rsidR="00A65B94" w:rsidRDefault="00A65B94" w:rsidP="00A65B94">
      <w:pPr>
        <w:jc w:val="center"/>
      </w:pPr>
    </w:p>
    <w:p w:rsidR="00A65B94" w:rsidRDefault="00A65B94" w:rsidP="00A65B94">
      <w:pPr>
        <w:jc w:val="right"/>
      </w:pPr>
    </w:p>
    <w:p w:rsidR="00A65B94" w:rsidRPr="00DC59B9" w:rsidRDefault="00A65B94" w:rsidP="00A65B94">
      <w:pPr>
        <w:jc w:val="center"/>
        <w:rPr>
          <w:b/>
        </w:rPr>
      </w:pPr>
      <w:r w:rsidRPr="00DC59B9">
        <w:rPr>
          <w:b/>
        </w:rPr>
        <w:t xml:space="preserve">ЗАКЛЮЧЕНИЕ О РЕЗУЛЬТАТАХ ПУБЛИЧНЫХ СЛУШАНИЙ </w:t>
      </w:r>
    </w:p>
    <w:p w:rsidR="00A65B94" w:rsidRPr="00DC59B9" w:rsidRDefault="00A65B94" w:rsidP="00A65B94">
      <w:pPr>
        <w:jc w:val="center"/>
        <w:rPr>
          <w:b/>
        </w:rPr>
      </w:pPr>
      <w:r w:rsidRPr="00DC59B9">
        <w:rPr>
          <w:b/>
        </w:rPr>
        <w:t>(ОБЩЕСТВЕННЫХ ОБСУЖДЕНИЙ)</w:t>
      </w:r>
    </w:p>
    <w:p w:rsidR="00A65B94" w:rsidRDefault="00A65B94" w:rsidP="00A65B94">
      <w:pPr>
        <w:jc w:val="both"/>
      </w:pPr>
    </w:p>
    <w:p w:rsidR="00A65B94" w:rsidRDefault="00A65B94" w:rsidP="00A65B94">
      <w:pPr>
        <w:jc w:val="right"/>
      </w:pPr>
      <w:r>
        <w:t xml:space="preserve">Дата проведения публичных слушаний «__»_______ 20___ г. </w:t>
      </w:r>
    </w:p>
    <w:p w:rsidR="00A65B94" w:rsidRDefault="00A65B94" w:rsidP="00A65B94">
      <w:pPr>
        <w:jc w:val="both"/>
      </w:pPr>
    </w:p>
    <w:p w:rsidR="00A65B94" w:rsidRDefault="00A65B94" w:rsidP="00A65B94">
      <w:pPr>
        <w:jc w:val="both"/>
      </w:pPr>
      <w:r>
        <w:t xml:space="preserve">Публичные слушанья (общественные обсуждения) назначены </w:t>
      </w:r>
    </w:p>
    <w:p w:rsidR="00A65B94" w:rsidRDefault="00A65B94" w:rsidP="00A65B94">
      <w:pPr>
        <w:pBdr>
          <w:bottom w:val="single" w:sz="4" w:space="1" w:color="auto"/>
        </w:pBdr>
        <w:jc w:val="both"/>
      </w:pPr>
    </w:p>
    <w:p w:rsidR="00A65B94" w:rsidRPr="00DC59B9" w:rsidRDefault="00A65B94" w:rsidP="00A65B94">
      <w:pPr>
        <w:jc w:val="center"/>
      </w:pPr>
      <w:r w:rsidRPr="00DC59B9">
        <w:t>(реквизиты нормативно-правового акта, номер, дата, наименование, кем принят)</w:t>
      </w:r>
    </w:p>
    <w:p w:rsidR="00A65B94" w:rsidRDefault="00A65B94" w:rsidP="00A65B94">
      <w:pPr>
        <w:jc w:val="both"/>
      </w:pPr>
      <w:r>
        <w:t xml:space="preserve">по проекту ______________________________________________________________________ </w:t>
      </w:r>
    </w:p>
    <w:p w:rsidR="00A65B94" w:rsidRPr="006A26E1" w:rsidRDefault="00A65B94" w:rsidP="00A65B94">
      <w:pPr>
        <w:jc w:val="both"/>
      </w:pPr>
      <w:r w:rsidRPr="006A26E1">
        <w:t xml:space="preserve">                                               </w:t>
      </w:r>
      <w:r>
        <w:t xml:space="preserve">                 </w:t>
      </w:r>
      <w:r w:rsidRPr="006A26E1">
        <w:t xml:space="preserve">      (наименование проекта) </w:t>
      </w:r>
    </w:p>
    <w:p w:rsidR="00A65B94" w:rsidRPr="006A26E1" w:rsidRDefault="00A65B94" w:rsidP="00A65B94">
      <w:pPr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6A26E1">
        <w:rPr>
          <w:sz w:val="26"/>
          <w:szCs w:val="26"/>
        </w:rPr>
        <w:t>ротокол публичных слушаний (общественных обсуждений) от   «___» _____20___ г.</w:t>
      </w:r>
    </w:p>
    <w:p w:rsidR="00A65B94" w:rsidRPr="006A26E1" w:rsidRDefault="00A65B94" w:rsidP="00A65B94">
      <w:pPr>
        <w:ind w:firstLine="567"/>
        <w:jc w:val="both"/>
        <w:rPr>
          <w:sz w:val="26"/>
          <w:szCs w:val="26"/>
        </w:rPr>
      </w:pPr>
      <w:r w:rsidRPr="006A26E1">
        <w:rPr>
          <w:sz w:val="26"/>
          <w:szCs w:val="26"/>
        </w:rPr>
        <w:t>Предложения и замечания граждан, являющихся участниками публичных слушаний (общественных обсуждений), постоянно проживающих на территории, в пределах которой проводятся публичные слушания (общественные обсуждения)</w:t>
      </w:r>
    </w:p>
    <w:p w:rsidR="00A65B94" w:rsidRDefault="00A65B94" w:rsidP="00A65B94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3287"/>
        <w:gridCol w:w="2065"/>
        <w:gridCol w:w="2090"/>
        <w:gridCol w:w="1740"/>
      </w:tblGrid>
      <w:tr w:rsidR="00A65B94" w:rsidTr="00FD1EAC">
        <w:tc>
          <w:tcPr>
            <w:tcW w:w="672" w:type="dxa"/>
            <w:shd w:val="clear" w:color="auto" w:fill="auto"/>
          </w:tcPr>
          <w:p w:rsidR="00A65B94" w:rsidRDefault="00A65B94" w:rsidP="00FD1EAC">
            <w:pPr>
              <w:jc w:val="both"/>
            </w:pPr>
            <w:r>
              <w:t>№</w:t>
            </w:r>
          </w:p>
        </w:tc>
        <w:tc>
          <w:tcPr>
            <w:tcW w:w="3287" w:type="dxa"/>
            <w:shd w:val="clear" w:color="auto" w:fill="auto"/>
          </w:tcPr>
          <w:p w:rsidR="00A65B94" w:rsidRDefault="00A65B94" w:rsidP="00FD1EAC">
            <w:pPr>
              <w:jc w:val="center"/>
            </w:pPr>
            <w:r>
              <w:t>Вопросы, вынесенные на обсуждение</w:t>
            </w:r>
          </w:p>
        </w:tc>
        <w:tc>
          <w:tcPr>
            <w:tcW w:w="2065" w:type="dxa"/>
            <w:shd w:val="clear" w:color="auto" w:fill="auto"/>
          </w:tcPr>
          <w:p w:rsidR="00A65B94" w:rsidRDefault="00A65B94" w:rsidP="00FD1EAC">
            <w:pPr>
              <w:jc w:val="center"/>
            </w:pPr>
            <w:r>
              <w:t>Содержание предложения и (или) замечания</w:t>
            </w:r>
          </w:p>
        </w:tc>
        <w:tc>
          <w:tcPr>
            <w:tcW w:w="2090" w:type="dxa"/>
            <w:shd w:val="clear" w:color="auto" w:fill="auto"/>
          </w:tcPr>
          <w:p w:rsidR="00A65B94" w:rsidRDefault="00A65B94" w:rsidP="00FD1EAC">
            <w:pPr>
              <w:jc w:val="center"/>
            </w:pPr>
            <w:r>
              <w:t>Результаты рассмотрения (предложение поддержано/не поддержано)</w:t>
            </w:r>
          </w:p>
        </w:tc>
        <w:tc>
          <w:tcPr>
            <w:tcW w:w="1740" w:type="dxa"/>
            <w:shd w:val="clear" w:color="auto" w:fill="auto"/>
          </w:tcPr>
          <w:p w:rsidR="00A65B94" w:rsidRDefault="00A65B94" w:rsidP="00FD1EAC">
            <w:pPr>
              <w:jc w:val="center"/>
            </w:pPr>
            <w:r>
              <w:t>Итоги рассмотрения вопроса, рекомендации, выводы</w:t>
            </w:r>
          </w:p>
        </w:tc>
      </w:tr>
      <w:tr w:rsidR="00A65B94" w:rsidTr="00FD1EAC">
        <w:tc>
          <w:tcPr>
            <w:tcW w:w="672" w:type="dxa"/>
            <w:shd w:val="clear" w:color="auto" w:fill="auto"/>
          </w:tcPr>
          <w:p w:rsidR="00A65B94" w:rsidRDefault="00A65B94" w:rsidP="00FD1EAC">
            <w:pPr>
              <w:jc w:val="both"/>
            </w:pPr>
          </w:p>
        </w:tc>
        <w:tc>
          <w:tcPr>
            <w:tcW w:w="3287" w:type="dxa"/>
            <w:shd w:val="clear" w:color="auto" w:fill="auto"/>
          </w:tcPr>
          <w:p w:rsidR="00A65B94" w:rsidRDefault="00A65B94" w:rsidP="00FD1EAC">
            <w:pPr>
              <w:jc w:val="both"/>
            </w:pPr>
          </w:p>
        </w:tc>
        <w:tc>
          <w:tcPr>
            <w:tcW w:w="2065" w:type="dxa"/>
            <w:shd w:val="clear" w:color="auto" w:fill="auto"/>
          </w:tcPr>
          <w:p w:rsidR="00A65B94" w:rsidRDefault="00A65B94" w:rsidP="00FD1EAC">
            <w:pPr>
              <w:jc w:val="both"/>
            </w:pPr>
          </w:p>
        </w:tc>
        <w:tc>
          <w:tcPr>
            <w:tcW w:w="2090" w:type="dxa"/>
            <w:shd w:val="clear" w:color="auto" w:fill="auto"/>
          </w:tcPr>
          <w:p w:rsidR="00A65B94" w:rsidRDefault="00A65B94" w:rsidP="00FD1EAC">
            <w:pPr>
              <w:jc w:val="both"/>
            </w:pPr>
          </w:p>
        </w:tc>
        <w:tc>
          <w:tcPr>
            <w:tcW w:w="1740" w:type="dxa"/>
            <w:shd w:val="clear" w:color="auto" w:fill="auto"/>
          </w:tcPr>
          <w:p w:rsidR="00A65B94" w:rsidRDefault="00A65B94" w:rsidP="00FD1EAC">
            <w:pPr>
              <w:jc w:val="both"/>
            </w:pPr>
          </w:p>
        </w:tc>
      </w:tr>
      <w:tr w:rsidR="00A65B94" w:rsidTr="00FD1EAC">
        <w:tc>
          <w:tcPr>
            <w:tcW w:w="672" w:type="dxa"/>
            <w:shd w:val="clear" w:color="auto" w:fill="auto"/>
          </w:tcPr>
          <w:p w:rsidR="00A65B94" w:rsidRDefault="00A65B94" w:rsidP="00FD1EAC">
            <w:pPr>
              <w:jc w:val="both"/>
            </w:pPr>
          </w:p>
        </w:tc>
        <w:tc>
          <w:tcPr>
            <w:tcW w:w="3287" w:type="dxa"/>
            <w:shd w:val="clear" w:color="auto" w:fill="auto"/>
          </w:tcPr>
          <w:p w:rsidR="00A65B94" w:rsidRDefault="00A65B94" w:rsidP="00FD1EAC">
            <w:pPr>
              <w:jc w:val="both"/>
            </w:pPr>
          </w:p>
        </w:tc>
        <w:tc>
          <w:tcPr>
            <w:tcW w:w="2065" w:type="dxa"/>
            <w:shd w:val="clear" w:color="auto" w:fill="auto"/>
          </w:tcPr>
          <w:p w:rsidR="00A65B94" w:rsidRDefault="00A65B94" w:rsidP="00FD1EAC">
            <w:pPr>
              <w:jc w:val="both"/>
            </w:pPr>
          </w:p>
        </w:tc>
        <w:tc>
          <w:tcPr>
            <w:tcW w:w="2090" w:type="dxa"/>
            <w:shd w:val="clear" w:color="auto" w:fill="auto"/>
          </w:tcPr>
          <w:p w:rsidR="00A65B94" w:rsidRDefault="00A65B94" w:rsidP="00FD1EAC">
            <w:pPr>
              <w:jc w:val="both"/>
            </w:pPr>
          </w:p>
        </w:tc>
        <w:tc>
          <w:tcPr>
            <w:tcW w:w="1740" w:type="dxa"/>
            <w:shd w:val="clear" w:color="auto" w:fill="auto"/>
          </w:tcPr>
          <w:p w:rsidR="00A65B94" w:rsidRDefault="00A65B94" w:rsidP="00FD1EAC">
            <w:pPr>
              <w:jc w:val="both"/>
            </w:pPr>
          </w:p>
        </w:tc>
      </w:tr>
    </w:tbl>
    <w:p w:rsidR="00A65B94" w:rsidRDefault="00A65B94" w:rsidP="00A65B94">
      <w:pPr>
        <w:ind w:firstLine="567"/>
        <w:jc w:val="both"/>
        <w:rPr>
          <w:sz w:val="28"/>
          <w:szCs w:val="28"/>
        </w:rPr>
      </w:pPr>
      <w:r w:rsidRPr="006A26E1">
        <w:rPr>
          <w:sz w:val="28"/>
          <w:szCs w:val="28"/>
        </w:rPr>
        <w:t>Предложения и замечания иных участников публичных слушаний (общественных обсуждений)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3287"/>
        <w:gridCol w:w="2065"/>
        <w:gridCol w:w="2090"/>
        <w:gridCol w:w="1740"/>
      </w:tblGrid>
      <w:tr w:rsidR="00A65B94" w:rsidTr="00FD1EAC">
        <w:tc>
          <w:tcPr>
            <w:tcW w:w="672" w:type="dxa"/>
            <w:shd w:val="clear" w:color="auto" w:fill="auto"/>
          </w:tcPr>
          <w:p w:rsidR="00A65B94" w:rsidRDefault="00A65B94" w:rsidP="00FD1EAC">
            <w:pPr>
              <w:jc w:val="both"/>
            </w:pPr>
            <w:r>
              <w:t>№</w:t>
            </w:r>
          </w:p>
        </w:tc>
        <w:tc>
          <w:tcPr>
            <w:tcW w:w="3287" w:type="dxa"/>
            <w:shd w:val="clear" w:color="auto" w:fill="auto"/>
          </w:tcPr>
          <w:p w:rsidR="00A65B94" w:rsidRDefault="00A65B94" w:rsidP="00FD1EAC">
            <w:pPr>
              <w:jc w:val="center"/>
            </w:pPr>
            <w:r>
              <w:t>Вопросы, вынесенные на обсуждение</w:t>
            </w:r>
          </w:p>
        </w:tc>
        <w:tc>
          <w:tcPr>
            <w:tcW w:w="2065" w:type="dxa"/>
            <w:shd w:val="clear" w:color="auto" w:fill="auto"/>
          </w:tcPr>
          <w:p w:rsidR="00A65B94" w:rsidRDefault="00A65B94" w:rsidP="00FD1EAC">
            <w:pPr>
              <w:jc w:val="center"/>
            </w:pPr>
            <w:r>
              <w:t>Содержание предложения и (или) замечания</w:t>
            </w:r>
          </w:p>
        </w:tc>
        <w:tc>
          <w:tcPr>
            <w:tcW w:w="2090" w:type="dxa"/>
            <w:shd w:val="clear" w:color="auto" w:fill="auto"/>
          </w:tcPr>
          <w:p w:rsidR="00A65B94" w:rsidRDefault="00A65B94" w:rsidP="00FD1EAC">
            <w:pPr>
              <w:jc w:val="center"/>
            </w:pPr>
            <w:r>
              <w:t>Результаты рассмотрения (предложение поддержано/не поддержано)</w:t>
            </w:r>
          </w:p>
        </w:tc>
        <w:tc>
          <w:tcPr>
            <w:tcW w:w="1740" w:type="dxa"/>
            <w:shd w:val="clear" w:color="auto" w:fill="auto"/>
          </w:tcPr>
          <w:p w:rsidR="00A65B94" w:rsidRDefault="00A65B94" w:rsidP="00FD1EAC">
            <w:pPr>
              <w:jc w:val="center"/>
            </w:pPr>
            <w:r>
              <w:t>Итоги рассмотрения вопроса, рекомендации, выводы</w:t>
            </w:r>
          </w:p>
        </w:tc>
      </w:tr>
      <w:tr w:rsidR="00A65B94" w:rsidTr="00FD1EAC">
        <w:tc>
          <w:tcPr>
            <w:tcW w:w="672" w:type="dxa"/>
            <w:shd w:val="clear" w:color="auto" w:fill="auto"/>
          </w:tcPr>
          <w:p w:rsidR="00A65B94" w:rsidRDefault="00A65B94" w:rsidP="00FD1EAC">
            <w:pPr>
              <w:jc w:val="both"/>
            </w:pPr>
          </w:p>
        </w:tc>
        <w:tc>
          <w:tcPr>
            <w:tcW w:w="3287" w:type="dxa"/>
            <w:shd w:val="clear" w:color="auto" w:fill="auto"/>
          </w:tcPr>
          <w:p w:rsidR="00A65B94" w:rsidRDefault="00A65B94" w:rsidP="00FD1EAC">
            <w:pPr>
              <w:jc w:val="both"/>
            </w:pPr>
          </w:p>
        </w:tc>
        <w:tc>
          <w:tcPr>
            <w:tcW w:w="2065" w:type="dxa"/>
            <w:shd w:val="clear" w:color="auto" w:fill="auto"/>
          </w:tcPr>
          <w:p w:rsidR="00A65B94" w:rsidRDefault="00A65B94" w:rsidP="00FD1EAC">
            <w:pPr>
              <w:jc w:val="both"/>
            </w:pPr>
          </w:p>
        </w:tc>
        <w:tc>
          <w:tcPr>
            <w:tcW w:w="2090" w:type="dxa"/>
            <w:shd w:val="clear" w:color="auto" w:fill="auto"/>
          </w:tcPr>
          <w:p w:rsidR="00A65B94" w:rsidRDefault="00A65B94" w:rsidP="00FD1EAC">
            <w:pPr>
              <w:jc w:val="both"/>
            </w:pPr>
          </w:p>
        </w:tc>
        <w:tc>
          <w:tcPr>
            <w:tcW w:w="1740" w:type="dxa"/>
            <w:shd w:val="clear" w:color="auto" w:fill="auto"/>
          </w:tcPr>
          <w:p w:rsidR="00A65B94" w:rsidRDefault="00A65B94" w:rsidP="00FD1EAC">
            <w:pPr>
              <w:jc w:val="both"/>
            </w:pPr>
          </w:p>
        </w:tc>
      </w:tr>
      <w:tr w:rsidR="00A65B94" w:rsidTr="00FD1EAC">
        <w:tc>
          <w:tcPr>
            <w:tcW w:w="672" w:type="dxa"/>
            <w:shd w:val="clear" w:color="auto" w:fill="auto"/>
          </w:tcPr>
          <w:p w:rsidR="00A65B94" w:rsidRDefault="00A65B94" w:rsidP="00FD1EAC">
            <w:pPr>
              <w:jc w:val="both"/>
            </w:pPr>
          </w:p>
        </w:tc>
        <w:tc>
          <w:tcPr>
            <w:tcW w:w="3287" w:type="dxa"/>
            <w:shd w:val="clear" w:color="auto" w:fill="auto"/>
          </w:tcPr>
          <w:p w:rsidR="00A65B94" w:rsidRDefault="00A65B94" w:rsidP="00FD1EAC">
            <w:pPr>
              <w:jc w:val="both"/>
            </w:pPr>
          </w:p>
        </w:tc>
        <w:tc>
          <w:tcPr>
            <w:tcW w:w="2065" w:type="dxa"/>
            <w:shd w:val="clear" w:color="auto" w:fill="auto"/>
          </w:tcPr>
          <w:p w:rsidR="00A65B94" w:rsidRDefault="00A65B94" w:rsidP="00FD1EAC">
            <w:pPr>
              <w:jc w:val="both"/>
            </w:pPr>
          </w:p>
        </w:tc>
        <w:tc>
          <w:tcPr>
            <w:tcW w:w="2090" w:type="dxa"/>
            <w:shd w:val="clear" w:color="auto" w:fill="auto"/>
          </w:tcPr>
          <w:p w:rsidR="00A65B94" w:rsidRDefault="00A65B94" w:rsidP="00FD1EAC">
            <w:pPr>
              <w:jc w:val="both"/>
            </w:pPr>
          </w:p>
        </w:tc>
        <w:tc>
          <w:tcPr>
            <w:tcW w:w="1740" w:type="dxa"/>
            <w:shd w:val="clear" w:color="auto" w:fill="auto"/>
          </w:tcPr>
          <w:p w:rsidR="00A65B94" w:rsidRDefault="00A65B94" w:rsidP="00FD1EAC">
            <w:pPr>
              <w:jc w:val="both"/>
            </w:pPr>
          </w:p>
        </w:tc>
      </w:tr>
    </w:tbl>
    <w:p w:rsidR="00A65B94" w:rsidRDefault="00A65B94" w:rsidP="00A65B94">
      <w:pPr>
        <w:jc w:val="both"/>
      </w:pPr>
    </w:p>
    <w:p w:rsidR="00A65B94" w:rsidRDefault="00A65B94" w:rsidP="00A65B94">
      <w:pPr>
        <w:jc w:val="both"/>
      </w:pPr>
      <w:r>
        <w:t xml:space="preserve">В публичных слушаньях (общественных обсуждениях) приняли участие ____________ чел. </w:t>
      </w:r>
    </w:p>
    <w:p w:rsidR="00A65B94" w:rsidRDefault="00A65B94" w:rsidP="00A65B94">
      <w:pPr>
        <w:jc w:val="both"/>
      </w:pPr>
    </w:p>
    <w:p w:rsidR="00A65B94" w:rsidRDefault="00A65B94" w:rsidP="00A65B94">
      <w:pPr>
        <w:jc w:val="both"/>
      </w:pPr>
      <w:r>
        <w:t xml:space="preserve">Председательствующий:_____________________ </w:t>
      </w:r>
    </w:p>
    <w:p w:rsidR="00A65B94" w:rsidRDefault="00A65B94" w:rsidP="00A65B94">
      <w:pPr>
        <w:jc w:val="both"/>
        <w:rPr>
          <w:sz w:val="26"/>
          <w:szCs w:val="26"/>
        </w:rPr>
      </w:pPr>
      <w:r>
        <w:t xml:space="preserve">Секретарь публичных слушаний: _____________                                                                     </w:t>
      </w:r>
      <w:proofErr w:type="gramStart"/>
      <w:r>
        <w:t xml:space="preserve">  »</w:t>
      </w:r>
      <w:proofErr w:type="gramEnd"/>
      <w:r>
        <w:t>.</w:t>
      </w:r>
    </w:p>
    <w:p w:rsidR="00A65B94" w:rsidRDefault="00A65B94" w:rsidP="00A65B94">
      <w:pPr>
        <w:jc w:val="right"/>
      </w:pPr>
    </w:p>
    <w:p w:rsidR="00A65B94" w:rsidRDefault="00A65B94" w:rsidP="00A65B94">
      <w:pPr>
        <w:suppressAutoHyphens/>
        <w:ind w:left="4820"/>
        <w:rPr>
          <w:sz w:val="26"/>
          <w:szCs w:val="26"/>
        </w:rPr>
      </w:pPr>
    </w:p>
    <w:p w:rsidR="00A65B94" w:rsidRDefault="00A65B94" w:rsidP="00A65B94">
      <w:pPr>
        <w:suppressAutoHyphens/>
        <w:ind w:left="4820"/>
        <w:rPr>
          <w:sz w:val="26"/>
          <w:szCs w:val="26"/>
        </w:rPr>
      </w:pPr>
    </w:p>
    <w:p w:rsidR="00A65B94" w:rsidRDefault="00A65B94" w:rsidP="00A65B94">
      <w:pPr>
        <w:suppressAutoHyphens/>
        <w:ind w:left="4820"/>
        <w:rPr>
          <w:sz w:val="26"/>
          <w:szCs w:val="26"/>
        </w:rPr>
      </w:pPr>
    </w:p>
    <w:p w:rsidR="00A65B94" w:rsidRDefault="00A65B94" w:rsidP="00A65B94">
      <w:pPr>
        <w:suppressAutoHyphens/>
        <w:ind w:left="4820"/>
        <w:rPr>
          <w:sz w:val="26"/>
          <w:szCs w:val="26"/>
        </w:rPr>
      </w:pPr>
    </w:p>
    <w:p w:rsidR="00A65B94" w:rsidRDefault="00A65B94" w:rsidP="00A65B94">
      <w:pPr>
        <w:suppressAutoHyphens/>
        <w:ind w:left="4820"/>
        <w:rPr>
          <w:sz w:val="26"/>
          <w:szCs w:val="26"/>
        </w:rPr>
      </w:pPr>
    </w:p>
    <w:p w:rsidR="00A65B94" w:rsidRDefault="00A65B94" w:rsidP="00A65B94">
      <w:pPr>
        <w:suppressAutoHyphens/>
        <w:ind w:left="4820"/>
        <w:rPr>
          <w:sz w:val="26"/>
          <w:szCs w:val="26"/>
        </w:rPr>
      </w:pPr>
    </w:p>
    <w:p w:rsidR="00A65B94" w:rsidRDefault="00A65B94" w:rsidP="00A65B94">
      <w:pPr>
        <w:suppressAutoHyphens/>
        <w:ind w:left="4820"/>
        <w:rPr>
          <w:sz w:val="26"/>
          <w:szCs w:val="26"/>
        </w:rPr>
      </w:pPr>
    </w:p>
    <w:p w:rsidR="00A65B94" w:rsidRDefault="00A65B94" w:rsidP="00A65B94">
      <w:pPr>
        <w:suppressAutoHyphens/>
        <w:ind w:left="4820"/>
        <w:rPr>
          <w:sz w:val="26"/>
          <w:szCs w:val="26"/>
        </w:rPr>
      </w:pPr>
    </w:p>
    <w:p w:rsidR="00507EC5" w:rsidRDefault="00507EC5" w:rsidP="00A65B94">
      <w:pPr>
        <w:suppressAutoHyphens/>
        <w:ind w:left="4820"/>
        <w:rPr>
          <w:sz w:val="26"/>
          <w:szCs w:val="26"/>
        </w:rPr>
      </w:pPr>
    </w:p>
    <w:p w:rsidR="00A65B94" w:rsidRPr="00EA6B12" w:rsidRDefault="00A65B94" w:rsidP="00A65B94">
      <w:pPr>
        <w:suppressAutoHyphens/>
        <w:ind w:left="4820"/>
        <w:rPr>
          <w:sz w:val="26"/>
          <w:szCs w:val="26"/>
        </w:rPr>
      </w:pPr>
      <w:r w:rsidRPr="00EA6B12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</w:t>
      </w:r>
      <w:r w:rsidR="00507EC5">
        <w:rPr>
          <w:sz w:val="26"/>
          <w:szCs w:val="26"/>
        </w:rPr>
        <w:t>2</w:t>
      </w:r>
    </w:p>
    <w:p w:rsidR="00A65B94" w:rsidRPr="00A65B94" w:rsidRDefault="00A65B94" w:rsidP="00A65B94">
      <w:pPr>
        <w:suppressAutoHyphens/>
        <w:ind w:left="4820"/>
        <w:jc w:val="both"/>
        <w:rPr>
          <w:sz w:val="26"/>
          <w:szCs w:val="26"/>
        </w:rPr>
      </w:pPr>
      <w:r w:rsidRPr="00A65B94">
        <w:rPr>
          <w:sz w:val="26"/>
          <w:szCs w:val="26"/>
        </w:rPr>
        <w:t>Утверждено решением Представительного Собрания Шекснинского</w:t>
      </w:r>
      <w:r>
        <w:rPr>
          <w:sz w:val="26"/>
          <w:szCs w:val="26"/>
        </w:rPr>
        <w:t xml:space="preserve"> муниципального </w:t>
      </w:r>
      <w:proofErr w:type="gramStart"/>
      <w:r>
        <w:rPr>
          <w:sz w:val="26"/>
          <w:szCs w:val="26"/>
        </w:rPr>
        <w:t>округа</w:t>
      </w:r>
      <w:r w:rsidRPr="00A65B94">
        <w:rPr>
          <w:sz w:val="26"/>
          <w:szCs w:val="26"/>
        </w:rPr>
        <w:t xml:space="preserve">  от</w:t>
      </w:r>
      <w:proofErr w:type="gramEnd"/>
      <w:r w:rsidRPr="00A65B94">
        <w:rPr>
          <w:sz w:val="26"/>
          <w:szCs w:val="26"/>
        </w:rPr>
        <w:t xml:space="preserve"> </w:t>
      </w:r>
      <w:r>
        <w:rPr>
          <w:sz w:val="26"/>
          <w:szCs w:val="26"/>
        </w:rPr>
        <w:t>____________</w:t>
      </w:r>
      <w:r w:rsidRPr="00A65B94">
        <w:rPr>
          <w:sz w:val="26"/>
          <w:szCs w:val="26"/>
        </w:rPr>
        <w:t xml:space="preserve"> № </w:t>
      </w:r>
      <w:r>
        <w:rPr>
          <w:sz w:val="26"/>
          <w:szCs w:val="26"/>
        </w:rPr>
        <w:t>___________</w:t>
      </w:r>
    </w:p>
    <w:p w:rsidR="00A65B94" w:rsidRPr="001C03B6" w:rsidRDefault="00A65B94" w:rsidP="00A65B94">
      <w:pPr>
        <w:suppressAutoHyphens/>
        <w:ind w:left="5103"/>
        <w:jc w:val="both"/>
        <w:rPr>
          <w:lang w:eastAsia="ar-SA"/>
        </w:rPr>
      </w:pPr>
    </w:p>
    <w:p w:rsidR="00A65B94" w:rsidRPr="007831A6" w:rsidRDefault="00A65B94" w:rsidP="00A65B94">
      <w:pPr>
        <w:suppressAutoHyphens/>
        <w:ind w:left="4820"/>
        <w:jc w:val="both"/>
        <w:rPr>
          <w:sz w:val="26"/>
          <w:szCs w:val="26"/>
          <w:lang w:eastAsia="ar-SA"/>
        </w:rPr>
      </w:pPr>
      <w:r w:rsidRPr="007831A6">
        <w:rPr>
          <w:sz w:val="26"/>
          <w:szCs w:val="26"/>
          <w:lang w:eastAsia="ar-SA"/>
        </w:rPr>
        <w:t xml:space="preserve">«Приложение </w:t>
      </w:r>
      <w:r w:rsidR="00507EC5">
        <w:rPr>
          <w:sz w:val="26"/>
          <w:szCs w:val="26"/>
          <w:lang w:eastAsia="ar-SA"/>
        </w:rPr>
        <w:t>3</w:t>
      </w:r>
      <w:r w:rsidRPr="007831A6">
        <w:rPr>
          <w:sz w:val="26"/>
          <w:szCs w:val="26"/>
          <w:lang w:eastAsia="ar-SA"/>
        </w:rPr>
        <w:t xml:space="preserve"> </w:t>
      </w:r>
    </w:p>
    <w:p w:rsidR="00A65B94" w:rsidRPr="007831A6" w:rsidRDefault="00A65B94" w:rsidP="00A65B94">
      <w:pPr>
        <w:suppressAutoHyphens/>
        <w:ind w:left="4820"/>
        <w:jc w:val="both"/>
        <w:rPr>
          <w:sz w:val="26"/>
          <w:szCs w:val="26"/>
          <w:lang w:eastAsia="ar-SA"/>
        </w:rPr>
      </w:pPr>
      <w:r w:rsidRPr="007831A6">
        <w:rPr>
          <w:sz w:val="26"/>
          <w:szCs w:val="26"/>
          <w:lang w:eastAsia="ar-SA"/>
        </w:rPr>
        <w:t>к Положению</w:t>
      </w:r>
      <w:r w:rsidRPr="007831A6">
        <w:rPr>
          <w:sz w:val="26"/>
          <w:szCs w:val="26"/>
        </w:rPr>
        <w:t xml:space="preserve"> </w:t>
      </w:r>
      <w:r w:rsidRPr="007831A6">
        <w:rPr>
          <w:sz w:val="26"/>
          <w:szCs w:val="26"/>
          <w:lang w:eastAsia="ar-SA"/>
        </w:rPr>
        <w:t xml:space="preserve">о порядке организации и проведения публичных слушаний в </w:t>
      </w:r>
      <w:r>
        <w:rPr>
          <w:sz w:val="26"/>
          <w:szCs w:val="26"/>
          <w:lang w:eastAsia="ar-SA"/>
        </w:rPr>
        <w:t>Шекснинском</w:t>
      </w:r>
      <w:r w:rsidRPr="007831A6">
        <w:rPr>
          <w:sz w:val="26"/>
          <w:szCs w:val="26"/>
          <w:lang w:eastAsia="ar-SA"/>
        </w:rPr>
        <w:t xml:space="preserve"> муниципальном округе Вологодской области</w:t>
      </w:r>
    </w:p>
    <w:p w:rsidR="00A65B94" w:rsidRDefault="00A65B94" w:rsidP="00A65B94"/>
    <w:p w:rsidR="00A65B94" w:rsidRPr="006A26E1" w:rsidRDefault="00A65B94" w:rsidP="00A65B94">
      <w:pPr>
        <w:jc w:val="center"/>
        <w:rPr>
          <w:b/>
          <w:sz w:val="26"/>
          <w:szCs w:val="26"/>
        </w:rPr>
      </w:pPr>
      <w:r>
        <w:rPr>
          <w:b/>
        </w:rPr>
        <w:t xml:space="preserve">      </w:t>
      </w:r>
      <w:r w:rsidRPr="006A26E1">
        <w:rPr>
          <w:b/>
          <w:sz w:val="26"/>
          <w:szCs w:val="26"/>
        </w:rPr>
        <w:t>ПРОТОКОЛ</w:t>
      </w:r>
    </w:p>
    <w:p w:rsidR="00A65B94" w:rsidRPr="00DC59B9" w:rsidRDefault="00A65B94" w:rsidP="00A65B94">
      <w:pPr>
        <w:jc w:val="center"/>
        <w:rPr>
          <w:b/>
        </w:rPr>
      </w:pPr>
      <w:r w:rsidRPr="00DC59B9">
        <w:rPr>
          <w:b/>
        </w:rPr>
        <w:t>ПУБЛИЧНЫХ СЛУШАНИЙ (ОБЩЕСТВЕННЫХ ОБСУЖДЕНИЙ)</w:t>
      </w:r>
    </w:p>
    <w:p w:rsidR="00A65B94" w:rsidRPr="006A26E1" w:rsidRDefault="00A65B94" w:rsidP="00A65B94">
      <w:pPr>
        <w:ind w:firstLine="567"/>
        <w:jc w:val="right"/>
        <w:rPr>
          <w:sz w:val="28"/>
          <w:szCs w:val="28"/>
        </w:rPr>
      </w:pPr>
      <w:r w:rsidRPr="006A26E1">
        <w:rPr>
          <w:sz w:val="28"/>
          <w:szCs w:val="28"/>
        </w:rPr>
        <w:t>___________________</w:t>
      </w:r>
    </w:p>
    <w:p w:rsidR="00A65B94" w:rsidRPr="006A26E1" w:rsidRDefault="00A65B94" w:rsidP="00A65B94">
      <w:pPr>
        <w:ind w:firstLine="567"/>
        <w:jc w:val="right"/>
      </w:pPr>
      <w:r w:rsidRPr="006A26E1">
        <w:t>(дата оформления)</w:t>
      </w:r>
    </w:p>
    <w:p w:rsidR="00A65B94" w:rsidRPr="006A26E1" w:rsidRDefault="00A65B94" w:rsidP="00A65B94">
      <w:pPr>
        <w:ind w:firstLine="567"/>
        <w:jc w:val="both"/>
        <w:rPr>
          <w:sz w:val="28"/>
          <w:szCs w:val="28"/>
        </w:rPr>
      </w:pPr>
      <w:r w:rsidRPr="006A26E1">
        <w:rPr>
          <w:sz w:val="26"/>
          <w:szCs w:val="26"/>
        </w:rPr>
        <w:t>Организатор проведения публичных слушаний (общественных обсуждений) -</w:t>
      </w:r>
      <w:r>
        <w:rPr>
          <w:sz w:val="28"/>
          <w:szCs w:val="28"/>
        </w:rPr>
        <w:t xml:space="preserve"> </w:t>
      </w:r>
      <w:r w:rsidRPr="006A26E1">
        <w:rPr>
          <w:sz w:val="28"/>
          <w:szCs w:val="28"/>
        </w:rPr>
        <w:t>_________________________________________________________</w:t>
      </w:r>
      <w:r w:rsidRPr="006A26E1">
        <w:rPr>
          <w:sz w:val="26"/>
          <w:szCs w:val="26"/>
        </w:rPr>
        <w:t>по проекту</w:t>
      </w:r>
      <w:r w:rsidRPr="006A26E1">
        <w:rPr>
          <w:sz w:val="28"/>
          <w:szCs w:val="28"/>
        </w:rPr>
        <w:t xml:space="preserve"> _______________________________________________________</w:t>
      </w:r>
      <w:r>
        <w:rPr>
          <w:sz w:val="28"/>
          <w:szCs w:val="28"/>
        </w:rPr>
        <w:t>____________</w:t>
      </w:r>
      <w:r w:rsidRPr="006A26E1">
        <w:rPr>
          <w:sz w:val="28"/>
          <w:szCs w:val="28"/>
        </w:rPr>
        <w:t>_</w:t>
      </w:r>
    </w:p>
    <w:p w:rsidR="00A65B94" w:rsidRPr="006A26E1" w:rsidRDefault="00A65B94" w:rsidP="00A65B94">
      <w:pPr>
        <w:ind w:firstLine="567"/>
        <w:jc w:val="both"/>
        <w:rPr>
          <w:sz w:val="28"/>
          <w:szCs w:val="28"/>
        </w:rPr>
      </w:pPr>
      <w:r w:rsidRPr="006A26E1">
        <w:rPr>
          <w:sz w:val="26"/>
          <w:szCs w:val="26"/>
        </w:rPr>
        <w:t>Информация, содержащаяся в опубликованном оповещении о начале публичных слушаний (общественных обсуждений):</w:t>
      </w:r>
      <w:r w:rsidRPr="006A26E1">
        <w:rPr>
          <w:sz w:val="28"/>
          <w:szCs w:val="28"/>
        </w:rPr>
        <w:t>__</w:t>
      </w:r>
      <w:r>
        <w:rPr>
          <w:sz w:val="28"/>
          <w:szCs w:val="28"/>
        </w:rPr>
        <w:t>__________________________________</w:t>
      </w:r>
    </w:p>
    <w:p w:rsidR="00A65B94" w:rsidRPr="006A26E1" w:rsidRDefault="00A65B94" w:rsidP="00A65B94">
      <w:pPr>
        <w:ind w:firstLine="567"/>
        <w:jc w:val="both"/>
        <w:rPr>
          <w:sz w:val="28"/>
          <w:szCs w:val="28"/>
        </w:rPr>
      </w:pPr>
      <w:r w:rsidRPr="006A26E1">
        <w:rPr>
          <w:sz w:val="26"/>
          <w:szCs w:val="26"/>
        </w:rPr>
        <w:t>Оповещение о начале проведения публичных слушаний (общественных обсуждений) опубликовано</w:t>
      </w:r>
      <w:r>
        <w:rPr>
          <w:sz w:val="28"/>
          <w:szCs w:val="28"/>
        </w:rPr>
        <w:t>_____________</w:t>
      </w:r>
      <w:r w:rsidRPr="006A26E1">
        <w:rPr>
          <w:sz w:val="28"/>
          <w:szCs w:val="28"/>
        </w:rPr>
        <w:t>___________</w:t>
      </w:r>
      <w:r>
        <w:rPr>
          <w:sz w:val="28"/>
          <w:szCs w:val="28"/>
        </w:rPr>
        <w:t>____________</w:t>
      </w:r>
      <w:r w:rsidRPr="006A26E1">
        <w:rPr>
          <w:sz w:val="28"/>
          <w:szCs w:val="28"/>
        </w:rPr>
        <w:t>__________,</w:t>
      </w:r>
    </w:p>
    <w:p w:rsidR="00A65B94" w:rsidRPr="006A26E1" w:rsidRDefault="00A65B94" w:rsidP="00A65B94">
      <w:pPr>
        <w:ind w:firstLine="567"/>
        <w:jc w:val="both"/>
      </w:pPr>
      <w:r w:rsidRPr="006A26E1">
        <w:rPr>
          <w:sz w:val="28"/>
          <w:szCs w:val="28"/>
        </w:rPr>
        <w:t>                       </w:t>
      </w:r>
      <w:r>
        <w:rPr>
          <w:sz w:val="28"/>
          <w:szCs w:val="28"/>
        </w:rPr>
        <w:t xml:space="preserve">                                  </w:t>
      </w:r>
      <w:r w:rsidRPr="006A26E1">
        <w:rPr>
          <w:sz w:val="28"/>
          <w:szCs w:val="28"/>
        </w:rPr>
        <w:t xml:space="preserve"> </w:t>
      </w:r>
      <w:r w:rsidRPr="006A26E1">
        <w:t>(дата</w:t>
      </w:r>
      <w:r w:rsidRPr="00A06FA4">
        <w:t>, место публикации</w:t>
      </w:r>
      <w:r w:rsidRPr="006A26E1">
        <w:t>)</w:t>
      </w:r>
    </w:p>
    <w:p w:rsidR="00A65B94" w:rsidRPr="006A26E1" w:rsidRDefault="00A65B94" w:rsidP="00A65B94">
      <w:pPr>
        <w:ind w:firstLine="567"/>
        <w:jc w:val="both"/>
        <w:rPr>
          <w:sz w:val="28"/>
          <w:szCs w:val="28"/>
        </w:rPr>
      </w:pPr>
      <w:r w:rsidRPr="006A26E1">
        <w:rPr>
          <w:sz w:val="26"/>
          <w:szCs w:val="26"/>
        </w:rPr>
        <w:t>размещено на офици</w:t>
      </w:r>
      <w:r w:rsidRPr="00A06FA4">
        <w:rPr>
          <w:sz w:val="26"/>
          <w:szCs w:val="26"/>
        </w:rPr>
        <w:t>альном сайте</w:t>
      </w:r>
      <w:r>
        <w:rPr>
          <w:sz w:val="28"/>
          <w:szCs w:val="28"/>
        </w:rPr>
        <w:t xml:space="preserve"> __________________</w:t>
      </w:r>
      <w:r w:rsidRPr="006A26E1">
        <w:rPr>
          <w:sz w:val="28"/>
          <w:szCs w:val="28"/>
        </w:rPr>
        <w:t>____________,</w:t>
      </w:r>
    </w:p>
    <w:p w:rsidR="00A65B94" w:rsidRPr="006A26E1" w:rsidRDefault="00A65B94" w:rsidP="00A65B94">
      <w:pPr>
        <w:ind w:firstLine="567"/>
        <w:jc w:val="both"/>
      </w:pPr>
      <w:r w:rsidRPr="006A26E1">
        <w:t>                                                                                                    </w:t>
      </w:r>
      <w:r>
        <w:t xml:space="preserve">             </w:t>
      </w:r>
      <w:r w:rsidRPr="006A26E1">
        <w:t xml:space="preserve"> (</w:t>
      </w:r>
      <w:r>
        <w:t>адрес сайта</w:t>
      </w:r>
      <w:r w:rsidRPr="006A26E1">
        <w:t>)</w:t>
      </w:r>
    </w:p>
    <w:p w:rsidR="00A65B94" w:rsidRDefault="00A65B94" w:rsidP="00A65B94">
      <w:pPr>
        <w:ind w:firstLine="567"/>
        <w:jc w:val="both"/>
      </w:pPr>
      <w:r w:rsidRPr="00A06FA4">
        <w:rPr>
          <w:sz w:val="26"/>
          <w:szCs w:val="26"/>
        </w:rPr>
        <w:t>на информационных стендах</w:t>
      </w:r>
      <w:r w:rsidRPr="006A26E1">
        <w:rPr>
          <w:sz w:val="26"/>
          <w:szCs w:val="26"/>
        </w:rPr>
        <w:t xml:space="preserve"> по адресу</w:t>
      </w:r>
      <w:r w:rsidRPr="006A26E1">
        <w:rPr>
          <w:sz w:val="28"/>
          <w:szCs w:val="28"/>
        </w:rPr>
        <w:t xml:space="preserve">: </w:t>
      </w:r>
      <w:r w:rsidRPr="006A26E1">
        <w:t>_______</w:t>
      </w:r>
      <w:r>
        <w:t>__________</w:t>
      </w:r>
      <w:r w:rsidRPr="006A26E1">
        <w:t>_____________.                      </w:t>
      </w:r>
      <w:r>
        <w:t xml:space="preserve">                  </w:t>
      </w:r>
    </w:p>
    <w:p w:rsidR="00A65B94" w:rsidRPr="006A26E1" w:rsidRDefault="00A65B94" w:rsidP="00A65B94">
      <w:pPr>
        <w:ind w:firstLine="567"/>
        <w:jc w:val="both"/>
      </w:pPr>
      <w:r>
        <w:t xml:space="preserve">                                                                </w:t>
      </w:r>
      <w:r w:rsidRPr="006A26E1">
        <w:t>                                                          (дата)</w:t>
      </w:r>
    </w:p>
    <w:p w:rsidR="00A65B94" w:rsidRDefault="00A65B94" w:rsidP="00A65B94">
      <w:pPr>
        <w:ind w:firstLine="567"/>
        <w:jc w:val="both"/>
        <w:rPr>
          <w:sz w:val="26"/>
          <w:szCs w:val="26"/>
        </w:rPr>
      </w:pPr>
      <w:r w:rsidRPr="006A26E1">
        <w:rPr>
          <w:sz w:val="26"/>
          <w:szCs w:val="26"/>
        </w:rPr>
        <w:t>Предложения и замечания участников публичных слушаний (общественных</w:t>
      </w:r>
      <w:r w:rsidRPr="00A06FA4">
        <w:rPr>
          <w:sz w:val="26"/>
          <w:szCs w:val="26"/>
        </w:rPr>
        <w:t xml:space="preserve"> </w:t>
      </w:r>
      <w:r w:rsidRPr="006A26E1">
        <w:rPr>
          <w:sz w:val="26"/>
          <w:szCs w:val="26"/>
        </w:rPr>
        <w:t>обсуждений) по проекту принимались с _________________ до _________________ в пределах территории ______</w:t>
      </w:r>
      <w:r>
        <w:rPr>
          <w:sz w:val="26"/>
          <w:szCs w:val="26"/>
        </w:rPr>
        <w:t>______________________</w:t>
      </w:r>
      <w:r w:rsidRPr="006A26E1">
        <w:rPr>
          <w:sz w:val="26"/>
          <w:szCs w:val="26"/>
        </w:rPr>
        <w:t>______________________.</w:t>
      </w:r>
    </w:p>
    <w:p w:rsidR="00A65B94" w:rsidRPr="006A26E1" w:rsidRDefault="00A65B94" w:rsidP="00A65B94">
      <w:pPr>
        <w:ind w:firstLine="567"/>
        <w:jc w:val="both"/>
        <w:rPr>
          <w:sz w:val="26"/>
          <w:szCs w:val="26"/>
        </w:rPr>
      </w:pPr>
    </w:p>
    <w:p w:rsidR="00A65B94" w:rsidRPr="006A26E1" w:rsidRDefault="00A65B94" w:rsidP="00A65B94">
      <w:pPr>
        <w:ind w:firstLine="567"/>
        <w:jc w:val="both"/>
        <w:rPr>
          <w:sz w:val="26"/>
          <w:szCs w:val="26"/>
        </w:rPr>
      </w:pPr>
      <w:r w:rsidRPr="006A26E1">
        <w:rPr>
          <w:sz w:val="26"/>
          <w:szCs w:val="26"/>
        </w:rPr>
        <w:t>Предложения и замечания граждан, являющихся участниками публичных слушаний (общественных обсуждений), постоянно проживающих на территории, в пределах которой проводятся публичные слушания (общественные обсуждения)</w:t>
      </w:r>
    </w:p>
    <w:tbl>
      <w:tblPr>
        <w:tblW w:w="985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0"/>
        <w:gridCol w:w="4786"/>
      </w:tblGrid>
      <w:tr w:rsidR="00A65B94" w:rsidRPr="006A26E1" w:rsidTr="00FD1EAC"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B94" w:rsidRPr="006A26E1" w:rsidRDefault="00A65B94" w:rsidP="00FD1EAC">
            <w:pPr>
              <w:ind w:firstLine="567"/>
              <w:jc w:val="center"/>
              <w:rPr>
                <w:sz w:val="26"/>
                <w:szCs w:val="26"/>
              </w:rPr>
            </w:pPr>
            <w:r w:rsidRPr="006A26E1">
              <w:rPr>
                <w:sz w:val="26"/>
                <w:szCs w:val="26"/>
              </w:rPr>
              <w:t>Участник публичных слушаний, внесший предложение и (или) замечание</w:t>
            </w:r>
          </w:p>
          <w:p w:rsidR="00A65B94" w:rsidRPr="006A26E1" w:rsidRDefault="00A65B94" w:rsidP="00FD1EAC">
            <w:pPr>
              <w:ind w:firstLine="567"/>
              <w:jc w:val="center"/>
              <w:rPr>
                <w:sz w:val="26"/>
                <w:szCs w:val="26"/>
              </w:rPr>
            </w:pPr>
          </w:p>
        </w:tc>
        <w:tc>
          <w:tcPr>
            <w:tcW w:w="4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B94" w:rsidRPr="006A26E1" w:rsidRDefault="00A65B94" w:rsidP="00FD1EAC">
            <w:pPr>
              <w:ind w:firstLine="567"/>
              <w:jc w:val="center"/>
              <w:rPr>
                <w:sz w:val="26"/>
                <w:szCs w:val="26"/>
              </w:rPr>
            </w:pPr>
            <w:r w:rsidRPr="006A26E1">
              <w:rPr>
                <w:sz w:val="26"/>
                <w:szCs w:val="26"/>
              </w:rPr>
              <w:t>Содержание предложений и (или) замечаний)</w:t>
            </w:r>
          </w:p>
          <w:p w:rsidR="00A65B94" w:rsidRPr="006A26E1" w:rsidRDefault="00A65B94" w:rsidP="00FD1EAC">
            <w:pPr>
              <w:ind w:firstLine="567"/>
              <w:jc w:val="center"/>
              <w:rPr>
                <w:sz w:val="26"/>
                <w:szCs w:val="26"/>
              </w:rPr>
            </w:pPr>
          </w:p>
        </w:tc>
      </w:tr>
      <w:tr w:rsidR="00A65B94" w:rsidRPr="006A26E1" w:rsidTr="00FD1EAC"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B94" w:rsidRPr="006A26E1" w:rsidRDefault="00A65B94" w:rsidP="00FD1EAC">
            <w:pPr>
              <w:ind w:firstLine="567"/>
              <w:jc w:val="both"/>
              <w:rPr>
                <w:sz w:val="28"/>
                <w:szCs w:val="28"/>
              </w:rPr>
            </w:pPr>
            <w:r w:rsidRPr="006A26E1">
              <w:rPr>
                <w:sz w:val="28"/>
                <w:szCs w:val="28"/>
              </w:rPr>
              <w:t> </w:t>
            </w:r>
          </w:p>
        </w:tc>
        <w:tc>
          <w:tcPr>
            <w:tcW w:w="4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B94" w:rsidRPr="006A26E1" w:rsidRDefault="00A65B94" w:rsidP="00FD1EAC">
            <w:pPr>
              <w:ind w:firstLine="567"/>
              <w:jc w:val="both"/>
              <w:rPr>
                <w:sz w:val="28"/>
                <w:szCs w:val="28"/>
              </w:rPr>
            </w:pPr>
            <w:r w:rsidRPr="006A26E1">
              <w:rPr>
                <w:sz w:val="28"/>
                <w:szCs w:val="28"/>
              </w:rPr>
              <w:t> </w:t>
            </w:r>
          </w:p>
        </w:tc>
      </w:tr>
    </w:tbl>
    <w:p w:rsidR="00A65B94" w:rsidRPr="006A26E1" w:rsidRDefault="00A65B94" w:rsidP="00A65B94">
      <w:pPr>
        <w:ind w:firstLine="567"/>
        <w:jc w:val="both"/>
        <w:rPr>
          <w:sz w:val="26"/>
          <w:szCs w:val="26"/>
        </w:rPr>
      </w:pPr>
      <w:r w:rsidRPr="006A26E1">
        <w:rPr>
          <w:sz w:val="26"/>
          <w:szCs w:val="26"/>
        </w:rPr>
        <w:t>Количество участников публичных слушаний (общественных обсуждений)_______.</w:t>
      </w:r>
    </w:p>
    <w:p w:rsidR="00A65B94" w:rsidRPr="006A26E1" w:rsidRDefault="00A65B94" w:rsidP="00A65B94">
      <w:pPr>
        <w:ind w:firstLine="567"/>
        <w:jc w:val="both"/>
        <w:rPr>
          <w:sz w:val="26"/>
          <w:szCs w:val="26"/>
        </w:rPr>
      </w:pPr>
      <w:r w:rsidRPr="006A26E1">
        <w:rPr>
          <w:sz w:val="26"/>
          <w:szCs w:val="26"/>
        </w:rPr>
        <w:t>(Для публичных слушаний)</w:t>
      </w:r>
    </w:p>
    <w:p w:rsidR="00A65B94" w:rsidRPr="006A26E1" w:rsidRDefault="00A65B94" w:rsidP="00A65B94">
      <w:pPr>
        <w:ind w:firstLine="567"/>
        <w:jc w:val="both"/>
        <w:rPr>
          <w:sz w:val="26"/>
          <w:szCs w:val="26"/>
        </w:rPr>
      </w:pPr>
      <w:r w:rsidRPr="006A26E1">
        <w:rPr>
          <w:sz w:val="26"/>
          <w:szCs w:val="26"/>
        </w:rPr>
        <w:t>Количество участников собрания публичных слушаний __________________.</w:t>
      </w:r>
    </w:p>
    <w:p w:rsidR="00A65B94" w:rsidRPr="006A26E1" w:rsidRDefault="00A65B94" w:rsidP="00A65B94">
      <w:pPr>
        <w:ind w:firstLine="567"/>
        <w:jc w:val="both"/>
        <w:rPr>
          <w:sz w:val="26"/>
          <w:szCs w:val="26"/>
        </w:rPr>
      </w:pPr>
      <w:r w:rsidRPr="006A26E1">
        <w:rPr>
          <w:sz w:val="26"/>
          <w:szCs w:val="26"/>
        </w:rPr>
        <w:t>Итоги голосования участников собрания: ______________________________.</w:t>
      </w:r>
    </w:p>
    <w:p w:rsidR="00A65B94" w:rsidRPr="006A26E1" w:rsidRDefault="00A65B94" w:rsidP="00A65B94">
      <w:pPr>
        <w:ind w:firstLine="567"/>
        <w:jc w:val="both"/>
        <w:rPr>
          <w:sz w:val="26"/>
          <w:szCs w:val="26"/>
        </w:rPr>
      </w:pPr>
      <w:r w:rsidRPr="006A26E1">
        <w:rPr>
          <w:sz w:val="26"/>
          <w:szCs w:val="26"/>
        </w:rPr>
        <w:t>Приложение к протоколу:</w:t>
      </w:r>
    </w:p>
    <w:p w:rsidR="00A65B94" w:rsidRPr="006A26E1" w:rsidRDefault="00A65B94" w:rsidP="00A65B94">
      <w:pPr>
        <w:ind w:firstLine="567"/>
        <w:jc w:val="both"/>
        <w:rPr>
          <w:sz w:val="26"/>
          <w:szCs w:val="26"/>
        </w:rPr>
      </w:pPr>
      <w:r w:rsidRPr="006A26E1">
        <w:rPr>
          <w:sz w:val="26"/>
          <w:szCs w:val="26"/>
        </w:rPr>
        <w:t>1 Перечень принявших участие в рассмотрении проекта участников публичных слушаний (общественных обсуждений) на _______ листах.</w:t>
      </w:r>
    </w:p>
    <w:p w:rsidR="00A65B94" w:rsidRPr="006A26E1" w:rsidRDefault="00A65B94" w:rsidP="00A65B94">
      <w:pPr>
        <w:ind w:firstLine="567"/>
        <w:jc w:val="both"/>
        <w:rPr>
          <w:sz w:val="26"/>
          <w:szCs w:val="26"/>
        </w:rPr>
      </w:pPr>
      <w:r w:rsidRPr="006A26E1">
        <w:rPr>
          <w:sz w:val="26"/>
          <w:szCs w:val="26"/>
        </w:rPr>
        <w:t>2 Журнал учета посетителе</w:t>
      </w:r>
      <w:r>
        <w:rPr>
          <w:sz w:val="26"/>
          <w:szCs w:val="26"/>
        </w:rPr>
        <w:t>й экспозиции на _______ листах.</w:t>
      </w:r>
    </w:p>
    <w:p w:rsidR="00A65B94" w:rsidRPr="006A26E1" w:rsidRDefault="00A65B94" w:rsidP="00A65B94">
      <w:pPr>
        <w:ind w:firstLine="567"/>
        <w:jc w:val="both"/>
        <w:rPr>
          <w:sz w:val="26"/>
          <w:szCs w:val="26"/>
        </w:rPr>
      </w:pPr>
      <w:r w:rsidRPr="006A26E1">
        <w:rPr>
          <w:sz w:val="26"/>
          <w:szCs w:val="26"/>
        </w:rPr>
        <w:t>Подпись представителя организатора публичных слушаний</w:t>
      </w:r>
    </w:p>
    <w:p w:rsidR="00A65B94" w:rsidRPr="006A26E1" w:rsidRDefault="00A65B94" w:rsidP="00A65B94">
      <w:pPr>
        <w:ind w:firstLine="567"/>
        <w:jc w:val="both"/>
        <w:rPr>
          <w:sz w:val="28"/>
          <w:szCs w:val="28"/>
        </w:rPr>
      </w:pPr>
      <w:r w:rsidRPr="006A26E1">
        <w:rPr>
          <w:sz w:val="26"/>
          <w:szCs w:val="26"/>
        </w:rPr>
        <w:t>(общественных обсуждений)___________</w:t>
      </w:r>
      <w:r w:rsidRPr="006A26E1">
        <w:rPr>
          <w:sz w:val="28"/>
          <w:szCs w:val="28"/>
        </w:rPr>
        <w:t xml:space="preserve"> ___________ ___________________</w:t>
      </w:r>
    </w:p>
    <w:p w:rsidR="00B23DDC" w:rsidRPr="00A65B94" w:rsidRDefault="00A65B94" w:rsidP="00A65B94">
      <w:pPr>
        <w:ind w:firstLine="567"/>
        <w:jc w:val="both"/>
      </w:pPr>
      <w:r w:rsidRPr="006A26E1">
        <w:t>                                              </w:t>
      </w:r>
      <w:r>
        <w:t xml:space="preserve">                       </w:t>
      </w:r>
      <w:r w:rsidRPr="006A26E1">
        <w:t xml:space="preserve">   </w:t>
      </w:r>
      <w:r>
        <w:t>(</w:t>
      </w:r>
      <w:r w:rsidRPr="006A26E1">
        <w:t>должность</w:t>
      </w:r>
      <w:r>
        <w:t>)</w:t>
      </w:r>
      <w:r w:rsidRPr="006A26E1">
        <w:t>      </w:t>
      </w:r>
      <w:r>
        <w:t xml:space="preserve"> </w:t>
      </w:r>
      <w:r w:rsidRPr="006A26E1">
        <w:t>  </w:t>
      </w:r>
      <w:r>
        <w:t xml:space="preserve">  </w:t>
      </w:r>
      <w:r w:rsidRPr="006A26E1">
        <w:t xml:space="preserve"> </w:t>
      </w:r>
      <w:r>
        <w:t>(</w:t>
      </w:r>
      <w:r w:rsidRPr="006A26E1">
        <w:t>подпись</w:t>
      </w:r>
      <w:r>
        <w:t>)</w:t>
      </w:r>
      <w:r w:rsidRPr="006A26E1">
        <w:t>                   </w:t>
      </w:r>
      <w:r>
        <w:t xml:space="preserve">  </w:t>
      </w:r>
      <w:r w:rsidRPr="006A26E1">
        <w:t>   </w:t>
      </w:r>
      <w:r>
        <w:t>(</w:t>
      </w:r>
      <w:r w:rsidRPr="006A26E1">
        <w:t>Ф.И.О.</w:t>
      </w:r>
      <w:r w:rsidRPr="00A06FA4">
        <w:t>)</w:t>
      </w:r>
      <w:r w:rsidRPr="006A26E1">
        <w:t> </w:t>
      </w:r>
      <w:r w:rsidRPr="00A06FA4">
        <w:t xml:space="preserve">           </w:t>
      </w:r>
      <w:r>
        <w:t xml:space="preserve">      </w:t>
      </w:r>
      <w:r w:rsidRPr="00A06FA4">
        <w:t>».</w:t>
      </w:r>
    </w:p>
    <w:sectPr w:rsidR="00B23DDC" w:rsidRPr="00A65B94" w:rsidSect="008167B4">
      <w:headerReference w:type="default" r:id="rId10"/>
      <w:pgSz w:w="11906" w:h="16838"/>
      <w:pgMar w:top="0" w:right="850" w:bottom="142" w:left="1276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36EF0" w:rsidRDefault="00236EF0">
      <w:r>
        <w:separator/>
      </w:r>
    </w:p>
  </w:endnote>
  <w:endnote w:type="continuationSeparator" w:id="0">
    <w:p w:rsidR="00236EF0" w:rsidRDefault="00236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XO Thames">
    <w:altName w:val="Cambria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36EF0" w:rsidRDefault="00236EF0">
      <w:r>
        <w:separator/>
      </w:r>
    </w:p>
  </w:footnote>
  <w:footnote w:type="continuationSeparator" w:id="0">
    <w:p w:rsidR="00236EF0" w:rsidRDefault="00236E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11C02" w:rsidRDefault="00C32AAC">
    <w:pPr>
      <w:pStyle w:val="aa"/>
      <w:jc w:val="center"/>
    </w:pPr>
    <w:r>
      <w:fldChar w:fldCharType="begin"/>
    </w:r>
    <w:r>
      <w:instrText xml:space="preserve">PAGE </w:instrText>
    </w:r>
    <w:r>
      <w:fldChar w:fldCharType="separate"/>
    </w:r>
    <w:r w:rsidR="00507EC5">
      <w:rPr>
        <w:noProof/>
      </w:rPr>
      <w:t>4</w:t>
    </w:r>
    <w:r>
      <w:fldChar w:fldCharType="end"/>
    </w:r>
  </w:p>
  <w:p w:rsidR="00C11C02" w:rsidRDefault="00C11C02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A13528"/>
    <w:multiLevelType w:val="hybridMultilevel"/>
    <w:tmpl w:val="86504608"/>
    <w:lvl w:ilvl="0" w:tplc="6958F6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4EB37DEC"/>
    <w:multiLevelType w:val="hybridMultilevel"/>
    <w:tmpl w:val="92C89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4D30F9"/>
    <w:multiLevelType w:val="hybridMultilevel"/>
    <w:tmpl w:val="4B74EFBC"/>
    <w:lvl w:ilvl="0" w:tplc="B4C0D0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22A39BB"/>
    <w:multiLevelType w:val="multilevel"/>
    <w:tmpl w:val="6BAAD02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29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33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7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1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97" w:hanging="2160"/>
      </w:pPr>
      <w:rPr>
        <w:rFonts w:hint="default"/>
      </w:rPr>
    </w:lvl>
  </w:abstractNum>
  <w:abstractNum w:abstractNumId="4" w15:restartNumberingAfterBreak="0">
    <w:nsid w:val="72697F97"/>
    <w:multiLevelType w:val="multilevel"/>
    <w:tmpl w:val="1570DBA4"/>
    <w:lvl w:ilvl="0">
      <w:start w:val="1"/>
      <w:numFmt w:val="decimal"/>
      <w:lvlText w:val="%1."/>
      <w:lvlJc w:val="left"/>
      <w:pPr>
        <w:ind w:left="143" w:hanging="62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" w:hanging="699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39" w:hanging="69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9" w:hanging="69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9" w:hanging="69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89" w:hanging="69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39" w:hanging="69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89" w:hanging="69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39" w:hanging="699"/>
      </w:pPr>
      <w:rPr>
        <w:rFonts w:hint="default"/>
        <w:lang w:val="ru-RU" w:eastAsia="en-US" w:bidi="ar-SA"/>
      </w:rPr>
    </w:lvl>
  </w:abstractNum>
  <w:abstractNum w:abstractNumId="5" w15:restartNumberingAfterBreak="0">
    <w:nsid w:val="739CD224"/>
    <w:multiLevelType w:val="singleLevel"/>
    <w:tmpl w:val="739CD224"/>
    <w:lvl w:ilvl="0">
      <w:start w:val="1"/>
      <w:numFmt w:val="decimal"/>
      <w:suff w:val="space"/>
      <w:lvlText w:val="%1."/>
      <w:lvlJc w:val="left"/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12CE"/>
    <w:rsid w:val="00064261"/>
    <w:rsid w:val="00077A8F"/>
    <w:rsid w:val="000B1A8E"/>
    <w:rsid w:val="000B1FFD"/>
    <w:rsid w:val="00106166"/>
    <w:rsid w:val="00130329"/>
    <w:rsid w:val="0017772D"/>
    <w:rsid w:val="001A496C"/>
    <w:rsid w:val="00206600"/>
    <w:rsid w:val="00236EF0"/>
    <w:rsid w:val="002B7B90"/>
    <w:rsid w:val="00320196"/>
    <w:rsid w:val="00321BFB"/>
    <w:rsid w:val="003E18D9"/>
    <w:rsid w:val="003E30C1"/>
    <w:rsid w:val="003F019E"/>
    <w:rsid w:val="00445370"/>
    <w:rsid w:val="0046164B"/>
    <w:rsid w:val="0049053D"/>
    <w:rsid w:val="00493018"/>
    <w:rsid w:val="004D18CD"/>
    <w:rsid w:val="004F6D53"/>
    <w:rsid w:val="00507EC5"/>
    <w:rsid w:val="00556958"/>
    <w:rsid w:val="00576021"/>
    <w:rsid w:val="005B68C7"/>
    <w:rsid w:val="005E013E"/>
    <w:rsid w:val="006A0935"/>
    <w:rsid w:val="006F55BB"/>
    <w:rsid w:val="00727B8B"/>
    <w:rsid w:val="00781AAE"/>
    <w:rsid w:val="007B4A8A"/>
    <w:rsid w:val="008167B4"/>
    <w:rsid w:val="00845515"/>
    <w:rsid w:val="00850D01"/>
    <w:rsid w:val="008847ED"/>
    <w:rsid w:val="008E5BDE"/>
    <w:rsid w:val="00A07386"/>
    <w:rsid w:val="00A11C6C"/>
    <w:rsid w:val="00A65B94"/>
    <w:rsid w:val="00AD1B42"/>
    <w:rsid w:val="00AE0300"/>
    <w:rsid w:val="00B23DDC"/>
    <w:rsid w:val="00B26D92"/>
    <w:rsid w:val="00B93AE4"/>
    <w:rsid w:val="00BD0F7C"/>
    <w:rsid w:val="00BF4BD1"/>
    <w:rsid w:val="00C11C02"/>
    <w:rsid w:val="00C12FC3"/>
    <w:rsid w:val="00C24329"/>
    <w:rsid w:val="00C32AAC"/>
    <w:rsid w:val="00C33362"/>
    <w:rsid w:val="00C42A79"/>
    <w:rsid w:val="00C43167"/>
    <w:rsid w:val="00CA2F98"/>
    <w:rsid w:val="00CA504A"/>
    <w:rsid w:val="00D0192C"/>
    <w:rsid w:val="00DF12CE"/>
    <w:rsid w:val="00E25599"/>
    <w:rsid w:val="00EA010A"/>
    <w:rsid w:val="00EC31E2"/>
    <w:rsid w:val="00EF38B9"/>
    <w:rsid w:val="00F5030B"/>
    <w:rsid w:val="00F61970"/>
    <w:rsid w:val="00F86FB8"/>
    <w:rsid w:val="05372A84"/>
    <w:rsid w:val="06234D3F"/>
    <w:rsid w:val="153545F0"/>
    <w:rsid w:val="39323F97"/>
    <w:rsid w:val="631C018B"/>
    <w:rsid w:val="65B7455D"/>
    <w:rsid w:val="6AD55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6D85AE6"/>
  <w15:docId w15:val="{181114D7-EA41-4370-83A5-0B58CE5BE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uiPriority="0" w:qFormat="1"/>
    <w:lsdException w:name="Table Grid" w:uiPriority="0" w:qFormat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 w:val="0"/>
      <w:ind w:left="23"/>
      <w:jc w:val="center"/>
      <w:outlineLvl w:val="0"/>
    </w:pPr>
    <w:rPr>
      <w:b/>
      <w:spacing w:val="-4"/>
      <w:sz w:val="19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color w:val="000000"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color w:val="000000"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color w:val="000000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link w:val="11"/>
    <w:uiPriority w:val="99"/>
    <w:qFormat/>
    <w:rPr>
      <w:color w:val="0000FF"/>
      <w:u w:val="single"/>
    </w:rPr>
  </w:style>
  <w:style w:type="paragraph" w:customStyle="1" w:styleId="11">
    <w:name w:val="Гиперссылка1"/>
    <w:link w:val="a3"/>
    <w:qFormat/>
    <w:rPr>
      <w:color w:val="0000FF"/>
      <w:u w:val="single"/>
    </w:rPr>
  </w:style>
  <w:style w:type="paragraph" w:styleId="a4">
    <w:name w:val="Balloon Text"/>
    <w:basedOn w:val="a"/>
    <w:link w:val="a5"/>
    <w:qFormat/>
    <w:rPr>
      <w:rFonts w:ascii="Tahoma" w:hAnsi="Tahoma"/>
      <w:sz w:val="16"/>
    </w:rPr>
  </w:style>
  <w:style w:type="paragraph" w:styleId="a6">
    <w:name w:val="Plain Text"/>
    <w:basedOn w:val="a"/>
    <w:link w:val="a7"/>
    <w:qFormat/>
    <w:rPr>
      <w:rFonts w:ascii="Courier New" w:hAnsi="Courier New"/>
      <w:b/>
    </w:rPr>
  </w:style>
  <w:style w:type="paragraph" w:styleId="a8">
    <w:name w:val="caption"/>
    <w:basedOn w:val="a"/>
    <w:next w:val="a"/>
    <w:link w:val="a9"/>
    <w:qFormat/>
    <w:pPr>
      <w:jc w:val="center"/>
    </w:pPr>
    <w:rPr>
      <w:b/>
      <w:sz w:val="28"/>
    </w:rPr>
  </w:style>
  <w:style w:type="paragraph" w:styleId="8">
    <w:name w:val="toc 8"/>
    <w:next w:val="a"/>
    <w:link w:val="80"/>
    <w:uiPriority w:val="39"/>
    <w:qFormat/>
    <w:pPr>
      <w:ind w:left="1400"/>
    </w:pPr>
    <w:rPr>
      <w:rFonts w:ascii="XO Thames" w:hAnsi="XO Thames"/>
      <w:color w:val="000000"/>
      <w:sz w:val="28"/>
    </w:rPr>
  </w:style>
  <w:style w:type="paragraph" w:styleId="aa">
    <w:name w:val="header"/>
    <w:basedOn w:val="a"/>
    <w:link w:val="ab"/>
    <w:qFormat/>
    <w:pPr>
      <w:tabs>
        <w:tab w:val="center" w:pos="4677"/>
        <w:tab w:val="right" w:pos="9355"/>
      </w:tabs>
    </w:pPr>
  </w:style>
  <w:style w:type="paragraph" w:styleId="9">
    <w:name w:val="toc 9"/>
    <w:next w:val="a"/>
    <w:link w:val="90"/>
    <w:uiPriority w:val="39"/>
    <w:qFormat/>
    <w:pPr>
      <w:ind w:left="1600"/>
    </w:pPr>
    <w:rPr>
      <w:rFonts w:ascii="XO Thames" w:hAnsi="XO Thames"/>
      <w:color w:val="000000"/>
      <w:sz w:val="28"/>
    </w:rPr>
  </w:style>
  <w:style w:type="paragraph" w:styleId="7">
    <w:name w:val="toc 7"/>
    <w:next w:val="a"/>
    <w:link w:val="70"/>
    <w:uiPriority w:val="39"/>
    <w:qFormat/>
    <w:pPr>
      <w:ind w:left="1200"/>
    </w:pPr>
    <w:rPr>
      <w:rFonts w:ascii="XO Thames" w:hAnsi="XO Thames"/>
      <w:color w:val="000000"/>
      <w:sz w:val="28"/>
    </w:rPr>
  </w:style>
  <w:style w:type="paragraph" w:styleId="12">
    <w:name w:val="toc 1"/>
    <w:next w:val="a"/>
    <w:link w:val="13"/>
    <w:uiPriority w:val="39"/>
    <w:qFormat/>
    <w:rPr>
      <w:rFonts w:ascii="XO Thames" w:hAnsi="XO Thames"/>
      <w:b/>
      <w:color w:val="000000"/>
      <w:sz w:val="28"/>
    </w:rPr>
  </w:style>
  <w:style w:type="paragraph" w:styleId="6">
    <w:name w:val="toc 6"/>
    <w:next w:val="a"/>
    <w:link w:val="60"/>
    <w:uiPriority w:val="39"/>
    <w:qFormat/>
    <w:pPr>
      <w:ind w:left="1000"/>
    </w:pPr>
    <w:rPr>
      <w:rFonts w:ascii="XO Thames" w:hAnsi="XO Thames"/>
      <w:color w:val="000000"/>
      <w:sz w:val="28"/>
    </w:rPr>
  </w:style>
  <w:style w:type="paragraph" w:styleId="31">
    <w:name w:val="toc 3"/>
    <w:next w:val="a"/>
    <w:link w:val="32"/>
    <w:uiPriority w:val="39"/>
    <w:qFormat/>
    <w:pPr>
      <w:ind w:left="400"/>
    </w:pPr>
    <w:rPr>
      <w:rFonts w:ascii="XO Thames" w:hAnsi="XO Thames"/>
      <w:color w:val="000000"/>
      <w:sz w:val="28"/>
    </w:rPr>
  </w:style>
  <w:style w:type="paragraph" w:styleId="21">
    <w:name w:val="toc 2"/>
    <w:next w:val="a"/>
    <w:link w:val="22"/>
    <w:uiPriority w:val="39"/>
    <w:qFormat/>
    <w:pPr>
      <w:ind w:left="200"/>
    </w:pPr>
    <w:rPr>
      <w:rFonts w:ascii="XO Thames" w:hAnsi="XO Thames"/>
      <w:color w:val="000000"/>
      <w:sz w:val="28"/>
    </w:rPr>
  </w:style>
  <w:style w:type="paragraph" w:styleId="41">
    <w:name w:val="toc 4"/>
    <w:next w:val="a"/>
    <w:link w:val="42"/>
    <w:uiPriority w:val="39"/>
    <w:qFormat/>
    <w:pPr>
      <w:ind w:left="600"/>
    </w:pPr>
    <w:rPr>
      <w:rFonts w:ascii="XO Thames" w:hAnsi="XO Thames"/>
      <w:color w:val="000000"/>
      <w:sz w:val="28"/>
    </w:rPr>
  </w:style>
  <w:style w:type="paragraph" w:styleId="51">
    <w:name w:val="toc 5"/>
    <w:next w:val="a"/>
    <w:link w:val="52"/>
    <w:uiPriority w:val="39"/>
    <w:qFormat/>
    <w:pPr>
      <w:ind w:left="800"/>
    </w:pPr>
    <w:rPr>
      <w:rFonts w:ascii="XO Thames" w:hAnsi="XO Thames"/>
      <w:color w:val="000000"/>
      <w:sz w:val="28"/>
    </w:rPr>
  </w:style>
  <w:style w:type="paragraph" w:styleId="ac">
    <w:name w:val="Title"/>
    <w:next w:val="a"/>
    <w:link w:val="ad"/>
    <w:uiPriority w:val="10"/>
    <w:qFormat/>
    <w:pPr>
      <w:spacing w:before="567" w:after="567"/>
      <w:jc w:val="center"/>
    </w:pPr>
    <w:rPr>
      <w:rFonts w:ascii="XO Thames" w:hAnsi="XO Thames"/>
      <w:b/>
      <w:caps/>
      <w:color w:val="000000"/>
      <w:sz w:val="40"/>
    </w:rPr>
  </w:style>
  <w:style w:type="paragraph" w:styleId="ae">
    <w:name w:val="footer"/>
    <w:basedOn w:val="a"/>
    <w:link w:val="af"/>
    <w:qFormat/>
    <w:pPr>
      <w:tabs>
        <w:tab w:val="center" w:pos="4677"/>
        <w:tab w:val="right" w:pos="9355"/>
      </w:tabs>
    </w:pPr>
  </w:style>
  <w:style w:type="paragraph" w:styleId="af0">
    <w:name w:val="Normal (Web)"/>
    <w:basedOn w:val="a"/>
    <w:link w:val="af1"/>
    <w:qFormat/>
    <w:pPr>
      <w:spacing w:beforeAutospacing="1" w:afterAutospacing="1"/>
    </w:pPr>
    <w:rPr>
      <w:sz w:val="24"/>
    </w:rPr>
  </w:style>
  <w:style w:type="paragraph" w:styleId="af2">
    <w:name w:val="Subtitle"/>
    <w:next w:val="a"/>
    <w:link w:val="af3"/>
    <w:uiPriority w:val="11"/>
    <w:qFormat/>
    <w:pPr>
      <w:jc w:val="both"/>
    </w:pPr>
    <w:rPr>
      <w:rFonts w:ascii="XO Thames" w:hAnsi="XO Thames"/>
      <w:i/>
      <w:color w:val="000000"/>
      <w:sz w:val="24"/>
    </w:rPr>
  </w:style>
  <w:style w:type="table" w:styleId="af4">
    <w:name w:val="Table Grid"/>
    <w:basedOn w:val="a1"/>
    <w:qFormat/>
    <w:rPr>
      <w:rFonts w:asciiTheme="minorHAnsi" w:hAnsiTheme="minorHAns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4">
    <w:name w:val="Обычный1"/>
    <w:qFormat/>
  </w:style>
  <w:style w:type="character" w:customStyle="1" w:styleId="22">
    <w:name w:val="Оглавление 2 Знак"/>
    <w:link w:val="21"/>
    <w:qFormat/>
    <w:rPr>
      <w:rFonts w:ascii="XO Thames" w:hAnsi="XO Thames"/>
      <w:sz w:val="28"/>
    </w:rPr>
  </w:style>
  <w:style w:type="paragraph" w:customStyle="1" w:styleId="Iauiue">
    <w:name w:val="Iau?iue"/>
    <w:link w:val="Iauiue1"/>
    <w:qFormat/>
    <w:rPr>
      <w:color w:val="000000"/>
      <w:sz w:val="26"/>
    </w:rPr>
  </w:style>
  <w:style w:type="character" w:customStyle="1" w:styleId="Iauiue1">
    <w:name w:val="Iau?iue1"/>
    <w:link w:val="Iauiue"/>
    <w:qFormat/>
    <w:rPr>
      <w:sz w:val="26"/>
    </w:rPr>
  </w:style>
  <w:style w:type="character" w:customStyle="1" w:styleId="42">
    <w:name w:val="Оглавление 4 Знак"/>
    <w:link w:val="41"/>
    <w:qFormat/>
    <w:rPr>
      <w:rFonts w:ascii="XO Thames" w:hAnsi="XO Thames"/>
      <w:sz w:val="28"/>
    </w:rPr>
  </w:style>
  <w:style w:type="paragraph" w:customStyle="1" w:styleId="af5">
    <w:name w:val="Гипертекстовая ссылка"/>
    <w:link w:val="15"/>
    <w:qFormat/>
    <w:rPr>
      <w:color w:val="106BBE"/>
    </w:rPr>
  </w:style>
  <w:style w:type="character" w:customStyle="1" w:styleId="15">
    <w:name w:val="Гипертекстовая ссылка1"/>
    <w:link w:val="af5"/>
    <w:qFormat/>
    <w:rPr>
      <w:color w:val="106BBE"/>
    </w:rPr>
  </w:style>
  <w:style w:type="character" w:customStyle="1" w:styleId="60">
    <w:name w:val="Оглавление 6 Знак"/>
    <w:link w:val="6"/>
    <w:qFormat/>
    <w:rPr>
      <w:rFonts w:ascii="XO Thames" w:hAnsi="XO Thames"/>
      <w:sz w:val="28"/>
    </w:rPr>
  </w:style>
  <w:style w:type="character" w:customStyle="1" w:styleId="70">
    <w:name w:val="Оглавление 7 Знак"/>
    <w:link w:val="7"/>
    <w:qFormat/>
    <w:rPr>
      <w:rFonts w:ascii="XO Thames" w:hAnsi="XO Thames"/>
      <w:sz w:val="28"/>
    </w:rPr>
  </w:style>
  <w:style w:type="paragraph" w:customStyle="1" w:styleId="ep">
    <w:name w:val="ep"/>
    <w:basedOn w:val="16"/>
    <w:link w:val="ep1"/>
    <w:qFormat/>
  </w:style>
  <w:style w:type="paragraph" w:customStyle="1" w:styleId="16">
    <w:name w:val="Основной шрифт абзаца1"/>
    <w:qFormat/>
    <w:rPr>
      <w:color w:val="000000"/>
    </w:rPr>
  </w:style>
  <w:style w:type="character" w:customStyle="1" w:styleId="ep1">
    <w:name w:val="ep1"/>
    <w:basedOn w:val="a0"/>
    <w:link w:val="ep"/>
    <w:qFormat/>
  </w:style>
  <w:style w:type="paragraph" w:customStyle="1" w:styleId="Endnote">
    <w:name w:val="Endnote"/>
    <w:link w:val="Endnote1"/>
    <w:qFormat/>
    <w:pPr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Endnote1">
    <w:name w:val="Endnote1"/>
    <w:link w:val="Endnote"/>
    <w:qFormat/>
    <w:rPr>
      <w:rFonts w:ascii="XO Thames" w:hAnsi="XO Thames"/>
      <w:sz w:val="22"/>
    </w:rPr>
  </w:style>
  <w:style w:type="character" w:customStyle="1" w:styleId="30">
    <w:name w:val="Заголовок 3 Знак"/>
    <w:link w:val="3"/>
    <w:qFormat/>
    <w:rPr>
      <w:rFonts w:ascii="XO Thames" w:hAnsi="XO Thames"/>
      <w:b/>
      <w:sz w:val="26"/>
    </w:rPr>
  </w:style>
  <w:style w:type="paragraph" w:customStyle="1" w:styleId="ConsPlusTitle">
    <w:name w:val="ConsPlusTitle"/>
    <w:link w:val="ConsPlusTitle1"/>
    <w:qFormat/>
    <w:pPr>
      <w:widowControl w:val="0"/>
    </w:pPr>
    <w:rPr>
      <w:rFonts w:ascii="Arial" w:hAnsi="Arial"/>
      <w:b/>
      <w:color w:val="000000"/>
    </w:rPr>
  </w:style>
  <w:style w:type="character" w:customStyle="1" w:styleId="ConsPlusTitle1">
    <w:name w:val="ConsPlusTitle1"/>
    <w:link w:val="ConsPlusTitle"/>
    <w:qFormat/>
    <w:rPr>
      <w:rFonts w:ascii="Arial" w:hAnsi="Arial"/>
      <w:b/>
    </w:rPr>
  </w:style>
  <w:style w:type="character" w:customStyle="1" w:styleId="af">
    <w:name w:val="Нижний колонтитул Знак"/>
    <w:basedOn w:val="14"/>
    <w:link w:val="ae"/>
    <w:qFormat/>
  </w:style>
  <w:style w:type="character" w:customStyle="1" w:styleId="af1">
    <w:name w:val="Обычный (Интернет) Знак"/>
    <w:basedOn w:val="14"/>
    <w:link w:val="af0"/>
    <w:qFormat/>
    <w:rPr>
      <w:sz w:val="24"/>
    </w:rPr>
  </w:style>
  <w:style w:type="character" w:customStyle="1" w:styleId="a7">
    <w:name w:val="Текст Знак"/>
    <w:basedOn w:val="14"/>
    <w:link w:val="a6"/>
    <w:qFormat/>
    <w:rPr>
      <w:rFonts w:ascii="Courier New" w:hAnsi="Courier New"/>
      <w:b/>
      <w:color w:val="000000"/>
    </w:rPr>
  </w:style>
  <w:style w:type="character" w:customStyle="1" w:styleId="32">
    <w:name w:val="Оглавление 3 Знак"/>
    <w:link w:val="31"/>
    <w:qFormat/>
    <w:rPr>
      <w:rFonts w:ascii="XO Thames" w:hAnsi="XO Thames"/>
      <w:sz w:val="28"/>
    </w:rPr>
  </w:style>
  <w:style w:type="paragraph" w:customStyle="1" w:styleId="ConsPlusNormal">
    <w:name w:val="ConsPlusNormal"/>
    <w:link w:val="ConsPlusNormal1"/>
    <w:qFormat/>
    <w:rPr>
      <w:color w:val="000000"/>
      <w:sz w:val="28"/>
    </w:rPr>
  </w:style>
  <w:style w:type="character" w:customStyle="1" w:styleId="ConsPlusNormal1">
    <w:name w:val="ConsPlusNormal1"/>
    <w:link w:val="ConsPlusNormal"/>
    <w:qFormat/>
    <w:rPr>
      <w:sz w:val="28"/>
    </w:rPr>
  </w:style>
  <w:style w:type="character" w:customStyle="1" w:styleId="50">
    <w:name w:val="Заголовок 5 Знак"/>
    <w:link w:val="5"/>
    <w:qFormat/>
    <w:rPr>
      <w:rFonts w:ascii="XO Thames" w:hAnsi="XO Thames"/>
      <w:b/>
      <w:sz w:val="22"/>
    </w:rPr>
  </w:style>
  <w:style w:type="character" w:customStyle="1" w:styleId="10">
    <w:name w:val="Заголовок 1 Знак"/>
    <w:basedOn w:val="14"/>
    <w:link w:val="1"/>
    <w:qFormat/>
    <w:rPr>
      <w:b/>
      <w:spacing w:val="-4"/>
      <w:sz w:val="19"/>
    </w:rPr>
  </w:style>
  <w:style w:type="character" w:customStyle="1" w:styleId="a9">
    <w:name w:val="Название объекта Знак"/>
    <w:basedOn w:val="14"/>
    <w:link w:val="a8"/>
    <w:qFormat/>
    <w:rPr>
      <w:b/>
      <w:sz w:val="28"/>
    </w:rPr>
  </w:style>
  <w:style w:type="paragraph" w:customStyle="1" w:styleId="Footnote">
    <w:name w:val="Footnote"/>
    <w:link w:val="Footnote1"/>
    <w:qFormat/>
    <w:pPr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Footnote1">
    <w:name w:val="Footnote1"/>
    <w:link w:val="Footnote"/>
    <w:qFormat/>
    <w:rPr>
      <w:rFonts w:ascii="XO Thames" w:hAnsi="XO Thames"/>
      <w:sz w:val="22"/>
    </w:rPr>
  </w:style>
  <w:style w:type="character" w:customStyle="1" w:styleId="13">
    <w:name w:val="Оглавление 1 Знак"/>
    <w:link w:val="12"/>
    <w:qFormat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1"/>
    <w:qFormat/>
    <w:pPr>
      <w:jc w:val="both"/>
    </w:pPr>
    <w:rPr>
      <w:rFonts w:ascii="XO Thames" w:hAnsi="XO Thames"/>
      <w:color w:val="000000"/>
      <w:sz w:val="28"/>
    </w:rPr>
  </w:style>
  <w:style w:type="character" w:customStyle="1" w:styleId="HeaderandFooter1">
    <w:name w:val="Header and Footer1"/>
    <w:link w:val="HeaderandFooter"/>
    <w:qFormat/>
    <w:rPr>
      <w:rFonts w:ascii="XO Thames" w:hAnsi="XO Thames"/>
      <w:sz w:val="28"/>
    </w:rPr>
  </w:style>
  <w:style w:type="character" w:customStyle="1" w:styleId="a5">
    <w:name w:val="Текст выноски Знак"/>
    <w:basedOn w:val="14"/>
    <w:link w:val="a4"/>
    <w:qFormat/>
    <w:rPr>
      <w:rFonts w:ascii="Tahoma" w:hAnsi="Tahoma"/>
      <w:sz w:val="16"/>
    </w:rPr>
  </w:style>
  <w:style w:type="paragraph" w:styleId="af6">
    <w:name w:val="List Paragraph"/>
    <w:basedOn w:val="a"/>
    <w:link w:val="af7"/>
    <w:uiPriority w:val="1"/>
    <w:qFormat/>
    <w:pPr>
      <w:ind w:left="720"/>
      <w:contextualSpacing/>
    </w:pPr>
  </w:style>
  <w:style w:type="character" w:customStyle="1" w:styleId="af7">
    <w:name w:val="Абзац списка Знак"/>
    <w:basedOn w:val="14"/>
    <w:link w:val="af6"/>
    <w:qFormat/>
  </w:style>
  <w:style w:type="character" w:customStyle="1" w:styleId="90">
    <w:name w:val="Оглавление 9 Знак"/>
    <w:link w:val="9"/>
    <w:qFormat/>
    <w:rPr>
      <w:rFonts w:ascii="XO Thames" w:hAnsi="XO Thames"/>
      <w:sz w:val="28"/>
    </w:rPr>
  </w:style>
  <w:style w:type="character" w:customStyle="1" w:styleId="ab">
    <w:name w:val="Верхний колонтитул Знак"/>
    <w:basedOn w:val="14"/>
    <w:link w:val="aa"/>
    <w:qFormat/>
  </w:style>
  <w:style w:type="paragraph" w:customStyle="1" w:styleId="epm">
    <w:name w:val="epm"/>
    <w:basedOn w:val="16"/>
    <w:link w:val="epm1"/>
    <w:qFormat/>
  </w:style>
  <w:style w:type="character" w:customStyle="1" w:styleId="epm1">
    <w:name w:val="epm1"/>
    <w:basedOn w:val="a0"/>
    <w:link w:val="epm"/>
    <w:qFormat/>
  </w:style>
  <w:style w:type="character" w:customStyle="1" w:styleId="80">
    <w:name w:val="Оглавление 8 Знак"/>
    <w:link w:val="8"/>
    <w:qFormat/>
    <w:rPr>
      <w:rFonts w:ascii="XO Thames" w:hAnsi="XO Thames"/>
      <w:sz w:val="28"/>
    </w:rPr>
  </w:style>
  <w:style w:type="character" w:customStyle="1" w:styleId="52">
    <w:name w:val="Оглавление 5 Знак"/>
    <w:link w:val="51"/>
    <w:qFormat/>
    <w:rPr>
      <w:rFonts w:ascii="XO Thames" w:hAnsi="XO Thames"/>
      <w:sz w:val="28"/>
    </w:rPr>
  </w:style>
  <w:style w:type="character" w:customStyle="1" w:styleId="af3">
    <w:name w:val="Подзаголовок Знак"/>
    <w:link w:val="af2"/>
    <w:qFormat/>
    <w:rPr>
      <w:rFonts w:ascii="XO Thames" w:hAnsi="XO Thames"/>
      <w:i/>
      <w:sz w:val="24"/>
    </w:rPr>
  </w:style>
  <w:style w:type="character" w:customStyle="1" w:styleId="ad">
    <w:name w:val="Заголовок Знак"/>
    <w:link w:val="ac"/>
    <w:qFormat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qFormat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qFormat/>
    <w:rPr>
      <w:rFonts w:ascii="XO Thames" w:hAnsi="XO Thames"/>
      <w:b/>
      <w:sz w:val="28"/>
    </w:rPr>
  </w:style>
  <w:style w:type="character" w:customStyle="1" w:styleId="af8">
    <w:name w:val="Основной текст_"/>
    <w:link w:val="17"/>
    <w:rsid w:val="00A65B94"/>
    <w:rPr>
      <w:sz w:val="26"/>
      <w:szCs w:val="26"/>
      <w:shd w:val="clear" w:color="auto" w:fill="FFFFFF"/>
    </w:rPr>
  </w:style>
  <w:style w:type="paragraph" w:customStyle="1" w:styleId="17">
    <w:name w:val="Основной текст1"/>
    <w:basedOn w:val="a"/>
    <w:link w:val="af8"/>
    <w:rsid w:val="00A65B94"/>
    <w:pPr>
      <w:widowControl w:val="0"/>
      <w:shd w:val="clear" w:color="auto" w:fill="FFFFFF"/>
      <w:ind w:firstLine="400"/>
    </w:pPr>
    <w:rPr>
      <w:color w:val="auto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7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0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7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0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70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501319&amp;dst=1007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71F410-5591-4E74-940E-23E7B9349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4</Pages>
  <Words>1204</Words>
  <Characters>6865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2025-11-13T12:26:00Z</cp:lastPrinted>
  <dcterms:created xsi:type="dcterms:W3CDTF">2025-11-03T08:26:00Z</dcterms:created>
  <dcterms:modified xsi:type="dcterms:W3CDTF">2026-02-09T13:58:00Z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027C9978FE6146FA92E32FD564DC1040_13</vt:lpwstr>
  </property>
</Properties>
</file>