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charts/chart7.xml" ContentType="application/vnd.openxmlformats-officedocument.drawingml.chart+xml"/>
  <Override PartName="/word/theme/themeOverride7.xml" ContentType="application/vnd.openxmlformats-officedocument.themeOverride+xml"/>
  <Override PartName="/word/charts/chart8.xml" ContentType="application/vnd.openxmlformats-officedocument.drawingml.chart+xml"/>
  <Override PartName="/word/theme/themeOverride8.xml" ContentType="application/vnd.openxmlformats-officedocument.themeOverride+xml"/>
  <Override PartName="/word/charts/chart9.xml" ContentType="application/vnd.openxmlformats-officedocument.drawingml.chart+xml"/>
  <Override PartName="/word/theme/themeOverride9.xml" ContentType="application/vnd.openxmlformats-officedocument.themeOverride+xml"/>
  <Override PartName="/word/charts/chart10.xml" ContentType="application/vnd.openxmlformats-officedocument.drawingml.chart+xml"/>
  <Override PartName="/word/theme/themeOverride10.xml" ContentType="application/vnd.openxmlformats-officedocument.themeOverride+xml"/>
  <Override PartName="/word/charts/chart11.xml" ContentType="application/vnd.openxmlformats-officedocument.drawingml.chart+xml"/>
  <Override PartName="/word/theme/themeOverride11.xml" ContentType="application/vnd.openxmlformats-officedocument.themeOverride+xml"/>
  <Override PartName="/word/charts/chart12.xml" ContentType="application/vnd.openxmlformats-officedocument.drawingml.chart+xml"/>
  <Override PartName="/word/theme/themeOverride12.xml" ContentType="application/vnd.openxmlformats-officedocument.themeOverride+xml"/>
  <Override PartName="/word/charts/chart13.xml" ContentType="application/vnd.openxmlformats-officedocument.drawingml.chart+xml"/>
  <Override PartName="/word/theme/themeOverride13.xml" ContentType="application/vnd.openxmlformats-officedocument.themeOverride+xml"/>
  <Override PartName="/word/charts/chart14.xml" ContentType="application/vnd.openxmlformats-officedocument.drawingml.chart+xml"/>
  <Override PartName="/word/theme/themeOverride14.xml" ContentType="application/vnd.openxmlformats-officedocument.themeOverride+xml"/>
  <Override PartName="/word/charts/chart15.xml" ContentType="application/vnd.openxmlformats-officedocument.drawingml.chart+xml"/>
  <Override PartName="/word/theme/themeOverride15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B51" w:rsidRPr="00352B51" w:rsidRDefault="00352B51" w:rsidP="00352B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533400" cy="6191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2B51" w:rsidRPr="00352B51" w:rsidRDefault="00352B51" w:rsidP="00352B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</w:pPr>
    </w:p>
    <w:p w:rsidR="00352B51" w:rsidRPr="00352B51" w:rsidRDefault="00352B51" w:rsidP="00352B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 w:rsidRPr="00352B51"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ПРЕДСТАВИТЕЛЬНОЕ  СОБРАНИЕ  </w:t>
      </w:r>
    </w:p>
    <w:p w:rsidR="00352B51" w:rsidRPr="00352B51" w:rsidRDefault="00352B51" w:rsidP="00352B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 w:rsidRPr="00352B51">
        <w:rPr>
          <w:rFonts w:ascii="Times New Roman" w:eastAsia="Times New Roman" w:hAnsi="Times New Roman" w:cs="Times New Roman"/>
          <w:b/>
          <w:bCs/>
          <w:sz w:val="28"/>
          <w:lang w:eastAsia="ru-RU"/>
        </w:rPr>
        <w:t>ШЕКСНИНСКОГО МУНИЦИПАЛЬНОГО  РАЙОНА</w:t>
      </w:r>
    </w:p>
    <w:p w:rsidR="00352B51" w:rsidRPr="00352B51" w:rsidRDefault="00352B51" w:rsidP="00352B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352B51" w:rsidRPr="00352B51" w:rsidRDefault="00352B51" w:rsidP="00352B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352B51" w:rsidRPr="00352B51" w:rsidRDefault="00352B51" w:rsidP="00352B5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52B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</w:t>
      </w:r>
    </w:p>
    <w:p w:rsidR="00352B51" w:rsidRPr="00352B51" w:rsidRDefault="00352B51" w:rsidP="00352B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2B51" w:rsidRPr="00352B51" w:rsidRDefault="00352B51" w:rsidP="00352B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52B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    сентября 2023 года  № </w:t>
      </w:r>
    </w:p>
    <w:p w:rsidR="00352B51" w:rsidRPr="00352B51" w:rsidRDefault="00352B51" w:rsidP="00352B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lang w:eastAsia="ru-RU"/>
        </w:rPr>
      </w:pPr>
      <w:r w:rsidRPr="00352B51">
        <w:rPr>
          <w:rFonts w:ascii="Times New Roman" w:eastAsia="Times New Roman" w:hAnsi="Times New Roman" w:cs="Times New Roman"/>
          <w:lang w:eastAsia="ru-RU"/>
        </w:rPr>
        <w:t>п. Шексна</w:t>
      </w:r>
    </w:p>
    <w:p w:rsidR="00352B51" w:rsidRPr="00352B51" w:rsidRDefault="00352B51" w:rsidP="00352B5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80"/>
          <w:sz w:val="28"/>
          <w:szCs w:val="24"/>
          <w:lang w:eastAsia="ru-RU"/>
        </w:rPr>
      </w:pPr>
      <w:r w:rsidRPr="00352B51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 xml:space="preserve">                     </w:t>
      </w:r>
    </w:p>
    <w:p w:rsidR="00352B51" w:rsidRPr="00352B51" w:rsidRDefault="00352B51" w:rsidP="00352B5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B51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 xml:space="preserve">   </w:t>
      </w:r>
    </w:p>
    <w:p w:rsidR="00352B51" w:rsidRPr="00352B51" w:rsidRDefault="00352B51" w:rsidP="00352B5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52B51">
        <w:rPr>
          <w:rFonts w:ascii="Times New Roman" w:eastAsia="Calibri" w:hAnsi="Times New Roman" w:cs="Times New Roman"/>
          <w:sz w:val="28"/>
          <w:szCs w:val="28"/>
        </w:rPr>
        <w:t xml:space="preserve">Об утверждении отчета о деятельности </w:t>
      </w:r>
    </w:p>
    <w:p w:rsidR="00352B51" w:rsidRPr="00352B51" w:rsidRDefault="00352B51" w:rsidP="00352B5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52B51">
        <w:rPr>
          <w:rFonts w:ascii="Times New Roman" w:eastAsia="Calibri" w:hAnsi="Times New Roman" w:cs="Times New Roman"/>
          <w:sz w:val="28"/>
          <w:szCs w:val="28"/>
        </w:rPr>
        <w:t xml:space="preserve">Управления образования и </w:t>
      </w:r>
      <w:proofErr w:type="gramStart"/>
      <w:r w:rsidRPr="00352B51">
        <w:rPr>
          <w:rFonts w:ascii="Times New Roman" w:eastAsia="Calibri" w:hAnsi="Times New Roman" w:cs="Times New Roman"/>
          <w:sz w:val="28"/>
          <w:szCs w:val="28"/>
        </w:rPr>
        <w:t>образовательных</w:t>
      </w:r>
      <w:proofErr w:type="gramEnd"/>
      <w:r w:rsidRPr="00352B5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52B51" w:rsidRPr="00352B51" w:rsidRDefault="00352B51" w:rsidP="00352B5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52B51">
        <w:rPr>
          <w:rFonts w:ascii="Times New Roman" w:eastAsia="Calibri" w:hAnsi="Times New Roman" w:cs="Times New Roman"/>
          <w:sz w:val="28"/>
          <w:szCs w:val="28"/>
        </w:rPr>
        <w:t xml:space="preserve">организаций </w:t>
      </w:r>
      <w:proofErr w:type="gramStart"/>
      <w:r w:rsidRPr="00352B51">
        <w:rPr>
          <w:rFonts w:ascii="Times New Roman" w:eastAsia="Calibri" w:hAnsi="Times New Roman" w:cs="Times New Roman"/>
          <w:sz w:val="28"/>
          <w:szCs w:val="28"/>
        </w:rPr>
        <w:t>Шекснинского</w:t>
      </w:r>
      <w:proofErr w:type="gramEnd"/>
      <w:r w:rsidRPr="00352B51">
        <w:rPr>
          <w:rFonts w:ascii="Times New Roman" w:eastAsia="Calibri" w:hAnsi="Times New Roman" w:cs="Times New Roman"/>
          <w:sz w:val="28"/>
          <w:szCs w:val="28"/>
        </w:rPr>
        <w:t xml:space="preserve"> муниципального </w:t>
      </w:r>
    </w:p>
    <w:p w:rsidR="00352B51" w:rsidRPr="00352B51" w:rsidRDefault="00352B51" w:rsidP="00352B5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52B51">
        <w:rPr>
          <w:rFonts w:ascii="Times New Roman" w:eastAsia="Calibri" w:hAnsi="Times New Roman" w:cs="Times New Roman"/>
          <w:sz w:val="28"/>
          <w:szCs w:val="28"/>
        </w:rPr>
        <w:t>района за 2022- 2023 учебный год</w:t>
      </w:r>
    </w:p>
    <w:p w:rsidR="00352B51" w:rsidRPr="00352B51" w:rsidRDefault="00352B51" w:rsidP="00352B5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352B51" w:rsidRPr="00352B51" w:rsidRDefault="00352B51" w:rsidP="00352B5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352B51" w:rsidRPr="00352B51" w:rsidRDefault="00352B51" w:rsidP="00352B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proofErr w:type="gramStart"/>
      <w:r w:rsidRPr="00352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Рассмотрев отчет о результатах </w:t>
      </w:r>
      <w:r w:rsidRPr="00352B51">
        <w:rPr>
          <w:rFonts w:ascii="Times New Roman" w:eastAsia="Calibri" w:hAnsi="Times New Roman" w:cs="Times New Roman"/>
          <w:sz w:val="28"/>
          <w:szCs w:val="28"/>
        </w:rPr>
        <w:t>деятельности Управления образования и образовательных  организаций Шекснинского муниципального района за 2022- 2023 учебный год</w:t>
      </w:r>
      <w:r w:rsidRPr="00352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соответствии с  решением Представительного Собрания Шекснинского муниципального района от 28.12.2022 года № 141 «Об утверждении примерного плана работы Представительного Собрания Шекснинского муниципального района на 2023 год», </w:t>
      </w:r>
      <w:r w:rsidRPr="00352B5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руководствуясь ст. 21 Устава Шекснинского муниципального района, Представительное Собрание</w:t>
      </w:r>
      <w:proofErr w:type="gramEnd"/>
    </w:p>
    <w:p w:rsidR="00352B51" w:rsidRPr="00352B51" w:rsidRDefault="00352B51" w:rsidP="00352B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352B51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РЕШИЛО:</w:t>
      </w:r>
    </w:p>
    <w:p w:rsidR="00352B51" w:rsidRPr="00352B51" w:rsidRDefault="00352B51" w:rsidP="00352B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</w:p>
    <w:p w:rsidR="00352B51" w:rsidRPr="00352B51" w:rsidRDefault="00352B51" w:rsidP="00352B51">
      <w:pPr>
        <w:numPr>
          <w:ilvl w:val="0"/>
          <w:numId w:val="3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Деятельность </w:t>
      </w:r>
      <w:r w:rsidRPr="00352B51">
        <w:rPr>
          <w:rFonts w:ascii="Times New Roman" w:eastAsia="Calibri" w:hAnsi="Times New Roman" w:cs="Times New Roman"/>
          <w:sz w:val="28"/>
          <w:szCs w:val="28"/>
        </w:rPr>
        <w:t>Управления образования и образовательных  организаций Шекснинского муниципального района за 2022- 2023 учебный год</w:t>
      </w:r>
      <w:r w:rsidRPr="00352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признать удовлетворительной и прилагаемый отчет утвердить.</w:t>
      </w:r>
    </w:p>
    <w:p w:rsidR="00352B51" w:rsidRPr="00352B51" w:rsidRDefault="00352B51" w:rsidP="00352B51">
      <w:pPr>
        <w:numPr>
          <w:ilvl w:val="0"/>
          <w:numId w:val="3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решение вступает в силу после дня его подписания и подлежит размещению на официальном сайте Шекснинского муниципального района в информационно-телекоммуникационной сети «Интернет».</w:t>
      </w:r>
    </w:p>
    <w:p w:rsidR="00352B51" w:rsidRPr="00352B51" w:rsidRDefault="00352B51" w:rsidP="00352B5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352B5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</w:r>
    </w:p>
    <w:p w:rsidR="00352B51" w:rsidRPr="00352B51" w:rsidRDefault="00352B51" w:rsidP="00352B5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352B51" w:rsidRPr="00352B51" w:rsidRDefault="00352B51" w:rsidP="00352B5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352B51" w:rsidRDefault="00352B51" w:rsidP="00352B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352B5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Глава Шекснинского муниципального района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          </w:t>
      </w:r>
      <w:r w:rsidRPr="00352B5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              С.В. </w:t>
      </w:r>
      <w:proofErr w:type="spellStart"/>
      <w:r w:rsidRPr="00352B5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Маров</w:t>
      </w:r>
      <w:proofErr w:type="spellEnd"/>
    </w:p>
    <w:p w:rsidR="00352B51" w:rsidRDefault="00352B51" w:rsidP="00352B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352B51" w:rsidRPr="00352B51" w:rsidRDefault="00352B51" w:rsidP="00352B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bookmarkStart w:id="0" w:name="_GoBack"/>
      <w:bookmarkEnd w:id="0"/>
    </w:p>
    <w:p w:rsidR="00352B51" w:rsidRPr="00352B51" w:rsidRDefault="00352B51" w:rsidP="00352B5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352B51" w:rsidRPr="00352B51" w:rsidRDefault="00352B51" w:rsidP="00352B5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352B51" w:rsidRPr="00352B51" w:rsidRDefault="00352B51" w:rsidP="00352B5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352B51" w:rsidRPr="00352B51" w:rsidRDefault="00352B51" w:rsidP="00352B5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352B51" w:rsidRDefault="00352B51" w:rsidP="00E679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2B51" w:rsidRDefault="00D33E63" w:rsidP="00352B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599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Отчет </w:t>
      </w:r>
      <w:r w:rsidR="00904E1A" w:rsidRPr="002B599C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Pr="002B599C">
        <w:rPr>
          <w:rFonts w:ascii="Times New Roman" w:hAnsi="Times New Roman" w:cs="Times New Roman"/>
          <w:b/>
          <w:sz w:val="28"/>
          <w:szCs w:val="28"/>
        </w:rPr>
        <w:t xml:space="preserve">деятельности Управления образования и </w:t>
      </w:r>
    </w:p>
    <w:p w:rsidR="00352B51" w:rsidRDefault="00D33E63" w:rsidP="00352B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599C">
        <w:rPr>
          <w:rFonts w:ascii="Times New Roman" w:hAnsi="Times New Roman" w:cs="Times New Roman"/>
          <w:b/>
          <w:sz w:val="28"/>
          <w:szCs w:val="28"/>
        </w:rPr>
        <w:t>образовательных организаций Шекснинско</w:t>
      </w:r>
      <w:r w:rsidR="003375B7" w:rsidRPr="002B599C">
        <w:rPr>
          <w:rFonts w:ascii="Times New Roman" w:hAnsi="Times New Roman" w:cs="Times New Roman"/>
          <w:b/>
          <w:sz w:val="28"/>
          <w:szCs w:val="28"/>
        </w:rPr>
        <w:t>го муниципального района</w:t>
      </w:r>
    </w:p>
    <w:p w:rsidR="00D33E63" w:rsidRDefault="003375B7" w:rsidP="00352B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599C">
        <w:rPr>
          <w:rFonts w:ascii="Times New Roman" w:hAnsi="Times New Roman" w:cs="Times New Roman"/>
          <w:b/>
          <w:sz w:val="28"/>
          <w:szCs w:val="28"/>
        </w:rPr>
        <w:t xml:space="preserve"> за 2022- 2023</w:t>
      </w:r>
      <w:r w:rsidR="00D33E63" w:rsidRPr="002B599C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352B51" w:rsidRPr="002B599C" w:rsidRDefault="00352B51" w:rsidP="00E679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37BF" w:rsidRPr="002B599C" w:rsidRDefault="000E37BF" w:rsidP="00E9066C">
      <w:pPr>
        <w:pStyle w:val="13"/>
        <w:numPr>
          <w:ilvl w:val="0"/>
          <w:numId w:val="5"/>
        </w:numPr>
        <w:shd w:val="clear" w:color="auto" w:fill="auto"/>
        <w:spacing w:after="0" w:line="317" w:lineRule="exact"/>
        <w:rPr>
          <w:rFonts w:cs="Times New Roman"/>
          <w:b/>
          <w:sz w:val="28"/>
          <w:szCs w:val="28"/>
        </w:rPr>
      </w:pPr>
      <w:r w:rsidRPr="002B599C">
        <w:rPr>
          <w:rFonts w:cs="Times New Roman"/>
          <w:b/>
          <w:sz w:val="28"/>
          <w:szCs w:val="28"/>
        </w:rPr>
        <w:t>Система образования Шекснинского муниципального района</w:t>
      </w:r>
    </w:p>
    <w:p w:rsidR="000E37BF" w:rsidRPr="002B599C" w:rsidRDefault="000E37BF" w:rsidP="000E37BF">
      <w:pPr>
        <w:pStyle w:val="13"/>
        <w:shd w:val="clear" w:color="auto" w:fill="auto"/>
        <w:spacing w:after="0" w:line="317" w:lineRule="exact"/>
        <w:ind w:firstLine="709"/>
        <w:jc w:val="center"/>
        <w:rPr>
          <w:rFonts w:cs="Times New Roman"/>
          <w:b/>
          <w:sz w:val="28"/>
          <w:szCs w:val="28"/>
        </w:rPr>
      </w:pPr>
    </w:p>
    <w:p w:rsidR="00D33E63" w:rsidRPr="002B599C" w:rsidRDefault="003375B7" w:rsidP="00D33E63">
      <w:pPr>
        <w:pStyle w:val="13"/>
        <w:shd w:val="clear" w:color="auto" w:fill="auto"/>
        <w:spacing w:after="0" w:line="317" w:lineRule="exact"/>
        <w:ind w:firstLine="709"/>
        <w:jc w:val="both"/>
        <w:rPr>
          <w:rFonts w:cs="Times New Roman"/>
          <w:sz w:val="28"/>
          <w:szCs w:val="28"/>
        </w:rPr>
      </w:pPr>
      <w:r w:rsidRPr="002B599C">
        <w:rPr>
          <w:rFonts w:cs="Times New Roman"/>
          <w:sz w:val="28"/>
          <w:szCs w:val="28"/>
        </w:rPr>
        <w:t>В 2022-2023</w:t>
      </w:r>
      <w:r w:rsidR="00D33E63" w:rsidRPr="002B599C">
        <w:rPr>
          <w:rFonts w:cs="Times New Roman"/>
          <w:sz w:val="28"/>
          <w:szCs w:val="28"/>
        </w:rPr>
        <w:t xml:space="preserve"> учебном году система образования Шекснинского муниципального района была представлена деятельностью: </w:t>
      </w:r>
    </w:p>
    <w:p w:rsidR="00D33E63" w:rsidRPr="002B599C" w:rsidRDefault="00677501" w:rsidP="00D33E63">
      <w:pPr>
        <w:pStyle w:val="13"/>
        <w:shd w:val="clear" w:color="auto" w:fill="auto"/>
        <w:spacing w:after="0" w:line="317" w:lineRule="exact"/>
        <w:ind w:firstLine="709"/>
        <w:jc w:val="both"/>
        <w:rPr>
          <w:rFonts w:cs="Times New Roman"/>
          <w:sz w:val="28"/>
          <w:szCs w:val="28"/>
        </w:rPr>
      </w:pPr>
      <w:r w:rsidRPr="002B599C">
        <w:rPr>
          <w:rFonts w:cs="Times New Roman"/>
          <w:sz w:val="28"/>
          <w:szCs w:val="28"/>
        </w:rPr>
        <w:t>- 7</w:t>
      </w:r>
      <w:r w:rsidR="00D33E63" w:rsidRPr="002B599C">
        <w:rPr>
          <w:rFonts w:cs="Times New Roman"/>
          <w:sz w:val="28"/>
          <w:szCs w:val="28"/>
        </w:rPr>
        <w:t xml:space="preserve"> общеобразовательных школ, в том числе школа-интернат для обучающихся с огранич</w:t>
      </w:r>
      <w:r w:rsidR="00A41B9C" w:rsidRPr="002B599C">
        <w:rPr>
          <w:rFonts w:cs="Times New Roman"/>
          <w:sz w:val="28"/>
          <w:szCs w:val="28"/>
        </w:rPr>
        <w:t>енными возможностями здоровья (2</w:t>
      </w:r>
      <w:r w:rsidR="00D33E63" w:rsidRPr="002B599C">
        <w:rPr>
          <w:rFonts w:cs="Times New Roman"/>
          <w:sz w:val="28"/>
          <w:szCs w:val="28"/>
        </w:rPr>
        <w:t xml:space="preserve"> сельских общеобразовательных организации имеют в свое</w:t>
      </w:r>
      <w:r w:rsidR="00A41B9C" w:rsidRPr="002B599C">
        <w:rPr>
          <w:rFonts w:cs="Times New Roman"/>
          <w:sz w:val="28"/>
          <w:szCs w:val="28"/>
        </w:rPr>
        <w:t>м составе 6</w:t>
      </w:r>
      <w:r w:rsidR="00D33E63" w:rsidRPr="002B599C">
        <w:rPr>
          <w:rFonts w:cs="Times New Roman"/>
          <w:sz w:val="28"/>
          <w:szCs w:val="28"/>
        </w:rPr>
        <w:t xml:space="preserve"> дошкольных групп, в том числе с группой круглосуточного пребывания); </w:t>
      </w:r>
    </w:p>
    <w:p w:rsidR="00D33E63" w:rsidRPr="002B599C" w:rsidRDefault="00D33E63" w:rsidP="00D33E63">
      <w:pPr>
        <w:pStyle w:val="13"/>
        <w:shd w:val="clear" w:color="auto" w:fill="auto"/>
        <w:spacing w:after="0" w:line="317" w:lineRule="exact"/>
        <w:ind w:firstLine="709"/>
        <w:jc w:val="both"/>
        <w:rPr>
          <w:rFonts w:cs="Times New Roman"/>
          <w:sz w:val="28"/>
          <w:szCs w:val="28"/>
        </w:rPr>
      </w:pPr>
      <w:r w:rsidRPr="002B599C">
        <w:rPr>
          <w:rFonts w:cs="Times New Roman"/>
          <w:sz w:val="28"/>
          <w:szCs w:val="28"/>
        </w:rPr>
        <w:t>- 6 дошкольных образовательных организаций;</w:t>
      </w:r>
    </w:p>
    <w:p w:rsidR="00D33E63" w:rsidRPr="002B599C" w:rsidRDefault="00D33E63" w:rsidP="00D33E63">
      <w:pPr>
        <w:pStyle w:val="13"/>
        <w:shd w:val="clear" w:color="auto" w:fill="auto"/>
        <w:spacing w:after="0" w:line="317" w:lineRule="exact"/>
        <w:ind w:firstLine="709"/>
        <w:jc w:val="both"/>
        <w:rPr>
          <w:rFonts w:cs="Times New Roman"/>
          <w:sz w:val="28"/>
          <w:szCs w:val="28"/>
        </w:rPr>
      </w:pPr>
      <w:r w:rsidRPr="002B599C">
        <w:rPr>
          <w:rFonts w:cs="Times New Roman"/>
          <w:sz w:val="28"/>
          <w:szCs w:val="28"/>
        </w:rPr>
        <w:t xml:space="preserve"> </w:t>
      </w:r>
      <w:r w:rsidR="007E2309" w:rsidRPr="002B599C">
        <w:rPr>
          <w:rFonts w:cs="Times New Roman"/>
          <w:sz w:val="28"/>
          <w:szCs w:val="28"/>
        </w:rPr>
        <w:t xml:space="preserve">- </w:t>
      </w:r>
      <w:r w:rsidR="00E46CDB" w:rsidRPr="002B599C">
        <w:rPr>
          <w:rFonts w:cs="Times New Roman"/>
          <w:sz w:val="28"/>
          <w:szCs w:val="28"/>
        </w:rPr>
        <w:t>1 учреждение</w:t>
      </w:r>
      <w:r w:rsidRPr="002B599C">
        <w:rPr>
          <w:rFonts w:cs="Times New Roman"/>
          <w:sz w:val="28"/>
          <w:szCs w:val="28"/>
        </w:rPr>
        <w:t xml:space="preserve"> дополнительного образования. </w:t>
      </w:r>
    </w:p>
    <w:p w:rsidR="008358ED" w:rsidRPr="002B599C" w:rsidRDefault="008358ED" w:rsidP="000E37BF">
      <w:pPr>
        <w:pStyle w:val="13"/>
        <w:shd w:val="clear" w:color="auto" w:fill="auto"/>
        <w:spacing w:after="0" w:line="322" w:lineRule="exact"/>
        <w:ind w:firstLine="709"/>
        <w:jc w:val="center"/>
        <w:rPr>
          <w:rFonts w:cs="Times New Roman"/>
          <w:sz w:val="28"/>
          <w:szCs w:val="28"/>
        </w:rPr>
      </w:pPr>
    </w:p>
    <w:p w:rsidR="00677501" w:rsidRPr="002B599C" w:rsidRDefault="008358ED" w:rsidP="004C29A4">
      <w:pPr>
        <w:pStyle w:val="13"/>
        <w:numPr>
          <w:ilvl w:val="0"/>
          <w:numId w:val="5"/>
        </w:numPr>
        <w:shd w:val="clear" w:color="auto" w:fill="auto"/>
        <w:spacing w:after="0" w:line="322" w:lineRule="exact"/>
        <w:rPr>
          <w:rFonts w:cs="Times New Roman"/>
          <w:b/>
          <w:sz w:val="28"/>
          <w:szCs w:val="28"/>
        </w:rPr>
      </w:pPr>
      <w:r w:rsidRPr="002B599C">
        <w:rPr>
          <w:rFonts w:cs="Times New Roman"/>
          <w:b/>
          <w:sz w:val="28"/>
          <w:szCs w:val="28"/>
        </w:rPr>
        <w:t>Деятельность дошкольных образовательных организаций Шекснинского муниципального района</w:t>
      </w:r>
    </w:p>
    <w:p w:rsidR="002B599C" w:rsidRPr="002B599C" w:rsidRDefault="002B599C" w:rsidP="002B599C">
      <w:pPr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B599C">
        <w:rPr>
          <w:rFonts w:ascii="Times New Roman" w:hAnsi="Times New Roman" w:cs="Times New Roman"/>
          <w:sz w:val="28"/>
          <w:szCs w:val="28"/>
        </w:rPr>
        <w:t>Всего по состоянию на 01.01.2023 на территории района зарегистрировано – 1877 детей в возрасте от 0 до 7 лет из них:</w:t>
      </w:r>
    </w:p>
    <w:p w:rsidR="002B599C" w:rsidRPr="002B599C" w:rsidRDefault="002B599C" w:rsidP="002B599C">
      <w:pPr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B599C">
        <w:rPr>
          <w:rFonts w:ascii="Times New Roman" w:hAnsi="Times New Roman" w:cs="Times New Roman"/>
          <w:sz w:val="28"/>
          <w:szCs w:val="28"/>
        </w:rPr>
        <w:t>Охвачены</w:t>
      </w:r>
      <w:proofErr w:type="gramEnd"/>
      <w:r w:rsidRPr="002B599C">
        <w:rPr>
          <w:rFonts w:ascii="Times New Roman" w:hAnsi="Times New Roman" w:cs="Times New Roman"/>
          <w:sz w:val="28"/>
          <w:szCs w:val="28"/>
        </w:rPr>
        <w:t xml:space="preserve"> дошкольным образованием – 1355 детей (от 1,5 до 7 лет) 72% </w:t>
      </w:r>
    </w:p>
    <w:p w:rsidR="002B599C" w:rsidRPr="002B599C" w:rsidRDefault="002B599C" w:rsidP="002B599C">
      <w:pPr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B599C">
        <w:rPr>
          <w:rFonts w:ascii="Times New Roman" w:hAnsi="Times New Roman" w:cs="Times New Roman"/>
          <w:sz w:val="28"/>
          <w:szCs w:val="28"/>
        </w:rPr>
        <w:t>Состоят на учете для устройства в ДОО – 196 детей (от 0 до 1,5 лет) 6%</w:t>
      </w:r>
    </w:p>
    <w:p w:rsidR="002B599C" w:rsidRPr="002B599C" w:rsidRDefault="002B599C" w:rsidP="002B599C">
      <w:pPr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B599C">
        <w:rPr>
          <w:rFonts w:ascii="Times New Roman" w:hAnsi="Times New Roman" w:cs="Times New Roman"/>
          <w:sz w:val="28"/>
          <w:szCs w:val="28"/>
        </w:rPr>
        <w:t>Не состоят на учете для устройства – 196 (от 0 до 1,5 лет) 6 %</w:t>
      </w:r>
    </w:p>
    <w:p w:rsidR="002B599C" w:rsidRPr="002B599C" w:rsidRDefault="002B599C" w:rsidP="002B599C">
      <w:pPr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B599C">
        <w:rPr>
          <w:rFonts w:ascii="Times New Roman" w:hAnsi="Times New Roman" w:cs="Times New Roman"/>
          <w:sz w:val="28"/>
          <w:szCs w:val="28"/>
        </w:rPr>
        <w:t>Потребность в создании дополнительных мест для детей дошкольного возраста отсутствует, так как все дети в возрасте от 1,5 до 7 лет обеспечены местами в ДОО.</w:t>
      </w:r>
    </w:p>
    <w:p w:rsidR="002B599C" w:rsidRPr="002B599C" w:rsidRDefault="002B599C" w:rsidP="002B599C">
      <w:pPr>
        <w:tabs>
          <w:tab w:val="num" w:pos="0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599C">
        <w:rPr>
          <w:rFonts w:ascii="Times New Roman" w:hAnsi="Times New Roman" w:cs="Times New Roman"/>
          <w:bCs/>
          <w:sz w:val="28"/>
          <w:szCs w:val="28"/>
        </w:rPr>
        <w:t>Наполняемость ДОО</w:t>
      </w:r>
    </w:p>
    <w:tbl>
      <w:tblPr>
        <w:tblW w:w="1034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489"/>
        <w:gridCol w:w="1701"/>
        <w:gridCol w:w="1842"/>
        <w:gridCol w:w="1842"/>
      </w:tblGrid>
      <w:tr w:rsidR="00AB5441" w:rsidRPr="002B599C" w:rsidTr="00A07B81">
        <w:trPr>
          <w:trHeight w:val="774"/>
        </w:trPr>
        <w:tc>
          <w:tcPr>
            <w:tcW w:w="468" w:type="dxa"/>
            <w:shd w:val="clear" w:color="auto" w:fill="auto"/>
          </w:tcPr>
          <w:p w:rsidR="00AB5441" w:rsidRPr="00AB5441" w:rsidRDefault="00AB5441" w:rsidP="00AB5441">
            <w:pPr>
              <w:tabs>
                <w:tab w:val="num" w:pos="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5441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4489" w:type="dxa"/>
            <w:shd w:val="clear" w:color="auto" w:fill="auto"/>
          </w:tcPr>
          <w:p w:rsidR="00AB5441" w:rsidRPr="00AB5441" w:rsidRDefault="00AB5441" w:rsidP="00AB5441">
            <w:pPr>
              <w:tabs>
                <w:tab w:val="num" w:pos="0"/>
              </w:tabs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5441">
              <w:rPr>
                <w:rFonts w:ascii="Times New Roman" w:hAnsi="Times New Roman" w:cs="Times New Roman"/>
                <w:bCs/>
                <w:sz w:val="24"/>
                <w:szCs w:val="24"/>
              </w:rPr>
              <w:t>название</w:t>
            </w:r>
          </w:p>
        </w:tc>
        <w:tc>
          <w:tcPr>
            <w:tcW w:w="1701" w:type="dxa"/>
            <w:shd w:val="clear" w:color="auto" w:fill="auto"/>
          </w:tcPr>
          <w:p w:rsidR="00AB5441" w:rsidRPr="00AB5441" w:rsidRDefault="00AB5441" w:rsidP="00AB5441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5441">
              <w:rPr>
                <w:rFonts w:ascii="Times New Roman" w:hAnsi="Times New Roman" w:cs="Times New Roman"/>
                <w:bCs/>
                <w:sz w:val="24"/>
                <w:szCs w:val="24"/>
              </w:rPr>
              <w:t>Проектная мощность</w:t>
            </w:r>
          </w:p>
        </w:tc>
        <w:tc>
          <w:tcPr>
            <w:tcW w:w="1842" w:type="dxa"/>
            <w:shd w:val="clear" w:color="auto" w:fill="auto"/>
          </w:tcPr>
          <w:p w:rsidR="00AB5441" w:rsidRPr="00AB5441" w:rsidRDefault="00AB5441" w:rsidP="00AB5441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5441">
              <w:rPr>
                <w:rFonts w:ascii="Times New Roman" w:hAnsi="Times New Roman" w:cs="Times New Roman"/>
                <w:bCs/>
                <w:sz w:val="24"/>
                <w:szCs w:val="24"/>
              </w:rPr>
              <w:t>Фактическая наполняемость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22-23 год</w:t>
            </w:r>
          </w:p>
        </w:tc>
        <w:tc>
          <w:tcPr>
            <w:tcW w:w="1842" w:type="dxa"/>
          </w:tcPr>
          <w:p w:rsidR="00AB5441" w:rsidRPr="00AB5441" w:rsidRDefault="00AB5441" w:rsidP="00AB5441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5441">
              <w:rPr>
                <w:rFonts w:ascii="Times New Roman" w:hAnsi="Times New Roman" w:cs="Times New Roman"/>
                <w:bCs/>
                <w:sz w:val="24"/>
                <w:szCs w:val="24"/>
              </w:rPr>
              <w:t>Фактическая наполняемость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21-22 год</w:t>
            </w:r>
          </w:p>
        </w:tc>
      </w:tr>
      <w:tr w:rsidR="00A07B81" w:rsidRPr="002B599C" w:rsidTr="00AB5441">
        <w:tc>
          <w:tcPr>
            <w:tcW w:w="468" w:type="dxa"/>
            <w:shd w:val="clear" w:color="auto" w:fill="auto"/>
          </w:tcPr>
          <w:p w:rsidR="00A07B81" w:rsidRPr="00AB5441" w:rsidRDefault="00A07B81" w:rsidP="00A07B81">
            <w:pPr>
              <w:tabs>
                <w:tab w:val="num" w:pos="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544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489" w:type="dxa"/>
            <w:shd w:val="clear" w:color="auto" w:fill="auto"/>
          </w:tcPr>
          <w:p w:rsidR="00A07B81" w:rsidRPr="00AB5441" w:rsidRDefault="00A07B81" w:rsidP="00A07B81">
            <w:pPr>
              <w:tabs>
                <w:tab w:val="num" w:pos="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5441">
              <w:rPr>
                <w:rFonts w:ascii="Times New Roman" w:hAnsi="Times New Roman" w:cs="Times New Roman"/>
                <w:bCs/>
                <w:sz w:val="24"/>
                <w:szCs w:val="24"/>
              </w:rPr>
              <w:t>МДОУ «Центр развития ребенка – детский сад «</w:t>
            </w:r>
            <w:proofErr w:type="spellStart"/>
            <w:r w:rsidRPr="00AB5441">
              <w:rPr>
                <w:rFonts w:ascii="Times New Roman" w:hAnsi="Times New Roman" w:cs="Times New Roman"/>
                <w:bCs/>
                <w:sz w:val="24"/>
                <w:szCs w:val="24"/>
              </w:rPr>
              <w:t>Гусельки</w:t>
            </w:r>
            <w:proofErr w:type="spellEnd"/>
            <w:r w:rsidRPr="00AB5441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701" w:type="dxa"/>
            <w:shd w:val="clear" w:color="auto" w:fill="auto"/>
          </w:tcPr>
          <w:p w:rsidR="00A07B81" w:rsidRPr="00AB5441" w:rsidRDefault="00A07B81" w:rsidP="00A07B81">
            <w:pPr>
              <w:tabs>
                <w:tab w:val="num" w:pos="0"/>
              </w:tabs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5441">
              <w:rPr>
                <w:rFonts w:ascii="Times New Roman" w:hAnsi="Times New Roman" w:cs="Times New Roman"/>
                <w:bCs/>
                <w:sz w:val="24"/>
                <w:szCs w:val="24"/>
              </w:rPr>
              <w:t>438 мест</w:t>
            </w:r>
          </w:p>
        </w:tc>
        <w:tc>
          <w:tcPr>
            <w:tcW w:w="1842" w:type="dxa"/>
            <w:shd w:val="clear" w:color="auto" w:fill="auto"/>
          </w:tcPr>
          <w:p w:rsidR="00A07B81" w:rsidRPr="00AB5441" w:rsidRDefault="00A07B81" w:rsidP="00A07B81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54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70 % </w:t>
            </w:r>
          </w:p>
        </w:tc>
        <w:tc>
          <w:tcPr>
            <w:tcW w:w="1842" w:type="dxa"/>
          </w:tcPr>
          <w:p w:rsidR="00A07B81" w:rsidRPr="00A07B81" w:rsidRDefault="00A07B81" w:rsidP="00A07B81">
            <w:pPr>
              <w:tabs>
                <w:tab w:val="num" w:pos="0"/>
              </w:tabs>
              <w:jc w:val="center"/>
              <w:rPr>
                <w:bCs/>
                <w:sz w:val="24"/>
                <w:szCs w:val="24"/>
              </w:rPr>
            </w:pPr>
            <w:r w:rsidRPr="00A07B81">
              <w:rPr>
                <w:bCs/>
                <w:sz w:val="24"/>
                <w:szCs w:val="24"/>
              </w:rPr>
              <w:t>97%</w:t>
            </w:r>
          </w:p>
        </w:tc>
      </w:tr>
      <w:tr w:rsidR="00A07B81" w:rsidRPr="002B599C" w:rsidTr="00AB5441">
        <w:tc>
          <w:tcPr>
            <w:tcW w:w="468" w:type="dxa"/>
            <w:shd w:val="clear" w:color="auto" w:fill="auto"/>
          </w:tcPr>
          <w:p w:rsidR="00A07B81" w:rsidRPr="00AB5441" w:rsidRDefault="00A07B81" w:rsidP="00A07B81">
            <w:pPr>
              <w:tabs>
                <w:tab w:val="num" w:pos="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54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489" w:type="dxa"/>
            <w:shd w:val="clear" w:color="auto" w:fill="auto"/>
          </w:tcPr>
          <w:p w:rsidR="00A07B81" w:rsidRPr="00AB5441" w:rsidRDefault="00A07B81" w:rsidP="00A07B81">
            <w:pPr>
              <w:tabs>
                <w:tab w:val="num" w:pos="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5441">
              <w:rPr>
                <w:rFonts w:ascii="Times New Roman" w:hAnsi="Times New Roman" w:cs="Times New Roman"/>
                <w:bCs/>
                <w:sz w:val="24"/>
                <w:szCs w:val="24"/>
              </w:rPr>
              <w:t>МДОУ «Детский сад «Светлячок»</w:t>
            </w:r>
          </w:p>
        </w:tc>
        <w:tc>
          <w:tcPr>
            <w:tcW w:w="1701" w:type="dxa"/>
            <w:shd w:val="clear" w:color="auto" w:fill="auto"/>
          </w:tcPr>
          <w:p w:rsidR="00A07B81" w:rsidRPr="00AB5441" w:rsidRDefault="00A07B81" w:rsidP="00A07B81">
            <w:pPr>
              <w:tabs>
                <w:tab w:val="num" w:pos="0"/>
              </w:tabs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5441">
              <w:rPr>
                <w:rFonts w:ascii="Times New Roman" w:hAnsi="Times New Roman" w:cs="Times New Roman"/>
                <w:bCs/>
                <w:sz w:val="24"/>
                <w:szCs w:val="24"/>
              </w:rPr>
              <w:t>257 мест</w:t>
            </w:r>
          </w:p>
        </w:tc>
        <w:tc>
          <w:tcPr>
            <w:tcW w:w="1842" w:type="dxa"/>
            <w:shd w:val="clear" w:color="auto" w:fill="auto"/>
          </w:tcPr>
          <w:p w:rsidR="00A07B81" w:rsidRPr="00AB5441" w:rsidRDefault="00A07B81" w:rsidP="00A07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441">
              <w:rPr>
                <w:rFonts w:ascii="Times New Roman" w:hAnsi="Times New Roman" w:cs="Times New Roman"/>
                <w:sz w:val="24"/>
                <w:szCs w:val="24"/>
              </w:rPr>
              <w:t xml:space="preserve">68 % </w:t>
            </w:r>
          </w:p>
        </w:tc>
        <w:tc>
          <w:tcPr>
            <w:tcW w:w="1842" w:type="dxa"/>
          </w:tcPr>
          <w:p w:rsidR="00A07B81" w:rsidRPr="00A07B81" w:rsidRDefault="00A07B81" w:rsidP="00A07B81">
            <w:pPr>
              <w:jc w:val="center"/>
              <w:rPr>
                <w:sz w:val="24"/>
                <w:szCs w:val="24"/>
              </w:rPr>
            </w:pPr>
            <w:r w:rsidRPr="00A07B81">
              <w:rPr>
                <w:sz w:val="24"/>
                <w:szCs w:val="24"/>
              </w:rPr>
              <w:t>87%</w:t>
            </w:r>
          </w:p>
        </w:tc>
      </w:tr>
      <w:tr w:rsidR="00A07B81" w:rsidRPr="002B599C" w:rsidTr="00AB5441">
        <w:trPr>
          <w:trHeight w:val="463"/>
        </w:trPr>
        <w:tc>
          <w:tcPr>
            <w:tcW w:w="468" w:type="dxa"/>
            <w:shd w:val="clear" w:color="auto" w:fill="auto"/>
          </w:tcPr>
          <w:p w:rsidR="00A07B81" w:rsidRPr="00AB5441" w:rsidRDefault="00A07B81" w:rsidP="00A07B81">
            <w:pPr>
              <w:tabs>
                <w:tab w:val="num" w:pos="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5441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489" w:type="dxa"/>
            <w:shd w:val="clear" w:color="auto" w:fill="auto"/>
          </w:tcPr>
          <w:p w:rsidR="00A07B81" w:rsidRPr="00AB5441" w:rsidRDefault="00A07B81" w:rsidP="00A07B81">
            <w:pPr>
              <w:tabs>
                <w:tab w:val="num" w:pos="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5441">
              <w:rPr>
                <w:rFonts w:ascii="Times New Roman" w:hAnsi="Times New Roman" w:cs="Times New Roman"/>
                <w:bCs/>
                <w:sz w:val="24"/>
                <w:szCs w:val="24"/>
              </w:rPr>
              <w:t>МДОУ «Детский сад «Жар-птица»</w:t>
            </w:r>
          </w:p>
        </w:tc>
        <w:tc>
          <w:tcPr>
            <w:tcW w:w="1701" w:type="dxa"/>
            <w:shd w:val="clear" w:color="auto" w:fill="auto"/>
          </w:tcPr>
          <w:p w:rsidR="00A07B81" w:rsidRPr="00AB5441" w:rsidRDefault="00A07B81" w:rsidP="00A07B81">
            <w:pPr>
              <w:tabs>
                <w:tab w:val="num" w:pos="0"/>
              </w:tabs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5441">
              <w:rPr>
                <w:rFonts w:ascii="Times New Roman" w:hAnsi="Times New Roman" w:cs="Times New Roman"/>
                <w:bCs/>
                <w:sz w:val="24"/>
                <w:szCs w:val="24"/>
              </w:rPr>
              <w:t>257 мест</w:t>
            </w:r>
          </w:p>
        </w:tc>
        <w:tc>
          <w:tcPr>
            <w:tcW w:w="1842" w:type="dxa"/>
            <w:shd w:val="clear" w:color="auto" w:fill="auto"/>
          </w:tcPr>
          <w:p w:rsidR="00A07B81" w:rsidRPr="00AB5441" w:rsidRDefault="00A07B81" w:rsidP="00A07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441">
              <w:rPr>
                <w:rFonts w:ascii="Times New Roman" w:hAnsi="Times New Roman" w:cs="Times New Roman"/>
                <w:sz w:val="24"/>
                <w:szCs w:val="24"/>
              </w:rPr>
              <w:t xml:space="preserve">89 % </w:t>
            </w:r>
          </w:p>
        </w:tc>
        <w:tc>
          <w:tcPr>
            <w:tcW w:w="1842" w:type="dxa"/>
          </w:tcPr>
          <w:p w:rsidR="00A07B81" w:rsidRPr="00A07B81" w:rsidRDefault="00A07B81" w:rsidP="00A07B81">
            <w:pPr>
              <w:jc w:val="center"/>
              <w:rPr>
                <w:sz w:val="24"/>
                <w:szCs w:val="24"/>
              </w:rPr>
            </w:pPr>
            <w:r w:rsidRPr="00A07B81">
              <w:rPr>
                <w:sz w:val="24"/>
                <w:szCs w:val="24"/>
              </w:rPr>
              <w:t>88%</w:t>
            </w:r>
          </w:p>
        </w:tc>
      </w:tr>
      <w:tr w:rsidR="00A07B81" w:rsidRPr="002B599C" w:rsidTr="00AB5441">
        <w:tc>
          <w:tcPr>
            <w:tcW w:w="468" w:type="dxa"/>
            <w:shd w:val="clear" w:color="auto" w:fill="auto"/>
          </w:tcPr>
          <w:p w:rsidR="00A07B81" w:rsidRPr="00AB5441" w:rsidRDefault="00A07B81" w:rsidP="00A07B81">
            <w:pPr>
              <w:tabs>
                <w:tab w:val="num" w:pos="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5441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489" w:type="dxa"/>
            <w:shd w:val="clear" w:color="auto" w:fill="auto"/>
          </w:tcPr>
          <w:p w:rsidR="00A07B81" w:rsidRPr="00AB5441" w:rsidRDefault="00A07B81" w:rsidP="00A07B81">
            <w:pPr>
              <w:tabs>
                <w:tab w:val="num" w:pos="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5441">
              <w:rPr>
                <w:rFonts w:ascii="Times New Roman" w:hAnsi="Times New Roman" w:cs="Times New Roman"/>
                <w:bCs/>
                <w:sz w:val="24"/>
                <w:szCs w:val="24"/>
              </w:rPr>
              <w:t>МДОУ «Детский сад «Сказка»</w:t>
            </w:r>
          </w:p>
        </w:tc>
        <w:tc>
          <w:tcPr>
            <w:tcW w:w="1701" w:type="dxa"/>
            <w:shd w:val="clear" w:color="auto" w:fill="auto"/>
          </w:tcPr>
          <w:p w:rsidR="00A07B81" w:rsidRPr="00AB5441" w:rsidRDefault="00A07B81" w:rsidP="00A07B81">
            <w:pPr>
              <w:tabs>
                <w:tab w:val="num" w:pos="0"/>
              </w:tabs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5441">
              <w:rPr>
                <w:rFonts w:ascii="Times New Roman" w:hAnsi="Times New Roman" w:cs="Times New Roman"/>
                <w:bCs/>
                <w:sz w:val="24"/>
                <w:szCs w:val="24"/>
              </w:rPr>
              <w:t>257 мест</w:t>
            </w:r>
          </w:p>
        </w:tc>
        <w:tc>
          <w:tcPr>
            <w:tcW w:w="1842" w:type="dxa"/>
            <w:shd w:val="clear" w:color="auto" w:fill="auto"/>
          </w:tcPr>
          <w:p w:rsidR="00A07B81" w:rsidRPr="00AB5441" w:rsidRDefault="00A07B81" w:rsidP="00A07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441">
              <w:rPr>
                <w:rFonts w:ascii="Times New Roman" w:hAnsi="Times New Roman" w:cs="Times New Roman"/>
                <w:sz w:val="24"/>
                <w:szCs w:val="24"/>
              </w:rPr>
              <w:t xml:space="preserve">90 % </w:t>
            </w:r>
          </w:p>
        </w:tc>
        <w:tc>
          <w:tcPr>
            <w:tcW w:w="1842" w:type="dxa"/>
          </w:tcPr>
          <w:p w:rsidR="00A07B81" w:rsidRPr="00A07B81" w:rsidRDefault="00A07B81" w:rsidP="00A07B81">
            <w:pPr>
              <w:jc w:val="center"/>
              <w:rPr>
                <w:sz w:val="24"/>
                <w:szCs w:val="24"/>
              </w:rPr>
            </w:pPr>
            <w:r w:rsidRPr="00A07B81">
              <w:rPr>
                <w:sz w:val="24"/>
                <w:szCs w:val="24"/>
              </w:rPr>
              <w:t>84%</w:t>
            </w:r>
          </w:p>
        </w:tc>
      </w:tr>
      <w:tr w:rsidR="00A07B81" w:rsidRPr="002B599C" w:rsidTr="00AB5441">
        <w:tc>
          <w:tcPr>
            <w:tcW w:w="468" w:type="dxa"/>
            <w:shd w:val="clear" w:color="auto" w:fill="auto"/>
          </w:tcPr>
          <w:p w:rsidR="00A07B81" w:rsidRPr="00AB5441" w:rsidRDefault="00A07B81" w:rsidP="00A07B81">
            <w:pPr>
              <w:tabs>
                <w:tab w:val="num" w:pos="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5441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4489" w:type="dxa"/>
            <w:shd w:val="clear" w:color="auto" w:fill="auto"/>
          </w:tcPr>
          <w:p w:rsidR="00A07B81" w:rsidRPr="00AB5441" w:rsidRDefault="00A07B81" w:rsidP="00A07B81">
            <w:pPr>
              <w:tabs>
                <w:tab w:val="num" w:pos="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5441">
              <w:rPr>
                <w:rFonts w:ascii="Times New Roman" w:hAnsi="Times New Roman" w:cs="Times New Roman"/>
                <w:bCs/>
                <w:sz w:val="24"/>
                <w:szCs w:val="24"/>
              </w:rPr>
              <w:t>МДОУ «Детский сад «Кораблик»</w:t>
            </w:r>
          </w:p>
        </w:tc>
        <w:tc>
          <w:tcPr>
            <w:tcW w:w="1701" w:type="dxa"/>
            <w:shd w:val="clear" w:color="auto" w:fill="auto"/>
          </w:tcPr>
          <w:p w:rsidR="00A07B81" w:rsidRPr="00AB5441" w:rsidRDefault="00A07B81" w:rsidP="00A07B81">
            <w:pPr>
              <w:tabs>
                <w:tab w:val="num" w:pos="0"/>
              </w:tabs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5441">
              <w:rPr>
                <w:rFonts w:ascii="Times New Roman" w:hAnsi="Times New Roman" w:cs="Times New Roman"/>
                <w:bCs/>
                <w:sz w:val="24"/>
                <w:szCs w:val="24"/>
              </w:rPr>
              <w:t>244 мест</w:t>
            </w:r>
          </w:p>
        </w:tc>
        <w:tc>
          <w:tcPr>
            <w:tcW w:w="1842" w:type="dxa"/>
            <w:shd w:val="clear" w:color="auto" w:fill="auto"/>
          </w:tcPr>
          <w:p w:rsidR="00A07B81" w:rsidRPr="00AB5441" w:rsidRDefault="00A07B81" w:rsidP="00A07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441">
              <w:rPr>
                <w:rFonts w:ascii="Times New Roman" w:hAnsi="Times New Roman" w:cs="Times New Roman"/>
                <w:sz w:val="24"/>
                <w:szCs w:val="24"/>
              </w:rPr>
              <w:t xml:space="preserve"> 78 % </w:t>
            </w:r>
          </w:p>
        </w:tc>
        <w:tc>
          <w:tcPr>
            <w:tcW w:w="1842" w:type="dxa"/>
          </w:tcPr>
          <w:p w:rsidR="00A07B81" w:rsidRPr="00A07B81" w:rsidRDefault="00A07B81" w:rsidP="00A07B81">
            <w:pPr>
              <w:jc w:val="center"/>
              <w:rPr>
                <w:sz w:val="24"/>
                <w:szCs w:val="24"/>
              </w:rPr>
            </w:pPr>
            <w:r w:rsidRPr="00A07B81">
              <w:rPr>
                <w:sz w:val="24"/>
                <w:szCs w:val="24"/>
              </w:rPr>
              <w:t>88%</w:t>
            </w:r>
          </w:p>
        </w:tc>
      </w:tr>
      <w:tr w:rsidR="00A07B81" w:rsidRPr="002B599C" w:rsidTr="00AB5441">
        <w:tc>
          <w:tcPr>
            <w:tcW w:w="468" w:type="dxa"/>
            <w:shd w:val="clear" w:color="auto" w:fill="auto"/>
          </w:tcPr>
          <w:p w:rsidR="00A07B81" w:rsidRPr="00AB5441" w:rsidRDefault="00A07B81" w:rsidP="00A07B81">
            <w:pPr>
              <w:tabs>
                <w:tab w:val="num" w:pos="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5441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4489" w:type="dxa"/>
            <w:shd w:val="clear" w:color="auto" w:fill="auto"/>
          </w:tcPr>
          <w:p w:rsidR="00A07B81" w:rsidRPr="00AB5441" w:rsidRDefault="00A07B81" w:rsidP="00A07B81">
            <w:pPr>
              <w:tabs>
                <w:tab w:val="num" w:pos="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5441">
              <w:rPr>
                <w:rFonts w:ascii="Times New Roman" w:hAnsi="Times New Roman" w:cs="Times New Roman"/>
                <w:bCs/>
                <w:sz w:val="24"/>
                <w:szCs w:val="24"/>
              </w:rPr>
              <w:t>МДОУ «Центр развития ребенка – детский сад «Антошка»</w:t>
            </w:r>
          </w:p>
        </w:tc>
        <w:tc>
          <w:tcPr>
            <w:tcW w:w="1701" w:type="dxa"/>
            <w:shd w:val="clear" w:color="auto" w:fill="auto"/>
          </w:tcPr>
          <w:p w:rsidR="00A07B81" w:rsidRPr="00AB5441" w:rsidRDefault="00A07B81" w:rsidP="00A07B81">
            <w:pPr>
              <w:tabs>
                <w:tab w:val="num" w:pos="0"/>
              </w:tabs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5441">
              <w:rPr>
                <w:rFonts w:ascii="Times New Roman" w:hAnsi="Times New Roman" w:cs="Times New Roman"/>
                <w:bCs/>
                <w:sz w:val="24"/>
                <w:szCs w:val="24"/>
              </w:rPr>
              <w:t>203 мест</w:t>
            </w:r>
          </w:p>
        </w:tc>
        <w:tc>
          <w:tcPr>
            <w:tcW w:w="1842" w:type="dxa"/>
            <w:shd w:val="clear" w:color="auto" w:fill="auto"/>
          </w:tcPr>
          <w:p w:rsidR="00A07B81" w:rsidRPr="00AB5441" w:rsidRDefault="00A07B81" w:rsidP="00A07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441">
              <w:rPr>
                <w:rFonts w:ascii="Times New Roman" w:hAnsi="Times New Roman" w:cs="Times New Roman"/>
                <w:sz w:val="24"/>
                <w:szCs w:val="24"/>
              </w:rPr>
              <w:t xml:space="preserve">64 %  </w:t>
            </w:r>
          </w:p>
        </w:tc>
        <w:tc>
          <w:tcPr>
            <w:tcW w:w="1842" w:type="dxa"/>
          </w:tcPr>
          <w:p w:rsidR="00A07B81" w:rsidRPr="00A07B81" w:rsidRDefault="00A07B81" w:rsidP="00A07B81">
            <w:pPr>
              <w:jc w:val="center"/>
              <w:rPr>
                <w:sz w:val="24"/>
                <w:szCs w:val="24"/>
              </w:rPr>
            </w:pPr>
            <w:r w:rsidRPr="00A07B81">
              <w:rPr>
                <w:sz w:val="24"/>
                <w:szCs w:val="24"/>
              </w:rPr>
              <w:t>67%</w:t>
            </w:r>
          </w:p>
        </w:tc>
      </w:tr>
      <w:tr w:rsidR="00A07B81" w:rsidRPr="002B599C" w:rsidTr="00AB5441">
        <w:tc>
          <w:tcPr>
            <w:tcW w:w="468" w:type="dxa"/>
            <w:shd w:val="clear" w:color="auto" w:fill="auto"/>
          </w:tcPr>
          <w:p w:rsidR="00A07B81" w:rsidRPr="002B599C" w:rsidRDefault="00A07B81" w:rsidP="00A07B81">
            <w:pPr>
              <w:tabs>
                <w:tab w:val="num" w:pos="0"/>
              </w:tabs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489" w:type="dxa"/>
            <w:shd w:val="clear" w:color="auto" w:fill="auto"/>
          </w:tcPr>
          <w:p w:rsidR="00A07B81" w:rsidRPr="00A07B81" w:rsidRDefault="00A07B81" w:rsidP="00A07B81">
            <w:pPr>
              <w:tabs>
                <w:tab w:val="num" w:pos="0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7B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shd w:val="clear" w:color="auto" w:fill="auto"/>
          </w:tcPr>
          <w:p w:rsidR="00A07B81" w:rsidRPr="00A07B81" w:rsidRDefault="00A07B81" w:rsidP="00A07B81">
            <w:pPr>
              <w:tabs>
                <w:tab w:val="num" w:pos="0"/>
              </w:tabs>
              <w:ind w:firstLine="5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7B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1656 </w:t>
            </w:r>
          </w:p>
        </w:tc>
        <w:tc>
          <w:tcPr>
            <w:tcW w:w="1842" w:type="dxa"/>
            <w:shd w:val="clear" w:color="auto" w:fill="auto"/>
          </w:tcPr>
          <w:p w:rsidR="00A07B81" w:rsidRPr="00A07B81" w:rsidRDefault="00A07B81" w:rsidP="00A07B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B81">
              <w:rPr>
                <w:rFonts w:ascii="Times New Roman" w:hAnsi="Times New Roman" w:cs="Times New Roman"/>
                <w:b/>
                <w:sz w:val="24"/>
                <w:szCs w:val="24"/>
              </w:rPr>
              <w:t>76 %</w:t>
            </w:r>
          </w:p>
        </w:tc>
        <w:tc>
          <w:tcPr>
            <w:tcW w:w="1842" w:type="dxa"/>
          </w:tcPr>
          <w:p w:rsidR="00A07B81" w:rsidRPr="00A07B81" w:rsidRDefault="00A07B81" w:rsidP="00A07B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B81">
              <w:rPr>
                <w:rFonts w:ascii="Times New Roman" w:hAnsi="Times New Roman" w:cs="Times New Roman"/>
                <w:b/>
                <w:sz w:val="24"/>
                <w:szCs w:val="24"/>
              </w:rPr>
              <w:t>87%</w:t>
            </w:r>
          </w:p>
        </w:tc>
      </w:tr>
    </w:tbl>
    <w:p w:rsidR="002B599C" w:rsidRPr="002B599C" w:rsidRDefault="002B599C" w:rsidP="002B599C">
      <w:pPr>
        <w:tabs>
          <w:tab w:val="num" w:pos="0"/>
        </w:tabs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B599C" w:rsidRPr="002B599C" w:rsidRDefault="00AB5441" w:rsidP="002B599C">
      <w:pPr>
        <w:tabs>
          <w:tab w:val="num" w:pos="0"/>
        </w:tabs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AB5441">
        <w:rPr>
          <w:rFonts w:ascii="Times New Roman" w:hAnsi="Times New Roman" w:cs="Times New Roman"/>
          <w:b/>
          <w:spacing w:val="2"/>
          <w:sz w:val="28"/>
          <w:szCs w:val="28"/>
        </w:rPr>
        <w:lastRenderedPageBreak/>
        <w:t>ВЫВОДЫ</w:t>
      </w:r>
      <w:r>
        <w:rPr>
          <w:rFonts w:ascii="Times New Roman" w:hAnsi="Times New Roman" w:cs="Times New Roman"/>
          <w:spacing w:val="2"/>
          <w:sz w:val="28"/>
          <w:szCs w:val="28"/>
        </w:rPr>
        <w:t>: д</w:t>
      </w:r>
      <w:r w:rsidR="002B599C" w:rsidRPr="002B599C">
        <w:rPr>
          <w:rFonts w:ascii="Times New Roman" w:hAnsi="Times New Roman" w:cs="Times New Roman"/>
          <w:spacing w:val="2"/>
          <w:sz w:val="28"/>
          <w:szCs w:val="28"/>
        </w:rPr>
        <w:t>инамика в изменении сети отсутствует, необходимость в расширении сети отсутствует, проблемы комплектования отсутствуют.</w:t>
      </w:r>
    </w:p>
    <w:p w:rsidR="002B599C" w:rsidRPr="002B599C" w:rsidRDefault="002B599C" w:rsidP="002B59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599C">
        <w:rPr>
          <w:rFonts w:ascii="Times New Roman" w:hAnsi="Times New Roman" w:cs="Times New Roman"/>
          <w:b/>
          <w:sz w:val="28"/>
          <w:szCs w:val="28"/>
        </w:rPr>
        <w:t>Прием заявлений постанов</w:t>
      </w:r>
      <w:r>
        <w:rPr>
          <w:rFonts w:ascii="Times New Roman" w:hAnsi="Times New Roman" w:cs="Times New Roman"/>
          <w:b/>
          <w:sz w:val="28"/>
          <w:szCs w:val="28"/>
        </w:rPr>
        <w:t>ка на учет для устройства в ДОО</w:t>
      </w:r>
    </w:p>
    <w:p w:rsidR="002B599C" w:rsidRPr="002B599C" w:rsidRDefault="002B599C" w:rsidP="002B59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599C">
        <w:rPr>
          <w:rFonts w:ascii="Times New Roman" w:hAnsi="Times New Roman" w:cs="Times New Roman"/>
          <w:b/>
          <w:sz w:val="28"/>
          <w:szCs w:val="28"/>
        </w:rPr>
        <w:t>Ведение АИС «Электронный детский сад»</w:t>
      </w:r>
    </w:p>
    <w:p w:rsidR="002B599C" w:rsidRPr="002B599C" w:rsidRDefault="002B599C" w:rsidP="00AB544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599C">
        <w:rPr>
          <w:rFonts w:ascii="Times New Roman" w:hAnsi="Times New Roman" w:cs="Times New Roman"/>
          <w:b/>
          <w:sz w:val="28"/>
          <w:szCs w:val="28"/>
        </w:rPr>
        <w:t>Выдача направлен</w:t>
      </w:r>
      <w:r>
        <w:rPr>
          <w:rFonts w:ascii="Times New Roman" w:hAnsi="Times New Roman" w:cs="Times New Roman"/>
          <w:b/>
          <w:sz w:val="28"/>
          <w:szCs w:val="28"/>
        </w:rPr>
        <w:t>ий в ДОО</w:t>
      </w:r>
    </w:p>
    <w:p w:rsidR="002B599C" w:rsidRPr="002B599C" w:rsidRDefault="002B599C" w:rsidP="002B599C">
      <w:pPr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B599C">
        <w:rPr>
          <w:rFonts w:ascii="Times New Roman" w:hAnsi="Times New Roman" w:cs="Times New Roman"/>
          <w:sz w:val="28"/>
          <w:szCs w:val="28"/>
        </w:rPr>
        <w:t>Учет детей, состоящих на очереди для предоставления места в ДОО, а также детей, выпускающихся из ДОО, ведется посредством использования региональной информационной системы «Образование» (подсистема «Электронный детский сад»). Учет ведется с соблюдением законодательства о защите персональных данных, родители (законные представители) детей дают письменное согласие на обработку персональных данных.</w:t>
      </w:r>
    </w:p>
    <w:p w:rsidR="002B599C" w:rsidRPr="002B599C" w:rsidRDefault="002B599C" w:rsidP="002B599C">
      <w:pPr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B599C">
        <w:rPr>
          <w:rFonts w:ascii="Times New Roman" w:hAnsi="Times New Roman" w:cs="Times New Roman"/>
          <w:sz w:val="28"/>
          <w:szCs w:val="28"/>
        </w:rPr>
        <w:t>При приеме в ДОО соблюдаются права льготных категорий граждан, предоставление мест осуществляется по принципу очередности (внеочередное и первоочередное) в соответствии с требованиями законодательства. Преимущественное право зачисления в ДОО обязательно указывается в заявлении и подтверждается необходимыми документами. Факты необоснованного расширения льготных категорий и необоснованного предоставления преимущественного права при зачислении в ДОО отсутствуют.</w:t>
      </w:r>
    </w:p>
    <w:p w:rsidR="002B599C" w:rsidRPr="002B599C" w:rsidRDefault="002B599C" w:rsidP="002B599C">
      <w:pPr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B599C">
        <w:rPr>
          <w:rFonts w:ascii="Times New Roman" w:hAnsi="Times New Roman" w:cs="Times New Roman"/>
          <w:sz w:val="28"/>
          <w:szCs w:val="28"/>
        </w:rPr>
        <w:t>При приеме в ДОО соблюдаются преимущественные права детей, проживающих в одной семье и имеющих общее место жительства, на зачисление в образовательные организации, в которых обучаются их братья и (или) сестры, а также права детей-беженцев и вынужденных переселенцев из Донецкой и Луганской народной республики и с территории Украины.</w:t>
      </w:r>
    </w:p>
    <w:p w:rsidR="002B599C" w:rsidRPr="002B599C" w:rsidRDefault="002B599C" w:rsidP="002B599C">
      <w:pPr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B599C">
        <w:rPr>
          <w:rFonts w:ascii="Times New Roman" w:hAnsi="Times New Roman" w:cs="Times New Roman"/>
          <w:sz w:val="28"/>
          <w:szCs w:val="28"/>
        </w:rPr>
        <w:t>Факты отказа в приеме в ДОО отсутствуют.</w:t>
      </w:r>
    </w:p>
    <w:p w:rsidR="002B599C" w:rsidRPr="002B599C" w:rsidRDefault="002B599C" w:rsidP="002B599C">
      <w:pPr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B599C">
        <w:rPr>
          <w:rFonts w:ascii="Times New Roman" w:hAnsi="Times New Roman" w:cs="Times New Roman"/>
          <w:sz w:val="28"/>
          <w:szCs w:val="28"/>
        </w:rPr>
        <w:t xml:space="preserve">Комплектование ДОО осуществляется комиссией по комплектованию путем использования региональной информационной системы «Образование» (подсистема «Электронный детский сад»), комиссия обеспечивает соблюдение очередности и обеспечение прав граждан льготных категорий </w:t>
      </w:r>
      <w:proofErr w:type="gramStart"/>
      <w:r w:rsidRPr="002B599C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2B599C">
        <w:rPr>
          <w:rFonts w:ascii="Times New Roman" w:hAnsi="Times New Roman" w:cs="Times New Roman"/>
          <w:sz w:val="28"/>
          <w:szCs w:val="28"/>
        </w:rPr>
        <w:t xml:space="preserve"> преимущественное зачисление.</w:t>
      </w:r>
    </w:p>
    <w:p w:rsidR="002B599C" w:rsidRPr="002B599C" w:rsidRDefault="002B599C" w:rsidP="002B599C">
      <w:pPr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B599C">
        <w:rPr>
          <w:rFonts w:ascii="Times New Roman" w:hAnsi="Times New Roman" w:cs="Times New Roman"/>
          <w:sz w:val="28"/>
          <w:szCs w:val="28"/>
        </w:rPr>
        <w:t>За 2022-2023 учебный год зарегистрировано 382 заявления о постановке на учет для предоставления мест в ДОО, из них 64 заявления для устройства детей, имеющих преимущественные права. По результатам комплектования на 2022-2023 учебный год выдано 314 направлений в ДОО, из них 44 ребенка, имеющих преимущественные права.</w:t>
      </w:r>
    </w:p>
    <w:p w:rsidR="002B599C" w:rsidRPr="002B599C" w:rsidRDefault="002B599C" w:rsidP="002B599C">
      <w:pPr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B599C">
        <w:rPr>
          <w:rFonts w:ascii="Times New Roman" w:hAnsi="Times New Roman" w:cs="Times New Roman"/>
          <w:sz w:val="28"/>
          <w:szCs w:val="28"/>
        </w:rPr>
        <w:t>Факт ознакомления граждан с уставом, лицензией и иными документами фиксируется подписью родителя (законного представителя) в заявлении о приеме на обучение.</w:t>
      </w:r>
    </w:p>
    <w:p w:rsidR="004637E6" w:rsidRPr="002B599C" w:rsidRDefault="004637E6" w:rsidP="004C29A4">
      <w:pPr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54FAF" w:rsidRPr="00127448" w:rsidRDefault="00654FAF" w:rsidP="00654FA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7448">
        <w:rPr>
          <w:rFonts w:ascii="Times New Roman" w:hAnsi="Times New Roman" w:cs="Times New Roman"/>
          <w:b/>
          <w:sz w:val="28"/>
          <w:szCs w:val="28"/>
        </w:rPr>
        <w:t>Анализ кадрового состава</w:t>
      </w:r>
    </w:p>
    <w:p w:rsidR="00127448" w:rsidRPr="005245F2" w:rsidRDefault="00127448" w:rsidP="00127448">
      <w:pPr>
        <w:ind w:right="-81"/>
        <w:jc w:val="both"/>
        <w:rPr>
          <w:rFonts w:ascii="Times New Roman" w:hAnsi="Times New Roman" w:cs="Times New Roman"/>
          <w:sz w:val="28"/>
          <w:szCs w:val="28"/>
        </w:rPr>
      </w:pPr>
      <w:r w:rsidRPr="005245F2">
        <w:rPr>
          <w:rFonts w:ascii="Times New Roman" w:hAnsi="Times New Roman" w:cs="Times New Roman"/>
          <w:sz w:val="28"/>
          <w:szCs w:val="28"/>
        </w:rPr>
        <w:t xml:space="preserve">В системе дошкольного образования района работают </w:t>
      </w:r>
      <w:r w:rsidRPr="005245F2">
        <w:rPr>
          <w:rFonts w:ascii="Times New Roman" w:hAnsi="Times New Roman" w:cs="Times New Roman"/>
          <w:b/>
          <w:sz w:val="28"/>
          <w:szCs w:val="28"/>
        </w:rPr>
        <w:t xml:space="preserve">163 </w:t>
      </w:r>
      <w:r w:rsidRPr="005245F2">
        <w:rPr>
          <w:rFonts w:ascii="Times New Roman" w:hAnsi="Times New Roman" w:cs="Times New Roman"/>
          <w:sz w:val="28"/>
          <w:szCs w:val="28"/>
        </w:rPr>
        <w:t>педагога, из них: 129</w:t>
      </w:r>
      <w:r w:rsidRPr="005245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45F2">
        <w:rPr>
          <w:rFonts w:ascii="Times New Roman" w:hAnsi="Times New Roman" w:cs="Times New Roman"/>
          <w:sz w:val="28"/>
          <w:szCs w:val="28"/>
        </w:rPr>
        <w:t xml:space="preserve">воспитателей, 4 старших воспитателя, </w:t>
      </w:r>
      <w:r w:rsidRPr="005245F2">
        <w:rPr>
          <w:rFonts w:ascii="Times New Roman" w:hAnsi="Times New Roman" w:cs="Times New Roman"/>
          <w:b/>
          <w:sz w:val="28"/>
          <w:szCs w:val="28"/>
        </w:rPr>
        <w:t xml:space="preserve">9 </w:t>
      </w:r>
      <w:r w:rsidRPr="005245F2">
        <w:rPr>
          <w:rFonts w:ascii="Times New Roman" w:hAnsi="Times New Roman" w:cs="Times New Roman"/>
          <w:sz w:val="28"/>
          <w:szCs w:val="28"/>
        </w:rPr>
        <w:t xml:space="preserve">музыкальных руководителей, </w:t>
      </w:r>
      <w:r w:rsidRPr="005245F2">
        <w:rPr>
          <w:rFonts w:ascii="Times New Roman" w:hAnsi="Times New Roman" w:cs="Times New Roman"/>
          <w:b/>
          <w:sz w:val="28"/>
          <w:szCs w:val="28"/>
        </w:rPr>
        <w:t>4</w:t>
      </w:r>
      <w:r w:rsidRPr="005245F2">
        <w:rPr>
          <w:rFonts w:ascii="Times New Roman" w:hAnsi="Times New Roman" w:cs="Times New Roman"/>
          <w:sz w:val="28"/>
          <w:szCs w:val="28"/>
        </w:rPr>
        <w:t xml:space="preserve"> инструктора по физической культуре, </w:t>
      </w:r>
      <w:r w:rsidRPr="005245F2">
        <w:rPr>
          <w:rFonts w:ascii="Times New Roman" w:hAnsi="Times New Roman" w:cs="Times New Roman"/>
          <w:b/>
          <w:sz w:val="28"/>
          <w:szCs w:val="28"/>
        </w:rPr>
        <w:t>2</w:t>
      </w:r>
      <w:r w:rsidRPr="005245F2">
        <w:rPr>
          <w:rFonts w:ascii="Times New Roman" w:hAnsi="Times New Roman" w:cs="Times New Roman"/>
          <w:sz w:val="28"/>
          <w:szCs w:val="28"/>
        </w:rPr>
        <w:t xml:space="preserve"> учителя дефектолога, 4 педагог</w:t>
      </w:r>
      <w:proofErr w:type="gramStart"/>
      <w:r w:rsidRPr="005245F2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5245F2">
        <w:rPr>
          <w:rFonts w:ascii="Times New Roman" w:hAnsi="Times New Roman" w:cs="Times New Roman"/>
          <w:sz w:val="28"/>
          <w:szCs w:val="28"/>
        </w:rPr>
        <w:t xml:space="preserve"> психолога, других педагогических должостей-11. </w:t>
      </w:r>
    </w:p>
    <w:p w:rsidR="00127448" w:rsidRPr="00A07B81" w:rsidRDefault="00127448" w:rsidP="00A07B8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Численность педагогических работников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по уровню образования</w:t>
      </w:r>
      <w:r w:rsidR="00AB5441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0"/>
        <w:gridCol w:w="1701"/>
        <w:gridCol w:w="1134"/>
        <w:gridCol w:w="1291"/>
        <w:gridCol w:w="970"/>
      </w:tblGrid>
      <w:tr w:rsidR="00A07B81" w:rsidTr="00A07B81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B81" w:rsidRDefault="00A07B81" w:rsidP="001842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B81" w:rsidRPr="00A07B81" w:rsidRDefault="00A07B81" w:rsidP="00A07B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2022 - 2023 год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B81" w:rsidRPr="00A07B81" w:rsidRDefault="00A07B81" w:rsidP="00A07B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2021-2022</w:t>
            </w:r>
            <w:r w:rsidRPr="005C316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A07B81" w:rsidTr="00A07B81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B81" w:rsidRDefault="00A07B81" w:rsidP="00A07B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B81" w:rsidRDefault="00A07B81" w:rsidP="00A07B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B81" w:rsidRDefault="00A07B81" w:rsidP="00A07B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B81" w:rsidRPr="005C316B" w:rsidRDefault="00A07B81" w:rsidP="00A07B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316B"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B81" w:rsidRPr="005C316B" w:rsidRDefault="00A07B81" w:rsidP="00A07B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316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A07B81" w:rsidTr="00A07B81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B81" w:rsidRDefault="00A07B81" w:rsidP="00A07B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высшим образованием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B81" w:rsidRDefault="00A07B81" w:rsidP="00A07B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5F2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B81" w:rsidRDefault="00A07B81" w:rsidP="00A07B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43,6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B81" w:rsidRPr="005C316B" w:rsidRDefault="00A07B81" w:rsidP="00A07B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316B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B81" w:rsidRPr="005C316B" w:rsidRDefault="00A07B81" w:rsidP="00A07B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316B">
              <w:rPr>
                <w:rFonts w:ascii="Times New Roman" w:hAnsi="Times New Roman" w:cs="Times New Roman"/>
                <w:sz w:val="28"/>
                <w:szCs w:val="28"/>
              </w:rPr>
              <w:t>39.6</w:t>
            </w:r>
          </w:p>
        </w:tc>
      </w:tr>
      <w:tr w:rsidR="00A07B81" w:rsidTr="00A07B81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B81" w:rsidRDefault="00A07B81" w:rsidP="00A07B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 средним специальным образованием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B81" w:rsidRDefault="00A07B81" w:rsidP="00A07B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B81" w:rsidRDefault="00A07B81" w:rsidP="00A07B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56,4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B81" w:rsidRPr="005C316B" w:rsidRDefault="00A07B81" w:rsidP="00A07B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316B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B81" w:rsidRPr="005C316B" w:rsidRDefault="00A07B81" w:rsidP="00A07B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316B">
              <w:rPr>
                <w:rFonts w:ascii="Times New Roman" w:hAnsi="Times New Roman" w:cs="Times New Roman"/>
                <w:sz w:val="28"/>
                <w:szCs w:val="28"/>
              </w:rPr>
              <w:t>60.0</w:t>
            </w:r>
          </w:p>
        </w:tc>
      </w:tr>
    </w:tbl>
    <w:p w:rsidR="00A07B81" w:rsidRDefault="00A07B81" w:rsidP="00127448">
      <w:pPr>
        <w:rPr>
          <w:rFonts w:ascii="Times New Roman" w:hAnsi="Times New Roman" w:cs="Times New Roman"/>
          <w:b/>
          <w:sz w:val="28"/>
          <w:szCs w:val="28"/>
        </w:rPr>
      </w:pPr>
    </w:p>
    <w:p w:rsidR="00127448" w:rsidRDefault="00127448" w:rsidP="0012744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Численность педагогических работников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по стажу работы</w:t>
      </w:r>
      <w:r w:rsidR="00784F6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6"/>
        <w:gridCol w:w="1967"/>
        <w:gridCol w:w="1709"/>
        <w:gridCol w:w="1652"/>
        <w:gridCol w:w="1652"/>
      </w:tblGrid>
      <w:tr w:rsidR="00784F69" w:rsidTr="004465C1"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69" w:rsidRDefault="00784F69" w:rsidP="00784F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69" w:rsidRPr="00A07B81" w:rsidRDefault="00784F69" w:rsidP="00784F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2022 - 2023 год</w:t>
            </w:r>
          </w:p>
        </w:tc>
        <w:tc>
          <w:tcPr>
            <w:tcW w:w="3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69" w:rsidRPr="00A07B81" w:rsidRDefault="00784F69" w:rsidP="00784F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2021-2022</w:t>
            </w:r>
            <w:r w:rsidRPr="005C316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784F69" w:rsidTr="00784F69"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69" w:rsidRDefault="00784F69" w:rsidP="00784F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F69" w:rsidRDefault="00784F69" w:rsidP="00784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F69" w:rsidRDefault="00784F69" w:rsidP="00784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69" w:rsidRDefault="00784F69" w:rsidP="00784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69" w:rsidRDefault="00784F69" w:rsidP="00784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784F69" w:rsidTr="00784F69"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F69" w:rsidRDefault="00784F69" w:rsidP="00784F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3 лет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F69" w:rsidRDefault="00784F69" w:rsidP="00784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F69" w:rsidRDefault="00784F69" w:rsidP="00784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13,4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69" w:rsidRPr="005C316B" w:rsidRDefault="00784F69" w:rsidP="00784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316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69" w:rsidRPr="005C316B" w:rsidRDefault="00784F69" w:rsidP="00784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316B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784F69" w:rsidTr="00784F69"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F69" w:rsidRDefault="00784F69" w:rsidP="00784F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 до 5 лет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F69" w:rsidRDefault="00784F69" w:rsidP="00784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F69" w:rsidRDefault="00784F69" w:rsidP="00784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6,7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69" w:rsidRPr="005C316B" w:rsidRDefault="00784F69" w:rsidP="00784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316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69" w:rsidRPr="005C316B" w:rsidRDefault="00784F69" w:rsidP="00784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316B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784F69" w:rsidTr="00784F69"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F69" w:rsidRDefault="00784F69" w:rsidP="00784F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5 до 10 лет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F69" w:rsidRDefault="00784F69" w:rsidP="00784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F69" w:rsidRDefault="00784F69" w:rsidP="00784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9,8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69" w:rsidRPr="005C316B" w:rsidRDefault="00784F69" w:rsidP="00784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316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69" w:rsidRPr="005C316B" w:rsidRDefault="00784F69" w:rsidP="00784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316B">
              <w:rPr>
                <w:rFonts w:ascii="Times New Roman" w:hAnsi="Times New Roman" w:cs="Times New Roman"/>
                <w:sz w:val="28"/>
                <w:szCs w:val="28"/>
              </w:rPr>
              <w:t>8,3</w:t>
            </w:r>
          </w:p>
        </w:tc>
      </w:tr>
      <w:tr w:rsidR="00784F69" w:rsidTr="00784F69"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F69" w:rsidRDefault="00784F69" w:rsidP="00784F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10-15 лет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F69" w:rsidRDefault="00784F69" w:rsidP="00784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F69" w:rsidRDefault="00784F69" w:rsidP="00784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14,2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69" w:rsidRPr="005C316B" w:rsidRDefault="00784F69" w:rsidP="00784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316B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69" w:rsidRPr="005C316B" w:rsidRDefault="00784F69" w:rsidP="00784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316B">
              <w:rPr>
                <w:rFonts w:ascii="Times New Roman" w:hAnsi="Times New Roman" w:cs="Times New Roman"/>
                <w:sz w:val="28"/>
                <w:szCs w:val="28"/>
              </w:rPr>
              <w:t>15.6</w:t>
            </w:r>
          </w:p>
        </w:tc>
      </w:tr>
      <w:tr w:rsidR="00784F69" w:rsidTr="00784F69"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F69" w:rsidRDefault="00784F69" w:rsidP="00784F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15-20 лет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F69" w:rsidRDefault="00784F69" w:rsidP="00784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F69" w:rsidRDefault="00784F69" w:rsidP="00784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17,2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69" w:rsidRPr="005C316B" w:rsidRDefault="00784F69" w:rsidP="00784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316B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69" w:rsidRPr="005C316B" w:rsidRDefault="00784F69" w:rsidP="00784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316B">
              <w:rPr>
                <w:rFonts w:ascii="Times New Roman" w:hAnsi="Times New Roman" w:cs="Times New Roman"/>
                <w:sz w:val="28"/>
                <w:szCs w:val="28"/>
              </w:rPr>
              <w:t>19,5</w:t>
            </w:r>
          </w:p>
        </w:tc>
      </w:tr>
      <w:tr w:rsidR="00784F69" w:rsidTr="00784F69"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F69" w:rsidRDefault="00784F69" w:rsidP="00784F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и более мест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F69" w:rsidRDefault="00784F69" w:rsidP="00784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F69" w:rsidRDefault="00784F69" w:rsidP="00784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38,0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69" w:rsidRPr="005C316B" w:rsidRDefault="00784F69" w:rsidP="00784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316B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69" w:rsidRPr="005C316B" w:rsidRDefault="00784F69" w:rsidP="00784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316B">
              <w:rPr>
                <w:rFonts w:ascii="Times New Roman" w:hAnsi="Times New Roman" w:cs="Times New Roman"/>
                <w:sz w:val="28"/>
                <w:szCs w:val="28"/>
              </w:rPr>
              <w:t>46.3</w:t>
            </w:r>
          </w:p>
        </w:tc>
      </w:tr>
    </w:tbl>
    <w:p w:rsidR="00127448" w:rsidRDefault="00127448" w:rsidP="0012744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Численность педагогических работников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по возрасту</w:t>
      </w:r>
      <w:r w:rsidR="00784F6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1"/>
        <w:gridCol w:w="1905"/>
        <w:gridCol w:w="1768"/>
        <w:gridCol w:w="1736"/>
        <w:gridCol w:w="1736"/>
      </w:tblGrid>
      <w:tr w:rsidR="00784F69" w:rsidTr="004465C1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69" w:rsidRDefault="00784F69" w:rsidP="00784F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69" w:rsidRPr="00A07B81" w:rsidRDefault="00784F69" w:rsidP="00784F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2022 - 2023 год</w:t>
            </w:r>
          </w:p>
        </w:tc>
        <w:tc>
          <w:tcPr>
            <w:tcW w:w="3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69" w:rsidRPr="00A07B81" w:rsidRDefault="00784F69" w:rsidP="00784F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2021-2022</w:t>
            </w:r>
            <w:r w:rsidRPr="005C316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784F69" w:rsidTr="00784F69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69" w:rsidRDefault="00784F69" w:rsidP="00784F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F69" w:rsidRDefault="00784F69" w:rsidP="00784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F69" w:rsidRDefault="00784F69" w:rsidP="00784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69" w:rsidRDefault="00784F69" w:rsidP="00784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69" w:rsidRDefault="00784F69" w:rsidP="00784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784F69" w:rsidTr="00784F69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F69" w:rsidRDefault="00784F69" w:rsidP="00784F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Моложе 25 лет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F69" w:rsidRDefault="00784F69" w:rsidP="00784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F69" w:rsidRDefault="00784F69" w:rsidP="00784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69" w:rsidRPr="005C316B" w:rsidRDefault="00784F69" w:rsidP="00784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316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69" w:rsidRPr="005C316B" w:rsidRDefault="00784F69" w:rsidP="00784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316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84F69" w:rsidTr="00784F69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F69" w:rsidRDefault="00784F69" w:rsidP="00784F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25-29 лет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F69" w:rsidRDefault="00784F69" w:rsidP="00784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F69" w:rsidRDefault="00784F69" w:rsidP="00784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3,7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69" w:rsidRPr="005C316B" w:rsidRDefault="00784F69" w:rsidP="00784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316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69" w:rsidRPr="005C316B" w:rsidRDefault="00784F69" w:rsidP="00784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316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84F69" w:rsidTr="00784F69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F69" w:rsidRDefault="00784F69" w:rsidP="00784F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30-34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F69" w:rsidRDefault="00784F69" w:rsidP="00784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F69" w:rsidRDefault="00784F69" w:rsidP="00784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10,4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69" w:rsidRPr="005C316B" w:rsidRDefault="00784F69" w:rsidP="00784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316B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69" w:rsidRPr="005C316B" w:rsidRDefault="00784F69" w:rsidP="00784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316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784F69" w:rsidTr="00784F69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F69" w:rsidRDefault="00784F69" w:rsidP="00784F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35-39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F69" w:rsidRDefault="00784F69" w:rsidP="00784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F69" w:rsidRDefault="00784F69" w:rsidP="00784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17,2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69" w:rsidRPr="005C316B" w:rsidRDefault="00784F69" w:rsidP="00784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316B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69" w:rsidRPr="005C316B" w:rsidRDefault="00784F69" w:rsidP="00784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316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784F69" w:rsidTr="00784F69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F69" w:rsidRDefault="00784F69" w:rsidP="00784F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40-44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F69" w:rsidRDefault="00784F69" w:rsidP="00784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F69" w:rsidRDefault="00784F69" w:rsidP="00784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69" w:rsidRPr="005C316B" w:rsidRDefault="00784F69" w:rsidP="00784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316B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69" w:rsidRPr="005C316B" w:rsidRDefault="00784F69" w:rsidP="00784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316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784F69" w:rsidTr="00784F69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F69" w:rsidRDefault="00784F69" w:rsidP="00784F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45-49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F69" w:rsidRDefault="00784F69" w:rsidP="00784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F69" w:rsidRDefault="00784F69" w:rsidP="00784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12,9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69" w:rsidRPr="005C316B" w:rsidRDefault="00784F69" w:rsidP="00784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316B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69" w:rsidRPr="005C316B" w:rsidRDefault="00784F69" w:rsidP="00784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316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784F69" w:rsidTr="00784F69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F69" w:rsidRDefault="00784F69" w:rsidP="00784F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50-54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F69" w:rsidRDefault="00784F69" w:rsidP="00784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F69" w:rsidRDefault="00784F69" w:rsidP="00784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19,0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69" w:rsidRPr="005C316B" w:rsidRDefault="00784F69" w:rsidP="00784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316B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69" w:rsidRPr="005C316B" w:rsidRDefault="00784F69" w:rsidP="00784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316B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784F69" w:rsidTr="00784F69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F69" w:rsidRDefault="00784F69" w:rsidP="00784F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55-59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F69" w:rsidRDefault="00784F69" w:rsidP="00784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F69" w:rsidRDefault="00784F69" w:rsidP="00784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69" w:rsidRPr="005C316B" w:rsidRDefault="00784F69" w:rsidP="00784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316B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69" w:rsidRPr="005C316B" w:rsidRDefault="00784F69" w:rsidP="00784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316B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784F69" w:rsidTr="00784F69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F69" w:rsidRDefault="00784F69" w:rsidP="00784F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60-64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F69" w:rsidRDefault="00784F69" w:rsidP="00784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F69" w:rsidRDefault="00784F69" w:rsidP="00784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69" w:rsidRPr="005C316B" w:rsidRDefault="00784F69" w:rsidP="00784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316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69" w:rsidRPr="005C316B" w:rsidRDefault="00784F69" w:rsidP="00784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316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84F69" w:rsidTr="00784F69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F69" w:rsidRDefault="00784F69" w:rsidP="00784F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 и более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F69" w:rsidRDefault="00784F69" w:rsidP="00784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F69" w:rsidRDefault="00784F69" w:rsidP="00784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69" w:rsidRPr="005C316B" w:rsidRDefault="00784F69" w:rsidP="00784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316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69" w:rsidRPr="005C316B" w:rsidRDefault="00784F69" w:rsidP="00784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316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127448" w:rsidRDefault="00127448" w:rsidP="00127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таблицы следует, что по-прежнему сохраняется низкий процент молодых педагогов, количество педагогов–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стажистов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сохраняет тенденцию к увеличению их числа.</w:t>
      </w:r>
    </w:p>
    <w:p w:rsidR="00127448" w:rsidRDefault="00127448" w:rsidP="0012744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Численность педагогических работников ДОО в разрезе квалиф</w:t>
      </w:r>
      <w:r w:rsidR="00784F69">
        <w:rPr>
          <w:rFonts w:ascii="Times New Roman" w:hAnsi="Times New Roman" w:cs="Times New Roman"/>
          <w:b/>
          <w:sz w:val="28"/>
          <w:szCs w:val="28"/>
        </w:rPr>
        <w:t xml:space="preserve">икационных категорий </w:t>
      </w:r>
    </w:p>
    <w:tbl>
      <w:tblPr>
        <w:tblW w:w="923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12"/>
        <w:gridCol w:w="1714"/>
        <w:gridCol w:w="1446"/>
        <w:gridCol w:w="1382"/>
        <w:gridCol w:w="1382"/>
      </w:tblGrid>
      <w:tr w:rsidR="00784F69" w:rsidTr="004465C1">
        <w:trPr>
          <w:trHeight w:val="1025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69" w:rsidRDefault="00784F69" w:rsidP="00784F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69" w:rsidRDefault="00784F69" w:rsidP="00784F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2022 - 2023 год</w:t>
            </w:r>
          </w:p>
          <w:p w:rsidR="00BE5CAF" w:rsidRPr="00A07B81" w:rsidRDefault="00BE5CAF" w:rsidP="00784F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163 педагога</w:t>
            </w: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69" w:rsidRDefault="00784F69" w:rsidP="00784F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2021-2022</w:t>
            </w:r>
            <w:r w:rsidRPr="005C316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  <w:p w:rsidR="00BE5CAF" w:rsidRPr="00A07B81" w:rsidRDefault="00BE5CAF" w:rsidP="00784F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179 педагогов</w:t>
            </w:r>
          </w:p>
        </w:tc>
      </w:tr>
      <w:tr w:rsidR="00784F69" w:rsidTr="00784F69">
        <w:trPr>
          <w:trHeight w:val="1025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F69" w:rsidRDefault="00784F69" w:rsidP="00784F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Годы/Категории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F69" w:rsidRDefault="00784F69" w:rsidP="00784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F69" w:rsidRDefault="00784F69" w:rsidP="00784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69" w:rsidRDefault="00784F69" w:rsidP="00784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69" w:rsidRDefault="00784F69" w:rsidP="00784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784F69" w:rsidTr="00784F69"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F69" w:rsidRDefault="00784F69" w:rsidP="00784F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Высшая  квалификационная категория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F69" w:rsidRDefault="00784F69" w:rsidP="00784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F69" w:rsidRDefault="00784F69" w:rsidP="00784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69" w:rsidRPr="005C316B" w:rsidRDefault="00784F69" w:rsidP="00784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69" w:rsidRDefault="00BE5CAF" w:rsidP="00784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26,8</w:t>
            </w:r>
          </w:p>
        </w:tc>
      </w:tr>
      <w:tr w:rsidR="00784F69" w:rsidTr="00784F69"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F69" w:rsidRDefault="00784F69" w:rsidP="00784F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Первая квалификационная категория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F69" w:rsidRDefault="00784F69" w:rsidP="00784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F69" w:rsidRDefault="00784F69" w:rsidP="00784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20,9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69" w:rsidRPr="005C316B" w:rsidRDefault="00784F69" w:rsidP="00784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69" w:rsidRDefault="00BE5CAF" w:rsidP="00784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44,6</w:t>
            </w:r>
          </w:p>
        </w:tc>
      </w:tr>
      <w:tr w:rsidR="00784F69" w:rsidTr="00784F69"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F69" w:rsidRDefault="00784F69" w:rsidP="00784F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имеют квалификационной категории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F69" w:rsidRDefault="00784F69" w:rsidP="00784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F69" w:rsidRDefault="00784F69" w:rsidP="00784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49,7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69" w:rsidRPr="005C316B" w:rsidRDefault="00784F69" w:rsidP="00784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69" w:rsidRDefault="00BE5CAF" w:rsidP="00784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</w:tbl>
    <w:p w:rsidR="00127448" w:rsidRDefault="00127448" w:rsidP="00AB5441">
      <w:pPr>
        <w:ind w:firstLine="708"/>
        <w:jc w:val="both"/>
        <w:rPr>
          <w:rFonts w:ascii="Times New Roman" w:hAnsi="Times New Roman" w:cs="Times New Roman"/>
          <w:iCs/>
          <w:spacing w:val="-7"/>
          <w:sz w:val="28"/>
          <w:szCs w:val="28"/>
        </w:rPr>
      </w:pPr>
      <w:r w:rsidRPr="00127448">
        <w:rPr>
          <w:rFonts w:ascii="Times New Roman" w:hAnsi="Times New Roman" w:cs="Times New Roman"/>
          <w:iCs/>
          <w:spacing w:val="-7"/>
          <w:sz w:val="28"/>
          <w:szCs w:val="28"/>
        </w:rPr>
        <w:t>В 2022 – 2023 учебном году на базе дошкольных образовательных организаций работали два районных методических объединения: воспитателей младших дошкольных групп и воспитателей старших дошкольных групп. Педагоги активно принимали участие в мероприятиях, проводимых в рамках РМО: конкурсах, мастер-классах, выставках, организованных как для педагогов, так для детей и родителей. В конце учебного года на базе МДОУ «Детский сад «Кораблик» проведено заключительное районное мероприятие с участием воспитателей и специалистов всех дошкольных учреждений</w:t>
      </w:r>
      <w:r w:rsidR="0001652E">
        <w:rPr>
          <w:rFonts w:ascii="Times New Roman" w:hAnsi="Times New Roman" w:cs="Times New Roman"/>
          <w:iCs/>
          <w:spacing w:val="-7"/>
          <w:sz w:val="28"/>
          <w:szCs w:val="28"/>
        </w:rPr>
        <w:t xml:space="preserve"> «Единый методический день»</w:t>
      </w:r>
      <w:r w:rsidR="00580115">
        <w:rPr>
          <w:rFonts w:ascii="Times New Roman" w:hAnsi="Times New Roman" w:cs="Times New Roman"/>
          <w:iCs/>
          <w:spacing w:val="-7"/>
          <w:sz w:val="28"/>
          <w:szCs w:val="28"/>
        </w:rPr>
        <w:t xml:space="preserve">. </w:t>
      </w:r>
      <w:r w:rsidR="000B102D">
        <w:rPr>
          <w:rFonts w:ascii="Times New Roman" w:hAnsi="Times New Roman" w:cs="Times New Roman"/>
          <w:iCs/>
          <w:spacing w:val="-7"/>
          <w:sz w:val="28"/>
          <w:szCs w:val="28"/>
        </w:rPr>
        <w:t>Продолжали работу РМО учителей-логопедов и музыкальных руководителей дошкольных организаций. Проведены конкурсы: «Лучший речевой уголок», «Районный конкурс для учителей-логопедов и учителей-дефектологов по решению командных педагогических кейсов», «Моя педагогическая находка», «Наследники Победы», конкурс чтецов «Родина моя».</w:t>
      </w:r>
    </w:p>
    <w:p w:rsidR="00127448" w:rsidRDefault="00127448" w:rsidP="00127448">
      <w:pPr>
        <w:ind w:firstLine="708"/>
        <w:jc w:val="both"/>
        <w:rPr>
          <w:rFonts w:ascii="Times New Roman" w:hAnsi="Times New Roman" w:cs="Times New Roman"/>
          <w:iCs/>
          <w:spacing w:val="-7"/>
          <w:sz w:val="28"/>
          <w:szCs w:val="28"/>
        </w:rPr>
      </w:pPr>
      <w:r>
        <w:rPr>
          <w:rFonts w:ascii="Times New Roman" w:hAnsi="Times New Roman" w:cs="Times New Roman"/>
          <w:iCs/>
          <w:spacing w:val="-7"/>
          <w:sz w:val="28"/>
          <w:szCs w:val="28"/>
        </w:rPr>
        <w:lastRenderedPageBreak/>
        <w:t>В 2023 году инструктор по физическому воспитанию МДОУ «Детский сад «Жар-птица»</w:t>
      </w:r>
      <w:r w:rsidR="00670D8A">
        <w:rPr>
          <w:rFonts w:ascii="Times New Roman" w:hAnsi="Times New Roman" w:cs="Times New Roman"/>
          <w:iCs/>
          <w:spacing w:val="-7"/>
          <w:sz w:val="28"/>
          <w:szCs w:val="28"/>
        </w:rPr>
        <w:t xml:space="preserve"> </w:t>
      </w:r>
      <w:proofErr w:type="spellStart"/>
      <w:r w:rsidR="00670D8A">
        <w:rPr>
          <w:rFonts w:ascii="Times New Roman" w:hAnsi="Times New Roman" w:cs="Times New Roman"/>
          <w:iCs/>
          <w:spacing w:val="-7"/>
          <w:sz w:val="28"/>
          <w:szCs w:val="28"/>
        </w:rPr>
        <w:t>Кунина</w:t>
      </w:r>
      <w:proofErr w:type="spellEnd"/>
      <w:r w:rsidR="00670D8A">
        <w:rPr>
          <w:rFonts w:ascii="Times New Roman" w:hAnsi="Times New Roman" w:cs="Times New Roman"/>
          <w:iCs/>
          <w:spacing w:val="-7"/>
          <w:sz w:val="28"/>
          <w:szCs w:val="28"/>
        </w:rPr>
        <w:t xml:space="preserve"> Марина Геннадьевна</w:t>
      </w:r>
      <w:r>
        <w:rPr>
          <w:rFonts w:ascii="Times New Roman" w:hAnsi="Times New Roman" w:cs="Times New Roman"/>
          <w:iCs/>
          <w:spacing w:val="-7"/>
          <w:sz w:val="28"/>
          <w:szCs w:val="28"/>
        </w:rPr>
        <w:t xml:space="preserve"> приняла участие в областном конкурсе «Педагогический триумф 2023» в номинации «Воспитатель года России».</w:t>
      </w:r>
    </w:p>
    <w:p w:rsidR="00670D8A" w:rsidRDefault="00670D8A" w:rsidP="00127448">
      <w:pPr>
        <w:ind w:firstLine="708"/>
        <w:jc w:val="both"/>
        <w:rPr>
          <w:rFonts w:ascii="Times New Roman" w:hAnsi="Times New Roman" w:cs="Times New Roman"/>
          <w:iCs/>
          <w:spacing w:val="-7"/>
          <w:sz w:val="28"/>
          <w:szCs w:val="28"/>
        </w:rPr>
      </w:pPr>
      <w:r>
        <w:rPr>
          <w:rFonts w:ascii="Times New Roman" w:hAnsi="Times New Roman" w:cs="Times New Roman"/>
          <w:iCs/>
          <w:spacing w:val="-7"/>
          <w:sz w:val="28"/>
          <w:szCs w:val="28"/>
        </w:rPr>
        <w:t>Педагоги МДОУ «Центр развития ребенка – детский сад «</w:t>
      </w:r>
      <w:proofErr w:type="spellStart"/>
      <w:r>
        <w:rPr>
          <w:rFonts w:ascii="Times New Roman" w:hAnsi="Times New Roman" w:cs="Times New Roman"/>
          <w:iCs/>
          <w:spacing w:val="-7"/>
          <w:sz w:val="28"/>
          <w:szCs w:val="28"/>
        </w:rPr>
        <w:t>Гусельки</w:t>
      </w:r>
      <w:proofErr w:type="spellEnd"/>
      <w:r>
        <w:rPr>
          <w:rFonts w:ascii="Times New Roman" w:hAnsi="Times New Roman" w:cs="Times New Roman"/>
          <w:iCs/>
          <w:spacing w:val="-7"/>
          <w:sz w:val="28"/>
          <w:szCs w:val="28"/>
        </w:rPr>
        <w:t>»: педагог-психолог Воробьева Татьяна Владимировна и учитель-дефектолог Фомина Анна Анатольевна приняли участие и стали лауреатами  региональных конкурсов «Педагог-психолог России» и «Учитель-дефектолог России».</w:t>
      </w:r>
    </w:p>
    <w:p w:rsidR="00D316C2" w:rsidRPr="00670D8A" w:rsidRDefault="00D316C2" w:rsidP="00127448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Cs/>
          <w:spacing w:val="-7"/>
          <w:sz w:val="28"/>
          <w:szCs w:val="28"/>
        </w:rPr>
        <w:t xml:space="preserve">В течение года в дошкольных образовательных организациях проводились районные мероприятия, так же педагоги активно принимали участие и в региональных: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20 июня 2023 года</w:t>
      </w:r>
      <w:r w:rsidRPr="00D316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рамках работы совета руководителей базовых ДОО по реализации ФГОС </w:t>
      </w:r>
      <w:proofErr w:type="gramStart"/>
      <w:r w:rsidRPr="00D316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</w:t>
      </w:r>
      <w:proofErr w:type="gramEnd"/>
      <w:r w:rsidRPr="00D316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состоялось выездное заседание по теме: "Цифровая образовательная среда в ДОО"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D316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МДОУ "</w:t>
      </w:r>
      <w:proofErr w:type="spellStart"/>
      <w:r w:rsidRPr="00D316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Тоншаловский</w:t>
      </w:r>
      <w:proofErr w:type="spellEnd"/>
      <w:r w:rsidRPr="00D316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детский сад "Солны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шко", в котором приняли участие педагоги и </w:t>
      </w:r>
      <w:r w:rsidRPr="00670D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администрация МДОУ «Центр развития ребенка – детский сад «</w:t>
      </w:r>
      <w:proofErr w:type="spellStart"/>
      <w:r w:rsidRPr="00670D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Гусельки</w:t>
      </w:r>
      <w:proofErr w:type="spellEnd"/>
      <w:r w:rsidRPr="00670D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».</w:t>
      </w:r>
    </w:p>
    <w:p w:rsidR="00670D8A" w:rsidRPr="0018422C" w:rsidRDefault="00670D8A" w:rsidP="00127448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  <w:r w:rsidRPr="00670D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31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670D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мая в Череповце состоялся Круглый стол по подведению итогов областного проекта "</w:t>
      </w:r>
      <w:proofErr w:type="spellStart"/>
      <w:r w:rsidRPr="00670D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Стажировочный</w:t>
      </w:r>
      <w:proofErr w:type="spellEnd"/>
      <w:r w:rsidRPr="00670D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центр педагогов инклюзивного </w:t>
      </w:r>
      <w:proofErr w:type="gramStart"/>
      <w:r w:rsidRPr="00670D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образования</w:t>
      </w:r>
      <w:proofErr w:type="gramEnd"/>
      <w:r w:rsidRPr="00670D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детских садов Вологодск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Pr="00670D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й области"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котором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приняли участие представители МДОУ «Детский сад «Светлячок»</w:t>
      </w:r>
      <w:r w:rsidR="00497D23" w:rsidRPr="0018422C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.</w:t>
      </w:r>
    </w:p>
    <w:p w:rsidR="00497D23" w:rsidRDefault="00497D23" w:rsidP="00127448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97D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апреле 2023 года команда специалистов и педагогов МДОУ «Детский сад «Светлячок» участвовала </w:t>
      </w:r>
      <w:proofErr w:type="gramStart"/>
      <w:r w:rsidRPr="00497D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proofErr w:type="gramEnd"/>
      <w:r w:rsidRPr="00497D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областном конкурсе-</w:t>
      </w:r>
      <w:proofErr w:type="spellStart"/>
      <w:r w:rsidRPr="00497D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квесте</w:t>
      </w:r>
      <w:proofErr w:type="spellEnd"/>
      <w:r w:rsidRPr="00497D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«Вместе к успеху!».</w:t>
      </w:r>
    </w:p>
    <w:p w:rsidR="00371A02" w:rsidRPr="00497D23" w:rsidRDefault="00371A02" w:rsidP="00127448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Педагоги и воспитанники МДОУ «Детский сад «Сказка» активно принимали участие в творческих и музыкальных конкурсах районного уровня: патриотический конкурс «Голос войны», «Созвездие талантов»</w:t>
      </w:r>
      <w:r w:rsidR="002253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D316C2" w:rsidRDefault="00D316C2" w:rsidP="00127448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Много внимания в течение года уделялось работе </w:t>
      </w:r>
      <w:r w:rsidR="00670D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направлении «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наставник-молодой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специалист</w:t>
      </w:r>
      <w:r w:rsidR="00670D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педагоги принимали участие в акции </w:t>
      </w:r>
      <w:r w:rsidRPr="00D316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#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СпасибоУчитель</w:t>
      </w:r>
      <w:proofErr w:type="spellEnd"/>
      <w:r w:rsidR="0018422C" w:rsidRPr="0018422C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.</w:t>
      </w:r>
    </w:p>
    <w:p w:rsidR="00497D23" w:rsidRDefault="00497D23" w:rsidP="00127448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Активно коллективы дошкольных учреждений принимали участие в районных акциях по украшению окон: к 9 мая и конкурсе «Новогодних окон свет»</w:t>
      </w:r>
      <w:r w:rsidR="000165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1F6C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Тесно сотрудничали детские сады с финансовым Управлением администрации Шекснинского муниципального района, активно участвовали в мероприятиях по финансовой грамотности, проводимой Серебряковой Еленой Ивановной, начальником финансового управления.</w:t>
      </w:r>
      <w:r w:rsidR="001842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0E37BF" w:rsidRPr="002B599C" w:rsidRDefault="000E37BF" w:rsidP="00E9066C">
      <w:pPr>
        <w:pStyle w:val="13"/>
        <w:numPr>
          <w:ilvl w:val="0"/>
          <w:numId w:val="5"/>
        </w:numPr>
        <w:shd w:val="clear" w:color="auto" w:fill="auto"/>
        <w:spacing w:after="0" w:line="322" w:lineRule="exact"/>
        <w:rPr>
          <w:rFonts w:cs="Times New Roman"/>
          <w:b/>
          <w:sz w:val="28"/>
          <w:szCs w:val="28"/>
        </w:rPr>
      </w:pPr>
      <w:r w:rsidRPr="002B599C">
        <w:rPr>
          <w:rFonts w:cs="Times New Roman"/>
          <w:b/>
          <w:sz w:val="28"/>
          <w:szCs w:val="28"/>
        </w:rPr>
        <w:t>Деятельность общеобразовательных организаций Шекснинского муниципального района</w:t>
      </w:r>
    </w:p>
    <w:p w:rsidR="00767A54" w:rsidRPr="002B599C" w:rsidRDefault="00767A54" w:rsidP="000E37BF">
      <w:pPr>
        <w:pStyle w:val="13"/>
        <w:shd w:val="clear" w:color="auto" w:fill="auto"/>
        <w:spacing w:after="0" w:line="322" w:lineRule="exact"/>
        <w:ind w:firstLine="709"/>
        <w:jc w:val="center"/>
        <w:rPr>
          <w:rFonts w:cs="Times New Roman"/>
          <w:b/>
          <w:sz w:val="28"/>
          <w:szCs w:val="28"/>
        </w:rPr>
      </w:pPr>
    </w:p>
    <w:p w:rsidR="009C5141" w:rsidRPr="00A33635" w:rsidRDefault="009C5141" w:rsidP="009C5141">
      <w:pPr>
        <w:pStyle w:val="13"/>
        <w:shd w:val="clear" w:color="auto" w:fill="auto"/>
        <w:spacing w:after="0" w:line="317" w:lineRule="exact"/>
        <w:ind w:firstLine="0"/>
        <w:jc w:val="both"/>
        <w:rPr>
          <w:sz w:val="28"/>
          <w:szCs w:val="28"/>
        </w:rPr>
      </w:pPr>
      <w:r w:rsidRPr="00A33635">
        <w:rPr>
          <w:sz w:val="28"/>
          <w:szCs w:val="28"/>
        </w:rPr>
        <w:t>В 202</w:t>
      </w:r>
      <w:r>
        <w:rPr>
          <w:sz w:val="28"/>
          <w:szCs w:val="28"/>
        </w:rPr>
        <w:t>2</w:t>
      </w:r>
      <w:r w:rsidRPr="00A33635">
        <w:rPr>
          <w:sz w:val="28"/>
          <w:szCs w:val="28"/>
        </w:rPr>
        <w:t>-202</w:t>
      </w:r>
      <w:r>
        <w:rPr>
          <w:sz w:val="28"/>
          <w:szCs w:val="28"/>
        </w:rPr>
        <w:t>3</w:t>
      </w:r>
      <w:r w:rsidRPr="00A33635">
        <w:rPr>
          <w:sz w:val="28"/>
          <w:szCs w:val="28"/>
        </w:rPr>
        <w:t xml:space="preserve"> учебном году система образования Шекснинского муниципального района была представлена деятельностью: </w:t>
      </w:r>
    </w:p>
    <w:p w:rsidR="009C5141" w:rsidRPr="00A33635" w:rsidRDefault="009C5141" w:rsidP="009C5141">
      <w:pPr>
        <w:pStyle w:val="13"/>
        <w:shd w:val="clear" w:color="auto" w:fill="auto"/>
        <w:spacing w:after="0" w:line="317" w:lineRule="exact"/>
        <w:ind w:firstLine="0"/>
        <w:jc w:val="both"/>
        <w:rPr>
          <w:sz w:val="28"/>
          <w:szCs w:val="28"/>
        </w:rPr>
      </w:pPr>
      <w:proofErr w:type="gramStart"/>
      <w:r w:rsidRPr="00A33635">
        <w:rPr>
          <w:sz w:val="28"/>
          <w:szCs w:val="28"/>
        </w:rPr>
        <w:t xml:space="preserve">- 7 общеобразовательных школ, в том числе школа-интернат для обучающихся с ограниченными возможностями здоровья; </w:t>
      </w:r>
      <w:proofErr w:type="gramEnd"/>
    </w:p>
    <w:p w:rsidR="009C5141" w:rsidRPr="00A33635" w:rsidRDefault="009C5141" w:rsidP="009C5141">
      <w:pPr>
        <w:pStyle w:val="13"/>
        <w:spacing w:after="0" w:line="322" w:lineRule="exact"/>
        <w:ind w:firstLine="0"/>
        <w:jc w:val="both"/>
        <w:rPr>
          <w:sz w:val="28"/>
          <w:szCs w:val="28"/>
        </w:rPr>
      </w:pPr>
      <w:proofErr w:type="gramStart"/>
      <w:r w:rsidRPr="00A33635">
        <w:rPr>
          <w:sz w:val="28"/>
          <w:szCs w:val="28"/>
        </w:rPr>
        <w:lastRenderedPageBreak/>
        <w:t xml:space="preserve">В общеобразовательных организациях </w:t>
      </w:r>
      <w:r>
        <w:rPr>
          <w:sz w:val="28"/>
          <w:szCs w:val="28"/>
        </w:rPr>
        <w:t xml:space="preserve">на конец учебного года </w:t>
      </w:r>
      <w:r w:rsidRPr="00A33635">
        <w:rPr>
          <w:sz w:val="28"/>
          <w:szCs w:val="28"/>
        </w:rPr>
        <w:t>обучалось</w:t>
      </w:r>
      <w:r>
        <w:rPr>
          <w:sz w:val="28"/>
          <w:szCs w:val="28"/>
        </w:rPr>
        <w:t xml:space="preserve"> 2819</w:t>
      </w:r>
      <w:r w:rsidRPr="00A33635">
        <w:rPr>
          <w:sz w:val="28"/>
          <w:szCs w:val="28"/>
        </w:rPr>
        <w:t xml:space="preserve"> учащихся из них в МОУ «Шекснинская школа-интернат для обучающихся с ОВЗ» </w:t>
      </w:r>
      <w:r>
        <w:rPr>
          <w:sz w:val="28"/>
          <w:szCs w:val="28"/>
        </w:rPr>
        <w:t>96</w:t>
      </w:r>
      <w:r w:rsidRPr="00A33635">
        <w:rPr>
          <w:sz w:val="28"/>
          <w:szCs w:val="28"/>
        </w:rPr>
        <w:t xml:space="preserve"> человека.</w:t>
      </w:r>
      <w:proofErr w:type="gramEnd"/>
    </w:p>
    <w:p w:rsidR="009C5141" w:rsidRDefault="009C5141" w:rsidP="009C5141">
      <w:pPr>
        <w:pStyle w:val="13"/>
        <w:spacing w:after="0" w:line="322" w:lineRule="exact"/>
        <w:ind w:firstLine="0"/>
        <w:jc w:val="both"/>
        <w:rPr>
          <w:sz w:val="28"/>
          <w:szCs w:val="28"/>
        </w:rPr>
      </w:pPr>
      <w:r w:rsidRPr="00A33635">
        <w:rPr>
          <w:sz w:val="28"/>
          <w:szCs w:val="28"/>
        </w:rPr>
        <w:t xml:space="preserve"> В течение 202</w:t>
      </w:r>
      <w:r>
        <w:rPr>
          <w:sz w:val="28"/>
          <w:szCs w:val="28"/>
        </w:rPr>
        <w:t>2</w:t>
      </w:r>
      <w:r w:rsidRPr="00A33635">
        <w:rPr>
          <w:sz w:val="28"/>
          <w:szCs w:val="28"/>
        </w:rPr>
        <w:t>-202</w:t>
      </w:r>
      <w:r>
        <w:rPr>
          <w:sz w:val="28"/>
          <w:szCs w:val="28"/>
        </w:rPr>
        <w:t>3</w:t>
      </w:r>
      <w:r w:rsidRPr="00A33635">
        <w:rPr>
          <w:sz w:val="28"/>
          <w:szCs w:val="28"/>
        </w:rPr>
        <w:t xml:space="preserve"> учебного года по программе начального общего образования обучалось </w:t>
      </w:r>
      <w:r>
        <w:rPr>
          <w:sz w:val="28"/>
          <w:szCs w:val="28"/>
        </w:rPr>
        <w:t>1211</w:t>
      </w:r>
      <w:r w:rsidRPr="00A33635">
        <w:rPr>
          <w:sz w:val="28"/>
          <w:szCs w:val="28"/>
        </w:rPr>
        <w:t xml:space="preserve"> учащихся из них по АООП </w:t>
      </w:r>
      <w:r>
        <w:rPr>
          <w:sz w:val="28"/>
          <w:szCs w:val="28"/>
        </w:rPr>
        <w:t>61</w:t>
      </w:r>
      <w:r w:rsidRPr="00A33635">
        <w:rPr>
          <w:sz w:val="28"/>
          <w:szCs w:val="28"/>
        </w:rPr>
        <w:t xml:space="preserve"> человек, по программе основного общего образования </w:t>
      </w:r>
      <w:r>
        <w:rPr>
          <w:sz w:val="28"/>
          <w:szCs w:val="28"/>
        </w:rPr>
        <w:t>1403</w:t>
      </w:r>
      <w:r w:rsidRPr="00A33635">
        <w:rPr>
          <w:sz w:val="28"/>
          <w:szCs w:val="28"/>
        </w:rPr>
        <w:t xml:space="preserve"> учащихся из них по АООП </w:t>
      </w:r>
      <w:r>
        <w:rPr>
          <w:sz w:val="28"/>
          <w:szCs w:val="28"/>
        </w:rPr>
        <w:t>64</w:t>
      </w:r>
      <w:r w:rsidRPr="00A33635">
        <w:rPr>
          <w:sz w:val="28"/>
          <w:szCs w:val="28"/>
        </w:rPr>
        <w:t xml:space="preserve"> человек, по программе среднего общего </w:t>
      </w:r>
      <w:r>
        <w:rPr>
          <w:sz w:val="28"/>
          <w:szCs w:val="28"/>
        </w:rPr>
        <w:t>109</w:t>
      </w:r>
      <w:r w:rsidRPr="00A33635">
        <w:rPr>
          <w:sz w:val="28"/>
          <w:szCs w:val="28"/>
        </w:rPr>
        <w:t xml:space="preserve"> учащихся</w:t>
      </w:r>
      <w:r>
        <w:rPr>
          <w:sz w:val="28"/>
          <w:szCs w:val="28"/>
        </w:rPr>
        <w:t>.</w:t>
      </w:r>
    </w:p>
    <w:p w:rsidR="009C5141" w:rsidRPr="00A33635" w:rsidRDefault="009C5141" w:rsidP="009C5141">
      <w:pPr>
        <w:pStyle w:val="13"/>
        <w:spacing w:after="0" w:line="322" w:lineRule="exact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</w:t>
      </w:r>
      <w:r w:rsidRPr="00A33635">
        <w:rPr>
          <w:sz w:val="28"/>
          <w:szCs w:val="28"/>
        </w:rPr>
        <w:t xml:space="preserve"> МОУ «Шекснинская школа-интернат для обучающихся с ОВЗ» </w:t>
      </w:r>
      <w:r>
        <w:rPr>
          <w:sz w:val="28"/>
          <w:szCs w:val="28"/>
        </w:rPr>
        <w:t>в 1-4 классах (35 учащихся), 5-9 классах (61 учащийся)</w:t>
      </w:r>
      <w:r w:rsidRPr="00A33635">
        <w:rPr>
          <w:sz w:val="28"/>
          <w:szCs w:val="28"/>
        </w:rPr>
        <w:t>.</w:t>
      </w:r>
    </w:p>
    <w:p w:rsidR="009C5141" w:rsidRDefault="009C5141" w:rsidP="009C5141">
      <w:pPr>
        <w:pStyle w:val="13"/>
        <w:spacing w:after="0" w:line="322" w:lineRule="exact"/>
        <w:ind w:firstLine="0"/>
        <w:jc w:val="both"/>
        <w:rPr>
          <w:sz w:val="28"/>
          <w:szCs w:val="28"/>
        </w:rPr>
      </w:pPr>
      <w:r w:rsidRPr="00A33635">
        <w:rPr>
          <w:sz w:val="28"/>
          <w:szCs w:val="28"/>
        </w:rPr>
        <w:t>Успеваемость в 202</w:t>
      </w:r>
      <w:r>
        <w:rPr>
          <w:sz w:val="28"/>
          <w:szCs w:val="28"/>
        </w:rPr>
        <w:t>2</w:t>
      </w:r>
      <w:r w:rsidRPr="00A33635">
        <w:rPr>
          <w:sz w:val="28"/>
          <w:szCs w:val="28"/>
        </w:rPr>
        <w:t>-202</w:t>
      </w:r>
      <w:r>
        <w:rPr>
          <w:sz w:val="28"/>
          <w:szCs w:val="28"/>
        </w:rPr>
        <w:t>3</w:t>
      </w:r>
      <w:r w:rsidRPr="00A33635">
        <w:rPr>
          <w:sz w:val="28"/>
          <w:szCs w:val="28"/>
        </w:rPr>
        <w:t xml:space="preserve"> учебном году составила </w:t>
      </w:r>
      <w:r>
        <w:rPr>
          <w:sz w:val="28"/>
          <w:szCs w:val="28"/>
        </w:rPr>
        <w:t>95,9</w:t>
      </w:r>
      <w:r w:rsidRPr="00A33635">
        <w:rPr>
          <w:sz w:val="28"/>
          <w:szCs w:val="28"/>
        </w:rPr>
        <w:t>%, качество знаний – 44,</w:t>
      </w:r>
      <w:r>
        <w:rPr>
          <w:sz w:val="28"/>
          <w:szCs w:val="28"/>
        </w:rPr>
        <w:t>5</w:t>
      </w:r>
      <w:r w:rsidRPr="00A33635">
        <w:rPr>
          <w:sz w:val="28"/>
          <w:szCs w:val="28"/>
        </w:rPr>
        <w:t xml:space="preserve">%, на «4» и «5» - </w:t>
      </w:r>
      <w:r>
        <w:rPr>
          <w:sz w:val="28"/>
          <w:szCs w:val="28"/>
        </w:rPr>
        <w:t>939</w:t>
      </w:r>
      <w:r w:rsidRPr="00A33635">
        <w:rPr>
          <w:sz w:val="28"/>
          <w:szCs w:val="28"/>
        </w:rPr>
        <w:t xml:space="preserve"> учащихся – 3</w:t>
      </w:r>
      <w:r>
        <w:rPr>
          <w:sz w:val="28"/>
          <w:szCs w:val="28"/>
        </w:rPr>
        <w:t>8</w:t>
      </w:r>
      <w:r w:rsidRPr="00A33635">
        <w:rPr>
          <w:sz w:val="28"/>
          <w:szCs w:val="28"/>
        </w:rPr>
        <w:t>,</w:t>
      </w:r>
      <w:r>
        <w:rPr>
          <w:sz w:val="28"/>
          <w:szCs w:val="28"/>
        </w:rPr>
        <w:t>6</w:t>
      </w:r>
      <w:r w:rsidRPr="00A33635">
        <w:rPr>
          <w:sz w:val="28"/>
          <w:szCs w:val="28"/>
        </w:rPr>
        <w:t xml:space="preserve"> %, </w:t>
      </w:r>
      <w:r>
        <w:rPr>
          <w:sz w:val="28"/>
          <w:szCs w:val="28"/>
        </w:rPr>
        <w:t>на «5»-</w:t>
      </w:r>
      <w:r w:rsidRPr="00A33635">
        <w:rPr>
          <w:sz w:val="28"/>
          <w:szCs w:val="28"/>
        </w:rPr>
        <w:t xml:space="preserve"> 1</w:t>
      </w:r>
      <w:r>
        <w:rPr>
          <w:sz w:val="28"/>
          <w:szCs w:val="28"/>
        </w:rPr>
        <w:t>4</w:t>
      </w:r>
      <w:r w:rsidRPr="00A33635">
        <w:rPr>
          <w:sz w:val="28"/>
          <w:szCs w:val="28"/>
        </w:rPr>
        <w:t>2 учащихся.</w:t>
      </w:r>
    </w:p>
    <w:p w:rsidR="009C5141" w:rsidRPr="009C5141" w:rsidRDefault="009C5141" w:rsidP="009C5141">
      <w:pPr>
        <w:shd w:val="clear" w:color="auto" w:fill="FFFFFF"/>
        <w:spacing w:after="0" w:line="336" w:lineRule="atLeast"/>
        <w:jc w:val="both"/>
        <w:textAlignment w:val="baseline"/>
        <w:rPr>
          <w:rFonts w:ascii="Times New Roman" w:hAnsi="Times New Roman"/>
          <w:sz w:val="28"/>
        </w:rPr>
      </w:pPr>
      <w:r w:rsidRPr="009C5141">
        <w:rPr>
          <w:rFonts w:ascii="Times New Roman" w:hAnsi="Times New Roman"/>
          <w:sz w:val="28"/>
        </w:rPr>
        <w:t xml:space="preserve"> </w:t>
      </w:r>
    </w:p>
    <w:tbl>
      <w:tblPr>
        <w:tblW w:w="3874" w:type="dxa"/>
        <w:tblInd w:w="-885" w:type="dxa"/>
        <w:tblLook w:val="04A0" w:firstRow="1" w:lastRow="0" w:firstColumn="1" w:lastColumn="0" w:noHBand="0" w:noVBand="1"/>
      </w:tblPr>
      <w:tblGrid>
        <w:gridCol w:w="2459"/>
        <w:gridCol w:w="1415"/>
      </w:tblGrid>
      <w:tr w:rsidR="009C5141" w:rsidRPr="00F90D41" w:rsidTr="009C5141">
        <w:trPr>
          <w:trHeight w:val="106"/>
        </w:trPr>
        <w:tc>
          <w:tcPr>
            <w:tcW w:w="2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5141" w:rsidRPr="00F90D41" w:rsidRDefault="009C5141" w:rsidP="00AB54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5141" w:rsidRPr="00F90D41" w:rsidRDefault="009C5141" w:rsidP="00AB54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9C5141" w:rsidRPr="009C5141" w:rsidRDefault="009C5141" w:rsidP="009C5141">
      <w:pPr>
        <w:pStyle w:val="a9"/>
        <w:shd w:val="clear" w:color="auto" w:fill="FFFFFF"/>
        <w:spacing w:after="0" w:line="336" w:lineRule="atLeast"/>
        <w:ind w:left="1069"/>
        <w:jc w:val="both"/>
        <w:textAlignment w:val="baseline"/>
        <w:rPr>
          <w:rFonts w:ascii="Times New Roman" w:hAnsi="Times New Roman"/>
          <w:sz w:val="28"/>
        </w:rPr>
      </w:pPr>
    </w:p>
    <w:p w:rsidR="009C5141" w:rsidRPr="009C5141" w:rsidRDefault="009C5141" w:rsidP="009C5141">
      <w:pPr>
        <w:shd w:val="clear" w:color="auto" w:fill="FFFFFF"/>
        <w:spacing w:after="0" w:line="336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9C5141">
        <w:rPr>
          <w:rFonts w:ascii="Times New Roman" w:hAnsi="Times New Roman"/>
          <w:sz w:val="28"/>
          <w:szCs w:val="28"/>
        </w:rPr>
        <w:t>По итогам 2022-2023 учебного года сформирован список учащихся, не посещающих или систематически пропускающих учебные занятия в общеобразовательных организациях, все учащиеся были приглашены на Совет по рассмотрению вопросов, обеспечивающих права граждан на образование. По итогам Совета были даны рекомендации администрации общеобразовательных организаций, родителям (законным представителям обучающихся):</w:t>
      </w:r>
    </w:p>
    <w:p w:rsidR="009C5141" w:rsidRPr="009C5141" w:rsidRDefault="009C5141" w:rsidP="009C5141">
      <w:pPr>
        <w:pStyle w:val="a9"/>
        <w:shd w:val="clear" w:color="auto" w:fill="FFFFFF"/>
        <w:spacing w:after="0" w:line="336" w:lineRule="atLeast"/>
        <w:ind w:left="1069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9C5141" w:rsidRPr="009C5141" w:rsidRDefault="009C5141" w:rsidP="009C5141">
      <w:pPr>
        <w:tabs>
          <w:tab w:val="left" w:pos="567"/>
        </w:tabs>
        <w:spacing w:after="0" w:line="240" w:lineRule="auto"/>
        <w:ind w:right="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C5141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В целях организованного проведения оценки качества подготовки обучающихся в форме Всероссийских проверочных работ (далее – ВПР) и на основании приказа Федеральной службы по надзору в сфере образования и науки от </w:t>
      </w:r>
      <w:r w:rsidRPr="009C5141">
        <w:rPr>
          <w:rFonts w:ascii="Times New Roman" w:eastAsia="Times New Roman" w:hAnsi="Times New Roman"/>
          <w:sz w:val="28"/>
          <w:szCs w:val="28"/>
          <w:lang w:eastAsia="x-none"/>
        </w:rPr>
        <w:t>23</w:t>
      </w:r>
      <w:r w:rsidRPr="009C5141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</w:t>
      </w:r>
      <w:r w:rsidRPr="009C5141">
        <w:rPr>
          <w:rFonts w:ascii="Times New Roman" w:eastAsia="Times New Roman" w:hAnsi="Times New Roman"/>
          <w:sz w:val="28"/>
          <w:szCs w:val="28"/>
          <w:lang w:eastAsia="x-none"/>
        </w:rPr>
        <w:t>декабря</w:t>
      </w:r>
      <w:r w:rsidRPr="009C5141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20</w:t>
      </w:r>
      <w:r w:rsidRPr="009C5141">
        <w:rPr>
          <w:rFonts w:ascii="Times New Roman" w:eastAsia="Times New Roman" w:hAnsi="Times New Roman"/>
          <w:sz w:val="28"/>
          <w:szCs w:val="28"/>
          <w:lang w:eastAsia="x-none"/>
        </w:rPr>
        <w:t>22</w:t>
      </w:r>
      <w:r w:rsidRPr="009C5141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года № </w:t>
      </w:r>
      <w:r w:rsidRPr="009C5141">
        <w:rPr>
          <w:rFonts w:ascii="Times New Roman" w:eastAsia="Times New Roman" w:hAnsi="Times New Roman"/>
          <w:sz w:val="28"/>
          <w:szCs w:val="28"/>
          <w:lang w:eastAsia="x-none"/>
        </w:rPr>
        <w:t xml:space="preserve">1282 </w:t>
      </w:r>
      <w:r w:rsidRPr="009C5141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«О проведении Федеральной службой по надзору в сфере образования и науки мониторинга качества подготовки обучающихся общеобразовательных организаций в </w:t>
      </w:r>
      <w:r w:rsidRPr="009C5141">
        <w:rPr>
          <w:rFonts w:ascii="Times New Roman" w:eastAsia="Times New Roman" w:hAnsi="Times New Roman"/>
          <w:sz w:val="28"/>
          <w:szCs w:val="28"/>
          <w:lang w:eastAsia="x-none"/>
        </w:rPr>
        <w:t xml:space="preserve">форме всероссийских проверочных работ в </w:t>
      </w:r>
      <w:r w:rsidRPr="009C5141">
        <w:rPr>
          <w:rFonts w:ascii="Times New Roman" w:eastAsia="Times New Roman" w:hAnsi="Times New Roman"/>
          <w:sz w:val="28"/>
          <w:szCs w:val="28"/>
          <w:lang w:val="x-none" w:eastAsia="x-none"/>
        </w:rPr>
        <w:t>20</w:t>
      </w:r>
      <w:r w:rsidRPr="009C5141">
        <w:rPr>
          <w:rFonts w:ascii="Times New Roman" w:eastAsia="Times New Roman" w:hAnsi="Times New Roman"/>
          <w:sz w:val="28"/>
          <w:szCs w:val="28"/>
          <w:lang w:eastAsia="x-none"/>
        </w:rPr>
        <w:t>23</w:t>
      </w:r>
      <w:r w:rsidRPr="009C5141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году»</w:t>
      </w:r>
      <w:r w:rsidRPr="009C5141">
        <w:rPr>
          <w:rFonts w:ascii="Times New Roman" w:eastAsia="Times New Roman" w:hAnsi="Times New Roman"/>
          <w:sz w:val="28"/>
          <w:szCs w:val="28"/>
          <w:lang w:eastAsia="x-none"/>
        </w:rPr>
        <w:t xml:space="preserve">, приказа Департамента образования Вологодской области от 16.02.2023 года № 333 «О проведении Всероссийских проверочных работ в Вологодской области в марте-мае 2023 года». </w:t>
      </w:r>
      <w:r w:rsidRPr="009C5141">
        <w:rPr>
          <w:rFonts w:ascii="Times New Roman" w:eastAsia="Times New Roman" w:hAnsi="Times New Roman"/>
          <w:sz w:val="28"/>
          <w:szCs w:val="28"/>
          <w:lang w:eastAsia="ru-RU"/>
        </w:rPr>
        <w:t xml:space="preserve"> В марте-мае 2023 года на территории Шекснинского муниципального района организовано проведение Всероссийских проверочных работ:</w:t>
      </w:r>
    </w:p>
    <w:p w:rsidR="009C5141" w:rsidRPr="009C5141" w:rsidRDefault="009C5141" w:rsidP="009C5141">
      <w:pPr>
        <w:pStyle w:val="a9"/>
        <w:tabs>
          <w:tab w:val="left" w:pos="1260"/>
        </w:tabs>
        <w:spacing w:after="0" w:line="240" w:lineRule="auto"/>
        <w:ind w:left="1069" w:right="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C5141">
        <w:rPr>
          <w:rFonts w:ascii="Times New Roman" w:eastAsia="Times New Roman" w:hAnsi="Times New Roman"/>
          <w:sz w:val="28"/>
          <w:szCs w:val="28"/>
          <w:lang w:eastAsia="ru-RU"/>
        </w:rPr>
        <w:t>- ВПР в штатном режиме для обучающихся 4, 5, 6, 7, 8-х классов общеобразовательных организаций;</w:t>
      </w:r>
    </w:p>
    <w:p w:rsidR="009C5141" w:rsidRPr="009C5141" w:rsidRDefault="009C5141" w:rsidP="009C5141">
      <w:pPr>
        <w:pStyle w:val="a9"/>
        <w:tabs>
          <w:tab w:val="left" w:pos="1260"/>
        </w:tabs>
        <w:spacing w:after="0" w:line="240" w:lineRule="auto"/>
        <w:ind w:left="1069" w:right="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C5141">
        <w:rPr>
          <w:rFonts w:ascii="Times New Roman" w:eastAsia="Times New Roman" w:hAnsi="Times New Roman"/>
          <w:sz w:val="28"/>
          <w:szCs w:val="28"/>
          <w:lang w:eastAsia="ru-RU"/>
        </w:rPr>
        <w:t xml:space="preserve">- ВПР в режиме апробации для обучающихся 10 и 11-х классов общеобразовательных организаций. </w:t>
      </w:r>
    </w:p>
    <w:p w:rsidR="001512D7" w:rsidRPr="002B599C" w:rsidRDefault="003B2545" w:rsidP="00085819">
      <w:pPr>
        <w:pStyle w:val="13"/>
        <w:spacing w:line="322" w:lineRule="exact"/>
        <w:ind w:firstLine="0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4.</w:t>
      </w:r>
      <w:r w:rsidR="00D1111B">
        <w:rPr>
          <w:rFonts w:cs="Times New Roman"/>
          <w:b/>
          <w:sz w:val="28"/>
          <w:szCs w:val="28"/>
        </w:rPr>
        <w:t xml:space="preserve"> </w:t>
      </w:r>
      <w:r w:rsidR="001512D7" w:rsidRPr="002B599C">
        <w:rPr>
          <w:rFonts w:cs="Times New Roman"/>
          <w:b/>
          <w:sz w:val="28"/>
          <w:szCs w:val="28"/>
        </w:rPr>
        <w:t>Результаты олимпиад</w:t>
      </w:r>
    </w:p>
    <w:p w:rsidR="004608AC" w:rsidRPr="004608AC" w:rsidRDefault="004608AC" w:rsidP="004608A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8AC">
        <w:rPr>
          <w:rFonts w:ascii="Times New Roman" w:hAnsi="Times New Roman" w:cs="Times New Roman"/>
          <w:color w:val="000000"/>
          <w:sz w:val="28"/>
          <w:szCs w:val="28"/>
        </w:rPr>
        <w:t>Всероссийская олимпиада школьников является крупнейшим интеллектуальным состязанием по 24 общеобразовательным предметам.</w:t>
      </w:r>
      <w:r w:rsidRPr="004608AC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4608AC" w:rsidRPr="004608AC" w:rsidRDefault="004608AC" w:rsidP="004608A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8AC">
        <w:rPr>
          <w:rFonts w:ascii="Times New Roman" w:hAnsi="Times New Roman" w:cs="Times New Roman"/>
          <w:sz w:val="28"/>
          <w:szCs w:val="28"/>
        </w:rPr>
        <w:t xml:space="preserve">В ней </w:t>
      </w:r>
      <w:proofErr w:type="gramStart"/>
      <w:r w:rsidRPr="004608AC">
        <w:rPr>
          <w:rFonts w:ascii="Times New Roman" w:hAnsi="Times New Roman" w:cs="Times New Roman"/>
          <w:sz w:val="28"/>
          <w:szCs w:val="28"/>
        </w:rPr>
        <w:t>обучающиеся</w:t>
      </w:r>
      <w:proofErr w:type="gramEnd"/>
      <w:r w:rsidRPr="004608AC">
        <w:rPr>
          <w:rFonts w:ascii="Times New Roman" w:hAnsi="Times New Roman" w:cs="Times New Roman"/>
          <w:sz w:val="28"/>
          <w:szCs w:val="28"/>
        </w:rPr>
        <w:t xml:space="preserve"> могут принимать участие, начиная с 4 класса.</w:t>
      </w:r>
    </w:p>
    <w:p w:rsidR="007A3CA8" w:rsidRPr="002B599C" w:rsidRDefault="004608AC" w:rsidP="004608A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08AC">
        <w:rPr>
          <w:rFonts w:ascii="Times New Roman" w:hAnsi="Times New Roman" w:cs="Times New Roman"/>
          <w:sz w:val="28"/>
          <w:szCs w:val="28"/>
        </w:rPr>
        <w:t>С 19 сентября по 25 октября 2022 года проходил школьный этап всероссийской олимпиады школьников. Он проводился во всех общеобразовательных организациях Шекснинского муниципального района.</w:t>
      </w:r>
      <w:r>
        <w:rPr>
          <w:sz w:val="28"/>
          <w:szCs w:val="28"/>
        </w:rPr>
        <w:t xml:space="preserve"> </w:t>
      </w:r>
      <w:r w:rsidR="007A3CA8" w:rsidRPr="002B599C">
        <w:rPr>
          <w:rFonts w:ascii="Times New Roman" w:hAnsi="Times New Roman" w:cs="Times New Roman"/>
          <w:b/>
          <w:sz w:val="28"/>
          <w:szCs w:val="28"/>
        </w:rPr>
        <w:t>Динамика за 3 года:</w:t>
      </w:r>
    </w:p>
    <w:p w:rsidR="004608AC" w:rsidRDefault="004608AC" w:rsidP="004608A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2022-2023 год - </w:t>
      </w:r>
      <w:r w:rsidRPr="004608AC">
        <w:rPr>
          <w:rFonts w:ascii="Times New Roman" w:hAnsi="Times New Roman" w:cs="Times New Roman"/>
          <w:sz w:val="28"/>
          <w:szCs w:val="28"/>
        </w:rPr>
        <w:t>6175</w:t>
      </w:r>
      <w:r>
        <w:rPr>
          <w:rFonts w:ascii="Times New Roman" w:hAnsi="Times New Roman" w:cs="Times New Roman"/>
          <w:sz w:val="28"/>
          <w:szCs w:val="28"/>
        </w:rPr>
        <w:t xml:space="preserve"> участников (победителей – 391, призеров – 917)</w:t>
      </w:r>
    </w:p>
    <w:p w:rsidR="00110245" w:rsidRPr="002B599C" w:rsidRDefault="00110245" w:rsidP="0011024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B599C">
        <w:rPr>
          <w:rFonts w:ascii="Times New Roman" w:hAnsi="Times New Roman" w:cs="Times New Roman"/>
          <w:sz w:val="28"/>
          <w:szCs w:val="28"/>
        </w:rPr>
        <w:lastRenderedPageBreak/>
        <w:t>2021-2022 год – 6122 участников (победителей – 483, призеров – 975)</w:t>
      </w:r>
    </w:p>
    <w:p w:rsidR="007A3CA8" w:rsidRPr="001C0114" w:rsidRDefault="007A3CA8" w:rsidP="001C011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0114">
        <w:rPr>
          <w:rFonts w:ascii="Times New Roman" w:hAnsi="Times New Roman" w:cs="Times New Roman"/>
          <w:sz w:val="28"/>
          <w:szCs w:val="28"/>
        </w:rPr>
        <w:t>2020-2021 год – 5451 участников (победителей – 473, призеров – 971)</w:t>
      </w:r>
    </w:p>
    <w:p w:rsidR="001C0114" w:rsidRDefault="001C0114" w:rsidP="001C0114">
      <w:pPr>
        <w:spacing w:line="240" w:lineRule="auto"/>
        <w:jc w:val="both"/>
        <w:rPr>
          <w:sz w:val="28"/>
          <w:szCs w:val="28"/>
        </w:rPr>
      </w:pPr>
      <w:proofErr w:type="gramStart"/>
      <w:r w:rsidRPr="001C0114">
        <w:rPr>
          <w:rFonts w:ascii="Times New Roman" w:hAnsi="Times New Roman" w:cs="Times New Roman"/>
          <w:sz w:val="28"/>
          <w:szCs w:val="28"/>
        </w:rPr>
        <w:t>С 09 ноября 2022 по 06 декабря 2022 года в общеобразовательных организациях ШМР проходил муниципальный этап Всероссийской  олимпиады школьников по следующим предметам: английский язык, биология, география, информатика, история, литература, математика, немецкий язык, обществознание, русский язык, физика, физическая культура, химия, экология, экономика, ОБЖ, технология.</w:t>
      </w:r>
      <w:proofErr w:type="gramEnd"/>
      <w:r w:rsidRPr="001C0114">
        <w:rPr>
          <w:rFonts w:ascii="Times New Roman" w:hAnsi="Times New Roman" w:cs="Times New Roman"/>
          <w:sz w:val="28"/>
          <w:szCs w:val="28"/>
        </w:rPr>
        <w:t xml:space="preserve"> В олимпиаде приняли участие  664 обучающихся (для сравнения, в 2020-2021: 634 учащихся, в 2021-2022: 736 учащихся)  из 7 школ района: МОУ «Школа № 1 им. адмирала А.М. Калинина», МОУ «Устье-</w:t>
      </w:r>
      <w:proofErr w:type="spellStart"/>
      <w:r w:rsidRPr="001C0114">
        <w:rPr>
          <w:rFonts w:ascii="Times New Roman" w:hAnsi="Times New Roman" w:cs="Times New Roman"/>
          <w:sz w:val="28"/>
          <w:szCs w:val="28"/>
        </w:rPr>
        <w:t>Угольская</w:t>
      </w:r>
      <w:proofErr w:type="spellEnd"/>
      <w:r w:rsidRPr="001C0114">
        <w:rPr>
          <w:rFonts w:ascii="Times New Roman" w:hAnsi="Times New Roman" w:cs="Times New Roman"/>
          <w:sz w:val="28"/>
          <w:szCs w:val="28"/>
        </w:rPr>
        <w:t xml:space="preserve"> школа»,  МОУ «</w:t>
      </w:r>
      <w:proofErr w:type="spellStart"/>
      <w:r w:rsidRPr="001C0114">
        <w:rPr>
          <w:rFonts w:ascii="Times New Roman" w:hAnsi="Times New Roman" w:cs="Times New Roman"/>
          <w:sz w:val="28"/>
          <w:szCs w:val="28"/>
        </w:rPr>
        <w:t>Нифантовская</w:t>
      </w:r>
      <w:proofErr w:type="spellEnd"/>
      <w:r w:rsidRPr="001C0114">
        <w:rPr>
          <w:rFonts w:ascii="Times New Roman" w:hAnsi="Times New Roman" w:cs="Times New Roman"/>
          <w:sz w:val="28"/>
          <w:szCs w:val="28"/>
        </w:rPr>
        <w:t xml:space="preserve"> школа», МОУ «</w:t>
      </w:r>
      <w:proofErr w:type="spellStart"/>
      <w:r w:rsidRPr="001C0114">
        <w:rPr>
          <w:rFonts w:ascii="Times New Roman" w:hAnsi="Times New Roman" w:cs="Times New Roman"/>
          <w:sz w:val="28"/>
          <w:szCs w:val="28"/>
        </w:rPr>
        <w:t>Чаромская</w:t>
      </w:r>
      <w:proofErr w:type="spellEnd"/>
      <w:r w:rsidRPr="001C0114">
        <w:rPr>
          <w:rFonts w:ascii="Times New Roman" w:hAnsi="Times New Roman" w:cs="Times New Roman"/>
          <w:sz w:val="28"/>
          <w:szCs w:val="28"/>
        </w:rPr>
        <w:t xml:space="preserve"> школа», МОУ «Центр образования им. Н.К. Розова», МОУ «</w:t>
      </w:r>
      <w:proofErr w:type="spellStart"/>
      <w:r w:rsidRPr="001C0114">
        <w:rPr>
          <w:rFonts w:ascii="Times New Roman" w:hAnsi="Times New Roman" w:cs="Times New Roman"/>
          <w:sz w:val="28"/>
          <w:szCs w:val="28"/>
        </w:rPr>
        <w:t>Чёбсарская</w:t>
      </w:r>
      <w:proofErr w:type="spellEnd"/>
      <w:r w:rsidRPr="001C0114">
        <w:rPr>
          <w:rFonts w:ascii="Times New Roman" w:hAnsi="Times New Roman" w:cs="Times New Roman"/>
          <w:sz w:val="28"/>
          <w:szCs w:val="28"/>
        </w:rPr>
        <w:t xml:space="preserve"> школа», ФГКОУ «СОШ № 154».</w:t>
      </w:r>
      <w:r>
        <w:rPr>
          <w:sz w:val="28"/>
          <w:szCs w:val="28"/>
        </w:rPr>
        <w:t xml:space="preserve"> </w:t>
      </w:r>
    </w:p>
    <w:p w:rsidR="007A3CA8" w:rsidRPr="002B599C" w:rsidRDefault="007A3CA8" w:rsidP="001C011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599C">
        <w:rPr>
          <w:rFonts w:ascii="Times New Roman" w:hAnsi="Times New Roman" w:cs="Times New Roman"/>
          <w:b/>
          <w:sz w:val="28"/>
          <w:szCs w:val="28"/>
        </w:rPr>
        <w:t>Динамика за 3 года</w:t>
      </w:r>
    </w:p>
    <w:p w:rsidR="004608AC" w:rsidRDefault="004608AC" w:rsidP="0011024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 год - 664 участника (победителей – 54, призеров – 152</w:t>
      </w:r>
      <w:r w:rsidRPr="002B599C">
        <w:rPr>
          <w:rFonts w:ascii="Times New Roman" w:hAnsi="Times New Roman" w:cs="Times New Roman"/>
          <w:sz w:val="28"/>
          <w:szCs w:val="28"/>
        </w:rPr>
        <w:t>)</w:t>
      </w:r>
    </w:p>
    <w:p w:rsidR="00110245" w:rsidRPr="002B599C" w:rsidRDefault="00110245" w:rsidP="0011024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B599C">
        <w:rPr>
          <w:rFonts w:ascii="Times New Roman" w:hAnsi="Times New Roman" w:cs="Times New Roman"/>
          <w:sz w:val="28"/>
          <w:szCs w:val="28"/>
        </w:rPr>
        <w:t>2021 год – 736 участников (победителей – 40, призеров – 178)</w:t>
      </w:r>
    </w:p>
    <w:p w:rsidR="007A3CA8" w:rsidRPr="002B599C" w:rsidRDefault="007A3CA8" w:rsidP="007A3CA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B599C">
        <w:rPr>
          <w:rFonts w:ascii="Times New Roman" w:hAnsi="Times New Roman" w:cs="Times New Roman"/>
          <w:sz w:val="28"/>
          <w:szCs w:val="28"/>
        </w:rPr>
        <w:t xml:space="preserve">2020 год – 634 участника (победителей </w:t>
      </w:r>
      <w:r w:rsidR="005D465A" w:rsidRPr="002B599C">
        <w:rPr>
          <w:rFonts w:ascii="Times New Roman" w:hAnsi="Times New Roman" w:cs="Times New Roman"/>
          <w:sz w:val="28"/>
          <w:szCs w:val="28"/>
        </w:rPr>
        <w:t>–</w:t>
      </w:r>
      <w:r w:rsidRPr="002B599C">
        <w:rPr>
          <w:rFonts w:ascii="Times New Roman" w:hAnsi="Times New Roman" w:cs="Times New Roman"/>
          <w:sz w:val="28"/>
          <w:szCs w:val="28"/>
        </w:rPr>
        <w:t xml:space="preserve"> </w:t>
      </w:r>
      <w:r w:rsidR="005D465A" w:rsidRPr="002B599C">
        <w:rPr>
          <w:rFonts w:ascii="Times New Roman" w:hAnsi="Times New Roman" w:cs="Times New Roman"/>
          <w:sz w:val="28"/>
          <w:szCs w:val="28"/>
        </w:rPr>
        <w:t>39, призеров – 132)</w:t>
      </w:r>
    </w:p>
    <w:p w:rsidR="001C0114" w:rsidRPr="001C0114" w:rsidRDefault="001C0114" w:rsidP="001C011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0114">
        <w:rPr>
          <w:rFonts w:ascii="Times New Roman" w:hAnsi="Times New Roman" w:cs="Times New Roman"/>
          <w:sz w:val="28"/>
          <w:szCs w:val="28"/>
        </w:rPr>
        <w:t xml:space="preserve">С 10 января по 22 февраля 2023 года проходил региональный этап всероссийской олимпиады школьников. Большая часть Олимпиад проходила на базе «Центра непрерывного повышения профессионального мастерства педагогических работников в городе Вологде. В олимпиаде приняли участие участники муниципального этапа олимпиады текущего учебного года, набравшие необходимое для участия в региональном этапе олимпиады количество баллов, установленное организатором регионального этапа олимпиады. Из Шекснинского муниципального района для участия в региональном этапе </w:t>
      </w:r>
      <w:proofErr w:type="spellStart"/>
      <w:r w:rsidRPr="001C0114">
        <w:rPr>
          <w:rFonts w:ascii="Times New Roman" w:hAnsi="Times New Roman" w:cs="Times New Roman"/>
          <w:sz w:val="28"/>
          <w:szCs w:val="28"/>
        </w:rPr>
        <w:t>ВсОШ</w:t>
      </w:r>
      <w:proofErr w:type="spellEnd"/>
      <w:r w:rsidRPr="001C0114">
        <w:rPr>
          <w:rFonts w:ascii="Times New Roman" w:hAnsi="Times New Roman" w:cs="Times New Roman"/>
          <w:sz w:val="28"/>
          <w:szCs w:val="28"/>
        </w:rPr>
        <w:t xml:space="preserve"> прошло по баллам 27 учащихся из 4 школ района:  МОУ «Устье-</w:t>
      </w:r>
      <w:proofErr w:type="spellStart"/>
      <w:r w:rsidRPr="001C0114">
        <w:rPr>
          <w:rFonts w:ascii="Times New Roman" w:hAnsi="Times New Roman" w:cs="Times New Roman"/>
          <w:sz w:val="28"/>
          <w:szCs w:val="28"/>
        </w:rPr>
        <w:t>Угольская</w:t>
      </w:r>
      <w:proofErr w:type="spellEnd"/>
      <w:r w:rsidRPr="001C0114">
        <w:rPr>
          <w:rFonts w:ascii="Times New Roman" w:hAnsi="Times New Roman" w:cs="Times New Roman"/>
          <w:sz w:val="28"/>
          <w:szCs w:val="28"/>
        </w:rPr>
        <w:t xml:space="preserve"> школа», МОУ «Школа № 1 им. адмирала А.М. Калинина», ФГКОУ «СОШ № 154», МОУ «</w:t>
      </w:r>
      <w:proofErr w:type="spellStart"/>
      <w:r w:rsidRPr="001C0114">
        <w:rPr>
          <w:rFonts w:ascii="Times New Roman" w:hAnsi="Times New Roman" w:cs="Times New Roman"/>
          <w:sz w:val="28"/>
          <w:szCs w:val="28"/>
        </w:rPr>
        <w:t>Нифантовская</w:t>
      </w:r>
      <w:proofErr w:type="spellEnd"/>
      <w:r w:rsidRPr="001C0114">
        <w:rPr>
          <w:rFonts w:ascii="Times New Roman" w:hAnsi="Times New Roman" w:cs="Times New Roman"/>
          <w:sz w:val="28"/>
          <w:szCs w:val="28"/>
        </w:rPr>
        <w:t xml:space="preserve"> школа. </w:t>
      </w:r>
      <w:proofErr w:type="gramStart"/>
      <w:r w:rsidRPr="001C0114">
        <w:rPr>
          <w:rFonts w:ascii="Times New Roman" w:hAnsi="Times New Roman" w:cs="Times New Roman"/>
          <w:sz w:val="28"/>
          <w:szCs w:val="28"/>
        </w:rPr>
        <w:t xml:space="preserve">Ребята приняли участие в олимпиаде по следующим предметам: математике, </w:t>
      </w:r>
      <w:r w:rsidRPr="001C0114">
        <w:rPr>
          <w:rFonts w:ascii="Times New Roman" w:hAnsi="Times New Roman" w:cs="Times New Roman"/>
          <w:snapToGrid w:val="0"/>
          <w:sz w:val="28"/>
          <w:szCs w:val="28"/>
        </w:rPr>
        <w:t>географии, физкультуре, истории, обществознанию, экономике, ОБЖ</w:t>
      </w:r>
      <w:r w:rsidRPr="001C011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C0114" w:rsidRPr="001C0114" w:rsidRDefault="001C0114" w:rsidP="001C011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0114">
        <w:rPr>
          <w:rFonts w:ascii="Times New Roman" w:hAnsi="Times New Roman" w:cs="Times New Roman"/>
          <w:sz w:val="28"/>
          <w:szCs w:val="28"/>
        </w:rPr>
        <w:t xml:space="preserve"> По итогам проведения регионального этапа </w:t>
      </w:r>
      <w:proofErr w:type="spellStart"/>
      <w:r w:rsidRPr="001C0114">
        <w:rPr>
          <w:rFonts w:ascii="Times New Roman" w:hAnsi="Times New Roman" w:cs="Times New Roman"/>
          <w:sz w:val="28"/>
          <w:szCs w:val="28"/>
        </w:rPr>
        <w:t>ВсОШ</w:t>
      </w:r>
      <w:proofErr w:type="spellEnd"/>
      <w:r w:rsidRPr="001C0114">
        <w:rPr>
          <w:rFonts w:ascii="Times New Roman" w:hAnsi="Times New Roman" w:cs="Times New Roman"/>
          <w:sz w:val="28"/>
          <w:szCs w:val="28"/>
        </w:rPr>
        <w:t>: 1 призёр по истории, это учащийся 10 класса МОУ «Устье-</w:t>
      </w:r>
      <w:proofErr w:type="spellStart"/>
      <w:r w:rsidRPr="001C0114">
        <w:rPr>
          <w:rFonts w:ascii="Times New Roman" w:hAnsi="Times New Roman" w:cs="Times New Roman"/>
          <w:sz w:val="28"/>
          <w:szCs w:val="28"/>
        </w:rPr>
        <w:t>Угольская</w:t>
      </w:r>
      <w:proofErr w:type="spellEnd"/>
      <w:r w:rsidRPr="001C0114">
        <w:rPr>
          <w:rFonts w:ascii="Times New Roman" w:hAnsi="Times New Roman" w:cs="Times New Roman"/>
          <w:sz w:val="28"/>
          <w:szCs w:val="28"/>
        </w:rPr>
        <w:t xml:space="preserve"> школа».</w:t>
      </w:r>
    </w:p>
    <w:p w:rsidR="005D465A" w:rsidRDefault="005D465A" w:rsidP="005D465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599C">
        <w:rPr>
          <w:rFonts w:ascii="Times New Roman" w:hAnsi="Times New Roman" w:cs="Times New Roman"/>
          <w:b/>
          <w:sz w:val="28"/>
          <w:szCs w:val="28"/>
        </w:rPr>
        <w:t xml:space="preserve">Динамика за 3 года </w:t>
      </w:r>
    </w:p>
    <w:p w:rsidR="001C0114" w:rsidRPr="001C0114" w:rsidRDefault="001C0114" w:rsidP="001C011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 год – 27</w:t>
      </w:r>
      <w:r w:rsidRPr="002B599C">
        <w:rPr>
          <w:rFonts w:ascii="Times New Roman" w:hAnsi="Times New Roman" w:cs="Times New Roman"/>
          <w:sz w:val="28"/>
          <w:szCs w:val="28"/>
        </w:rPr>
        <w:t xml:space="preserve"> участников </w:t>
      </w:r>
      <w:r>
        <w:rPr>
          <w:rFonts w:ascii="Times New Roman" w:hAnsi="Times New Roman" w:cs="Times New Roman"/>
          <w:sz w:val="28"/>
          <w:szCs w:val="28"/>
        </w:rPr>
        <w:t>(победителей – 0, призеров – 1)</w:t>
      </w:r>
    </w:p>
    <w:p w:rsidR="00110245" w:rsidRPr="002B599C" w:rsidRDefault="00110245" w:rsidP="0011024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B599C">
        <w:rPr>
          <w:rFonts w:ascii="Times New Roman" w:hAnsi="Times New Roman" w:cs="Times New Roman"/>
          <w:sz w:val="28"/>
          <w:szCs w:val="28"/>
        </w:rPr>
        <w:t>2022 год – 26 участников (победителей – 0, призеров – 6)</w:t>
      </w:r>
    </w:p>
    <w:p w:rsidR="005D465A" w:rsidRPr="002B599C" w:rsidRDefault="005D465A" w:rsidP="005D465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B599C">
        <w:rPr>
          <w:rFonts w:ascii="Times New Roman" w:hAnsi="Times New Roman" w:cs="Times New Roman"/>
          <w:sz w:val="28"/>
          <w:szCs w:val="28"/>
        </w:rPr>
        <w:t>2021 год – 26 участников (победителей – 1, призеров – 5)</w:t>
      </w:r>
    </w:p>
    <w:p w:rsidR="001C0114" w:rsidRPr="001C0114" w:rsidRDefault="001C0114" w:rsidP="001C011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0114">
        <w:rPr>
          <w:rFonts w:ascii="Times New Roman" w:hAnsi="Times New Roman" w:cs="Times New Roman"/>
          <w:sz w:val="28"/>
          <w:szCs w:val="28"/>
        </w:rPr>
        <w:t>Всё более популярными на территории нашей области становятся олимпиады на приз Губернатора области, участие обучающихся в которых с каждым годом возрастет.</w:t>
      </w:r>
      <w:proofErr w:type="gramEnd"/>
      <w:r w:rsidRPr="001C0114">
        <w:rPr>
          <w:rFonts w:ascii="Times New Roman" w:hAnsi="Times New Roman" w:cs="Times New Roman"/>
          <w:sz w:val="28"/>
          <w:szCs w:val="28"/>
        </w:rPr>
        <w:t xml:space="preserve"> Олимпиады включают в себя 2 тура: </w:t>
      </w:r>
      <w:proofErr w:type="gramStart"/>
      <w:r w:rsidRPr="001C0114">
        <w:rPr>
          <w:rFonts w:ascii="Times New Roman" w:hAnsi="Times New Roman" w:cs="Times New Roman"/>
          <w:sz w:val="28"/>
          <w:szCs w:val="28"/>
        </w:rPr>
        <w:t>отборочный</w:t>
      </w:r>
      <w:proofErr w:type="gramEnd"/>
      <w:r w:rsidRPr="001C0114">
        <w:rPr>
          <w:rFonts w:ascii="Times New Roman" w:hAnsi="Times New Roman" w:cs="Times New Roman"/>
          <w:sz w:val="28"/>
          <w:szCs w:val="28"/>
        </w:rPr>
        <w:t xml:space="preserve"> и заключительный. В </w:t>
      </w:r>
      <w:r w:rsidRPr="001C0114">
        <w:rPr>
          <w:rFonts w:ascii="Times New Roman" w:hAnsi="Times New Roman" w:cs="Times New Roman"/>
          <w:sz w:val="28"/>
          <w:szCs w:val="28"/>
        </w:rPr>
        <w:lastRenderedPageBreak/>
        <w:t xml:space="preserve">2022-2023 учебном году учащиеся также принимали участие в этой олимпиаде. Всего участников отборочного этапа </w:t>
      </w:r>
      <w:r w:rsidRPr="001C0114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1C0114">
        <w:rPr>
          <w:rFonts w:ascii="Times New Roman" w:hAnsi="Times New Roman" w:cs="Times New Roman"/>
          <w:sz w:val="28"/>
          <w:szCs w:val="28"/>
        </w:rPr>
        <w:t xml:space="preserve"> Областной олимпиады по математике на приз Губернатора области: 93 учащихся. </w:t>
      </w:r>
      <w:proofErr w:type="gramStart"/>
      <w:r w:rsidRPr="001C0114">
        <w:rPr>
          <w:rFonts w:ascii="Times New Roman" w:hAnsi="Times New Roman" w:cs="Times New Roman"/>
          <w:sz w:val="28"/>
          <w:szCs w:val="28"/>
        </w:rPr>
        <w:t>По итогам проведения отборочного этапа -6 победителей: учащиеся МОУ «Устье-</w:t>
      </w:r>
      <w:proofErr w:type="spellStart"/>
      <w:r w:rsidRPr="001C0114">
        <w:rPr>
          <w:rFonts w:ascii="Times New Roman" w:hAnsi="Times New Roman" w:cs="Times New Roman"/>
          <w:sz w:val="28"/>
          <w:szCs w:val="28"/>
        </w:rPr>
        <w:t>Угольская</w:t>
      </w:r>
      <w:proofErr w:type="spellEnd"/>
      <w:r w:rsidRPr="001C0114">
        <w:rPr>
          <w:rFonts w:ascii="Times New Roman" w:hAnsi="Times New Roman" w:cs="Times New Roman"/>
          <w:sz w:val="28"/>
          <w:szCs w:val="28"/>
        </w:rPr>
        <w:t xml:space="preserve"> школа», МОУ «Школа № 1 им. адмирала А.М. Калинина», (они же являлись и участниками заключительного этапа), 26 призёров: учащиеся МОУ «Устье-</w:t>
      </w:r>
      <w:proofErr w:type="spellStart"/>
      <w:r w:rsidRPr="001C0114">
        <w:rPr>
          <w:rFonts w:ascii="Times New Roman" w:hAnsi="Times New Roman" w:cs="Times New Roman"/>
          <w:sz w:val="28"/>
          <w:szCs w:val="28"/>
        </w:rPr>
        <w:t>Угольская</w:t>
      </w:r>
      <w:proofErr w:type="spellEnd"/>
      <w:r w:rsidRPr="001C0114">
        <w:rPr>
          <w:rFonts w:ascii="Times New Roman" w:hAnsi="Times New Roman" w:cs="Times New Roman"/>
          <w:sz w:val="28"/>
          <w:szCs w:val="28"/>
        </w:rPr>
        <w:t xml:space="preserve"> школа», МОУ «Школа № 1 им. адмирала А.М. Калинина», МОУ «Центр образования им. Н.К. Розова», МОУ «</w:t>
      </w:r>
      <w:proofErr w:type="spellStart"/>
      <w:r w:rsidRPr="001C0114">
        <w:rPr>
          <w:rFonts w:ascii="Times New Roman" w:hAnsi="Times New Roman" w:cs="Times New Roman"/>
          <w:sz w:val="28"/>
          <w:szCs w:val="28"/>
        </w:rPr>
        <w:t>Нифантовская</w:t>
      </w:r>
      <w:proofErr w:type="spellEnd"/>
      <w:r w:rsidRPr="001C0114">
        <w:rPr>
          <w:rFonts w:ascii="Times New Roman" w:hAnsi="Times New Roman" w:cs="Times New Roman"/>
          <w:sz w:val="28"/>
          <w:szCs w:val="28"/>
        </w:rPr>
        <w:t xml:space="preserve"> школа», ФГКОУ «СОШ № 154».</w:t>
      </w:r>
      <w:proofErr w:type="gramEnd"/>
      <w:r w:rsidRPr="001C0114">
        <w:rPr>
          <w:rFonts w:ascii="Times New Roman" w:hAnsi="Times New Roman" w:cs="Times New Roman"/>
          <w:sz w:val="28"/>
          <w:szCs w:val="28"/>
        </w:rPr>
        <w:t xml:space="preserve"> Всего участников отборочного этапа </w:t>
      </w:r>
      <w:r w:rsidRPr="001C0114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1C0114">
        <w:rPr>
          <w:rFonts w:ascii="Times New Roman" w:hAnsi="Times New Roman" w:cs="Times New Roman"/>
          <w:sz w:val="28"/>
          <w:szCs w:val="28"/>
        </w:rPr>
        <w:t xml:space="preserve"> Областной олимпиады школьников по информатике на приз Губернатора области: 68 человек. По итогам отборочного этапа олимпиады: 7 победителей: учащиеся МОУ «Устье-</w:t>
      </w:r>
      <w:proofErr w:type="spellStart"/>
      <w:r w:rsidRPr="001C0114">
        <w:rPr>
          <w:rFonts w:ascii="Times New Roman" w:hAnsi="Times New Roman" w:cs="Times New Roman"/>
          <w:sz w:val="28"/>
          <w:szCs w:val="28"/>
        </w:rPr>
        <w:t>Угольская</w:t>
      </w:r>
      <w:proofErr w:type="spellEnd"/>
      <w:r w:rsidRPr="001C0114">
        <w:rPr>
          <w:rFonts w:ascii="Times New Roman" w:hAnsi="Times New Roman" w:cs="Times New Roman"/>
          <w:sz w:val="28"/>
          <w:szCs w:val="28"/>
        </w:rPr>
        <w:t xml:space="preserve"> школа», МОУ «Школа № 1 им. адмирала А.М. Калинина», (они же, согласно Положению, стали участниками заключительного этапа), 17 призёров: учащиеся МОУ «Устье-</w:t>
      </w:r>
      <w:proofErr w:type="spellStart"/>
      <w:r w:rsidRPr="001C0114">
        <w:rPr>
          <w:rFonts w:ascii="Times New Roman" w:hAnsi="Times New Roman" w:cs="Times New Roman"/>
          <w:sz w:val="28"/>
          <w:szCs w:val="28"/>
        </w:rPr>
        <w:t>Угольская</w:t>
      </w:r>
      <w:proofErr w:type="spellEnd"/>
      <w:r w:rsidRPr="001C0114">
        <w:rPr>
          <w:rFonts w:ascii="Times New Roman" w:hAnsi="Times New Roman" w:cs="Times New Roman"/>
          <w:sz w:val="28"/>
          <w:szCs w:val="28"/>
        </w:rPr>
        <w:t xml:space="preserve"> школа», МОУ «Школа № 1 им. адмирала А.М. Калинина», ФГКОУ «СОШ № 154». </w:t>
      </w:r>
    </w:p>
    <w:p w:rsidR="001C0114" w:rsidRPr="001C0114" w:rsidRDefault="001C0114" w:rsidP="001C011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0114">
        <w:rPr>
          <w:rFonts w:ascii="Times New Roman" w:hAnsi="Times New Roman" w:cs="Times New Roman"/>
          <w:bCs/>
          <w:sz w:val="28"/>
          <w:szCs w:val="28"/>
        </w:rPr>
        <w:t>Учащийся 10 класса МОУ «Устье-</w:t>
      </w:r>
      <w:proofErr w:type="spellStart"/>
      <w:r w:rsidRPr="001C0114">
        <w:rPr>
          <w:rFonts w:ascii="Times New Roman" w:hAnsi="Times New Roman" w:cs="Times New Roman"/>
          <w:bCs/>
          <w:sz w:val="28"/>
          <w:szCs w:val="28"/>
        </w:rPr>
        <w:t>Угольская</w:t>
      </w:r>
      <w:proofErr w:type="spellEnd"/>
      <w:r w:rsidRPr="001C0114">
        <w:rPr>
          <w:rFonts w:ascii="Times New Roman" w:hAnsi="Times New Roman" w:cs="Times New Roman"/>
          <w:bCs/>
          <w:sz w:val="28"/>
          <w:szCs w:val="28"/>
        </w:rPr>
        <w:t xml:space="preserve"> школа» принял участие в </w:t>
      </w:r>
      <w:r w:rsidRPr="001C0114">
        <w:rPr>
          <w:rFonts w:ascii="Times New Roman" w:hAnsi="Times New Roman" w:cs="Times New Roman"/>
          <w:sz w:val="28"/>
          <w:szCs w:val="28"/>
        </w:rPr>
        <w:t xml:space="preserve">региональной телевизионной гуманитарной олимпиаде  школьников «Умники и умницы Вологодчины», дойдя до полуфинала игры. Также </w:t>
      </w:r>
      <w:proofErr w:type="gramStart"/>
      <w:r w:rsidRPr="001C0114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1C0114">
        <w:rPr>
          <w:rFonts w:ascii="Times New Roman" w:hAnsi="Times New Roman" w:cs="Times New Roman"/>
          <w:sz w:val="28"/>
          <w:szCs w:val="28"/>
        </w:rPr>
        <w:t xml:space="preserve"> 11 класса </w:t>
      </w:r>
      <w:r w:rsidRPr="001C0114">
        <w:rPr>
          <w:rFonts w:ascii="Times New Roman" w:hAnsi="Times New Roman" w:cs="Times New Roman"/>
          <w:bCs/>
          <w:sz w:val="28"/>
          <w:szCs w:val="28"/>
        </w:rPr>
        <w:t>«Устье-</w:t>
      </w:r>
      <w:proofErr w:type="spellStart"/>
      <w:r w:rsidRPr="001C0114">
        <w:rPr>
          <w:rFonts w:ascii="Times New Roman" w:hAnsi="Times New Roman" w:cs="Times New Roman"/>
          <w:bCs/>
          <w:sz w:val="28"/>
          <w:szCs w:val="28"/>
        </w:rPr>
        <w:t>Угольская</w:t>
      </w:r>
      <w:proofErr w:type="spellEnd"/>
      <w:r w:rsidRPr="001C0114">
        <w:rPr>
          <w:rFonts w:ascii="Times New Roman" w:hAnsi="Times New Roman" w:cs="Times New Roman"/>
          <w:bCs/>
          <w:sz w:val="28"/>
          <w:szCs w:val="28"/>
        </w:rPr>
        <w:t xml:space="preserve"> школа» принял участие в финале игры, которая состоялась в г. Москва.</w:t>
      </w:r>
    </w:p>
    <w:p w:rsidR="001C0114" w:rsidRPr="001C0114" w:rsidRDefault="001C0114" w:rsidP="001C011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0114">
        <w:rPr>
          <w:rFonts w:ascii="Times New Roman" w:hAnsi="Times New Roman" w:cs="Times New Roman"/>
          <w:sz w:val="28"/>
          <w:szCs w:val="28"/>
        </w:rPr>
        <w:t xml:space="preserve">Также учащиеся образовательных организаций Шекснинского района </w:t>
      </w:r>
      <w:proofErr w:type="spellStart"/>
      <w:r w:rsidRPr="001C0114">
        <w:rPr>
          <w:rFonts w:ascii="Times New Roman" w:hAnsi="Times New Roman" w:cs="Times New Roman"/>
          <w:sz w:val="28"/>
          <w:szCs w:val="28"/>
        </w:rPr>
        <w:t>проучаствовали</w:t>
      </w:r>
      <w:proofErr w:type="spellEnd"/>
      <w:r w:rsidRPr="001C0114">
        <w:rPr>
          <w:rFonts w:ascii="Times New Roman" w:hAnsi="Times New Roman" w:cs="Times New Roman"/>
          <w:sz w:val="28"/>
          <w:szCs w:val="28"/>
        </w:rPr>
        <w:t xml:space="preserve"> в отборочном и заключительном этапах Малой областной  олимпиады школьников и Заочной областной олимпиаде для младших школьников. </w:t>
      </w:r>
    </w:p>
    <w:p w:rsidR="005D465A" w:rsidRPr="002B599C" w:rsidRDefault="005D465A" w:rsidP="005D465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B599C">
        <w:rPr>
          <w:rFonts w:ascii="Times New Roman" w:hAnsi="Times New Roman" w:cs="Times New Roman"/>
          <w:b/>
          <w:sz w:val="28"/>
          <w:szCs w:val="28"/>
        </w:rPr>
        <w:t>Рекомендовано:</w:t>
      </w:r>
    </w:p>
    <w:p w:rsidR="00C812D2" w:rsidRDefault="00C812D2" w:rsidP="005D465A">
      <w:pPr>
        <w:jc w:val="both"/>
        <w:rPr>
          <w:rFonts w:ascii="Times New Roman" w:hAnsi="Times New Roman" w:cs="Times New Roman"/>
          <w:sz w:val="28"/>
          <w:szCs w:val="28"/>
        </w:rPr>
      </w:pPr>
      <w:r w:rsidRPr="002B599C">
        <w:rPr>
          <w:rFonts w:ascii="Times New Roman" w:hAnsi="Times New Roman" w:cs="Times New Roman"/>
          <w:sz w:val="28"/>
          <w:szCs w:val="28"/>
        </w:rPr>
        <w:t>- педагогическим коллективам общеобразовательных организаций обратить внимание на мотивационный аспект участия обучающихся в олимпиадах;</w:t>
      </w:r>
    </w:p>
    <w:p w:rsidR="001C0114" w:rsidRPr="002B599C" w:rsidRDefault="001C0114" w:rsidP="005D465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обновить формы работы с </w:t>
      </w:r>
      <w:proofErr w:type="gramStart"/>
      <w:r>
        <w:rPr>
          <w:rFonts w:ascii="Times New Roman" w:hAnsi="Times New Roman" w:cs="Times New Roman"/>
          <w:sz w:val="28"/>
          <w:szCs w:val="28"/>
        </w:rPr>
        <w:t>одаренными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обучающимися;</w:t>
      </w:r>
    </w:p>
    <w:p w:rsidR="005D465A" w:rsidRPr="002B599C" w:rsidRDefault="00C812D2" w:rsidP="005D465A">
      <w:pPr>
        <w:jc w:val="both"/>
        <w:rPr>
          <w:rFonts w:ascii="Times New Roman" w:hAnsi="Times New Roman" w:cs="Times New Roman"/>
          <w:sz w:val="28"/>
          <w:szCs w:val="28"/>
        </w:rPr>
      </w:pPr>
      <w:r w:rsidRPr="002B599C">
        <w:rPr>
          <w:rFonts w:ascii="Times New Roman" w:hAnsi="Times New Roman" w:cs="Times New Roman"/>
          <w:sz w:val="28"/>
          <w:szCs w:val="28"/>
        </w:rPr>
        <w:t xml:space="preserve">- продумать новые формы работы по подготовке обучающихся к олимпиадам, активизировать работу Школьных научных обществ. </w:t>
      </w:r>
    </w:p>
    <w:p w:rsidR="000F5B94" w:rsidRPr="001C0114" w:rsidRDefault="001C0114" w:rsidP="001C0114">
      <w:pPr>
        <w:ind w:left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</w:t>
      </w:r>
      <w:r w:rsidR="000F5B94" w:rsidRPr="001C0114">
        <w:rPr>
          <w:rFonts w:ascii="Times New Roman" w:hAnsi="Times New Roman" w:cs="Times New Roman"/>
          <w:b/>
          <w:sz w:val="28"/>
          <w:szCs w:val="28"/>
        </w:rPr>
        <w:t>Результаты ГИА</w:t>
      </w:r>
      <w:r w:rsidR="00C812D2" w:rsidRPr="001C0114">
        <w:rPr>
          <w:rFonts w:ascii="Times New Roman" w:hAnsi="Times New Roman" w:cs="Times New Roman"/>
          <w:b/>
          <w:sz w:val="28"/>
          <w:szCs w:val="28"/>
        </w:rPr>
        <w:t xml:space="preserve"> – 9</w:t>
      </w:r>
    </w:p>
    <w:p w:rsidR="00C91F5D" w:rsidRPr="002B599C" w:rsidRDefault="00C91F5D" w:rsidP="00C91F5D">
      <w:pPr>
        <w:pStyle w:val="af7"/>
        <w:rPr>
          <w:rFonts w:ascii="Times New Roman" w:hAnsi="Times New Roman" w:cs="Times New Roman"/>
          <w:b/>
          <w:spacing w:val="0"/>
          <w:sz w:val="28"/>
          <w:szCs w:val="28"/>
        </w:rPr>
      </w:pPr>
      <w:r w:rsidRPr="002B599C">
        <w:rPr>
          <w:rFonts w:ascii="Times New Roman" w:hAnsi="Times New Roman" w:cs="Times New Roman"/>
          <w:b/>
          <w:spacing w:val="0"/>
          <w:sz w:val="28"/>
          <w:szCs w:val="28"/>
        </w:rPr>
        <w:t>Результаты государственной итоговой аттестации по образовательным программам основного общего образования в 2022 году</w:t>
      </w:r>
    </w:p>
    <w:p w:rsidR="00C91F5D" w:rsidRPr="002B599C" w:rsidRDefault="00C91F5D" w:rsidP="00C91F5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2843" w:rsidRPr="008C7013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Русский язык</w:t>
      </w:r>
    </w:p>
    <w:p w:rsidR="00892843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ГИА-9 по русскому языку </w:t>
      </w:r>
      <w:r w:rsidRPr="00076586">
        <w:rPr>
          <w:rFonts w:ascii="Times New Roman" w:hAnsi="Times New Roman" w:cs="Times New Roman"/>
          <w:sz w:val="28"/>
          <w:szCs w:val="28"/>
        </w:rPr>
        <w:t>сдавал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765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267</w:t>
      </w:r>
      <w:r w:rsidRPr="000765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выпускников, из них 245 — в форме ОГЭ, 12 — в форме ГВЭ.</w:t>
      </w:r>
    </w:p>
    <w:p w:rsidR="00892843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2843" w:rsidRPr="00076586" w:rsidRDefault="00892843" w:rsidP="008928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92843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2843" w:rsidRDefault="00892843" w:rsidP="008928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92843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2843" w:rsidRDefault="00892843" w:rsidP="008928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92843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2843" w:rsidRDefault="00892843" w:rsidP="008928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92843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2843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первичный балл за работу в форме ОГЭ составлял 33.</w:t>
      </w:r>
    </w:p>
    <w:p w:rsidR="00892843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586">
        <w:rPr>
          <w:rFonts w:ascii="Times New Roman" w:hAnsi="Times New Roman" w:cs="Times New Roman"/>
          <w:sz w:val="28"/>
          <w:szCs w:val="28"/>
        </w:rPr>
        <w:t xml:space="preserve">Средний </w:t>
      </w:r>
      <w:r>
        <w:rPr>
          <w:rFonts w:ascii="Times New Roman" w:hAnsi="Times New Roman" w:cs="Times New Roman"/>
          <w:sz w:val="28"/>
          <w:szCs w:val="28"/>
        </w:rPr>
        <w:t xml:space="preserve">первичный </w:t>
      </w:r>
      <w:r w:rsidRPr="00076586">
        <w:rPr>
          <w:rFonts w:ascii="Times New Roman" w:hAnsi="Times New Roman" w:cs="Times New Roman"/>
          <w:sz w:val="28"/>
          <w:szCs w:val="28"/>
        </w:rPr>
        <w:t xml:space="preserve">балл </w:t>
      </w:r>
      <w:r>
        <w:rPr>
          <w:rFonts w:ascii="Times New Roman" w:hAnsi="Times New Roman" w:cs="Times New Roman"/>
          <w:sz w:val="28"/>
          <w:szCs w:val="28"/>
        </w:rPr>
        <w:t>по району — 25,0 (в 2021 г. — 24,7).</w:t>
      </w:r>
    </w:p>
    <w:p w:rsidR="00892843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первичный балл по району — 33, получили 5 выпускников.</w:t>
      </w:r>
    </w:p>
    <w:p w:rsidR="00892843" w:rsidRPr="0094301E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2843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2843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ГВЭ по русскому языку: 2 выпускника получили отметку «5», 8 — отметку «4», 2 — отметку «3»</w:t>
      </w:r>
    </w:p>
    <w:p w:rsidR="00892843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2843" w:rsidRPr="00892843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Математика</w:t>
      </w:r>
    </w:p>
    <w:p w:rsidR="00892843" w:rsidRDefault="00892843" w:rsidP="00B14F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ГИА-9 по математике </w:t>
      </w:r>
      <w:r w:rsidRPr="00076586">
        <w:rPr>
          <w:rFonts w:ascii="Times New Roman" w:hAnsi="Times New Roman" w:cs="Times New Roman"/>
          <w:sz w:val="28"/>
          <w:szCs w:val="28"/>
        </w:rPr>
        <w:t>сдавал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765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259</w:t>
      </w:r>
      <w:r w:rsidRPr="000765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выпускников, из них 241 —</w:t>
      </w:r>
      <w:r w:rsidR="00B14FC5">
        <w:rPr>
          <w:rFonts w:ascii="Times New Roman" w:hAnsi="Times New Roman" w:cs="Times New Roman"/>
          <w:sz w:val="28"/>
          <w:szCs w:val="28"/>
        </w:rPr>
        <w:t xml:space="preserve"> в форме ОГЭ, 18 — в форме ГВЭ.</w:t>
      </w:r>
    </w:p>
    <w:p w:rsidR="00892843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2843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первичный балл за работу в форме ОГЭ составлял 31.</w:t>
      </w:r>
    </w:p>
    <w:p w:rsidR="00892843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586">
        <w:rPr>
          <w:rFonts w:ascii="Times New Roman" w:hAnsi="Times New Roman" w:cs="Times New Roman"/>
          <w:sz w:val="28"/>
          <w:szCs w:val="28"/>
        </w:rPr>
        <w:t xml:space="preserve">Средний </w:t>
      </w:r>
      <w:r>
        <w:rPr>
          <w:rFonts w:ascii="Times New Roman" w:hAnsi="Times New Roman" w:cs="Times New Roman"/>
          <w:sz w:val="28"/>
          <w:szCs w:val="28"/>
        </w:rPr>
        <w:t xml:space="preserve">первичный </w:t>
      </w:r>
      <w:r w:rsidRPr="00076586">
        <w:rPr>
          <w:rFonts w:ascii="Times New Roman" w:hAnsi="Times New Roman" w:cs="Times New Roman"/>
          <w:sz w:val="28"/>
          <w:szCs w:val="28"/>
        </w:rPr>
        <w:t xml:space="preserve">балл </w:t>
      </w:r>
      <w:r>
        <w:rPr>
          <w:rFonts w:ascii="Times New Roman" w:hAnsi="Times New Roman" w:cs="Times New Roman"/>
          <w:sz w:val="28"/>
          <w:szCs w:val="28"/>
        </w:rPr>
        <w:t>по району — 13,4 (в 2022 г. — 13,5).</w:t>
      </w:r>
    </w:p>
    <w:p w:rsidR="00892843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Максимальный первичный балл по району — 29, получила </w:t>
      </w:r>
      <w:r w:rsidRPr="005E1063">
        <w:rPr>
          <w:rFonts w:ascii="Times New Roman" w:hAnsi="Times New Roman" w:cs="Times New Roman"/>
          <w:sz w:val="28"/>
          <w:szCs w:val="28"/>
        </w:rPr>
        <w:t>Червякова Елена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1063">
        <w:rPr>
          <w:rFonts w:ascii="Times New Roman" w:hAnsi="Times New Roman" w:cs="Times New Roman"/>
          <w:sz w:val="28"/>
          <w:szCs w:val="28"/>
        </w:rPr>
        <w:t>Сергеевна</w:t>
      </w:r>
      <w:r>
        <w:rPr>
          <w:rFonts w:ascii="Times New Roman" w:hAnsi="Times New Roman" w:cs="Times New Roman"/>
          <w:sz w:val="28"/>
          <w:szCs w:val="28"/>
        </w:rPr>
        <w:t>, обучающаяся МОУ «Устье-</w:t>
      </w:r>
      <w:proofErr w:type="spellStart"/>
      <w:r>
        <w:rPr>
          <w:rFonts w:ascii="Times New Roman" w:hAnsi="Times New Roman" w:cs="Times New Roman"/>
          <w:sz w:val="28"/>
          <w:szCs w:val="28"/>
        </w:rPr>
        <w:t>Угольская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школа».</w:t>
      </w:r>
    </w:p>
    <w:p w:rsidR="00892843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2843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ГВЭ по математике: 2 человека получил отметку «4», 16 человек — отметку «3».</w:t>
      </w:r>
    </w:p>
    <w:p w:rsidR="00892843" w:rsidRPr="002864F0" w:rsidRDefault="00892843" w:rsidP="0089284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2843" w:rsidRPr="008C7013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Физика</w:t>
      </w:r>
    </w:p>
    <w:p w:rsidR="00892843" w:rsidRDefault="00892843" w:rsidP="00B14F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ОГЭ по физике </w:t>
      </w:r>
      <w:r w:rsidRPr="00076586">
        <w:rPr>
          <w:rFonts w:ascii="Times New Roman" w:hAnsi="Times New Roman" w:cs="Times New Roman"/>
          <w:sz w:val="28"/>
          <w:szCs w:val="28"/>
        </w:rPr>
        <w:t>сдавал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765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076586">
        <w:rPr>
          <w:rFonts w:ascii="Times New Roman" w:hAnsi="Times New Roman" w:cs="Times New Roman"/>
          <w:sz w:val="28"/>
          <w:szCs w:val="28"/>
        </w:rPr>
        <w:t xml:space="preserve"> </w:t>
      </w:r>
      <w:r w:rsidR="00B14FC5">
        <w:rPr>
          <w:rFonts w:ascii="Times New Roman" w:hAnsi="Times New Roman" w:cs="Times New Roman"/>
          <w:sz w:val="28"/>
          <w:szCs w:val="28"/>
        </w:rPr>
        <w:t>выпускника.</w:t>
      </w:r>
    </w:p>
    <w:p w:rsidR="00892843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2843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первичный балл за работу в форме ОГЭ составлял 45.</w:t>
      </w:r>
    </w:p>
    <w:p w:rsidR="00892843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586">
        <w:rPr>
          <w:rFonts w:ascii="Times New Roman" w:hAnsi="Times New Roman" w:cs="Times New Roman"/>
          <w:sz w:val="28"/>
          <w:szCs w:val="28"/>
        </w:rPr>
        <w:t xml:space="preserve">Средний </w:t>
      </w:r>
      <w:r>
        <w:rPr>
          <w:rFonts w:ascii="Times New Roman" w:hAnsi="Times New Roman" w:cs="Times New Roman"/>
          <w:sz w:val="28"/>
          <w:szCs w:val="28"/>
        </w:rPr>
        <w:t xml:space="preserve">первичный </w:t>
      </w:r>
      <w:r w:rsidRPr="00076586">
        <w:rPr>
          <w:rFonts w:ascii="Times New Roman" w:hAnsi="Times New Roman" w:cs="Times New Roman"/>
          <w:sz w:val="28"/>
          <w:szCs w:val="28"/>
        </w:rPr>
        <w:t xml:space="preserve">балл </w:t>
      </w:r>
      <w:r>
        <w:rPr>
          <w:rFonts w:ascii="Times New Roman" w:hAnsi="Times New Roman" w:cs="Times New Roman"/>
          <w:sz w:val="28"/>
          <w:szCs w:val="28"/>
        </w:rPr>
        <w:t>по району — 27 (в 2022 г. — 22,3).</w:t>
      </w:r>
    </w:p>
    <w:p w:rsidR="00892843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Максимальный первичный балл по району — 45, </w:t>
      </w:r>
      <w:r w:rsidRPr="005E0A37">
        <w:rPr>
          <w:rFonts w:ascii="Times New Roman" w:hAnsi="Times New Roman" w:cs="Times New Roman"/>
          <w:sz w:val="28"/>
          <w:szCs w:val="28"/>
        </w:rPr>
        <w:t>Червякова Елена Сергеевна</w:t>
      </w:r>
      <w:r>
        <w:rPr>
          <w:rFonts w:ascii="Times New Roman" w:hAnsi="Times New Roman" w:cs="Times New Roman"/>
          <w:sz w:val="28"/>
          <w:szCs w:val="28"/>
        </w:rPr>
        <w:t xml:space="preserve">, обучающаяся </w:t>
      </w:r>
      <w:r w:rsidRPr="003144FD">
        <w:rPr>
          <w:rFonts w:ascii="Times New Roman" w:hAnsi="Times New Roman" w:cs="Times New Roman"/>
          <w:sz w:val="28"/>
          <w:szCs w:val="28"/>
        </w:rPr>
        <w:t xml:space="preserve">МОУ </w:t>
      </w:r>
      <w:r>
        <w:rPr>
          <w:rFonts w:ascii="Times New Roman" w:hAnsi="Times New Roman" w:cs="Times New Roman"/>
          <w:sz w:val="28"/>
          <w:szCs w:val="28"/>
        </w:rPr>
        <w:t>«Устье-</w:t>
      </w:r>
      <w:proofErr w:type="spellStart"/>
      <w:r>
        <w:rPr>
          <w:rFonts w:ascii="Times New Roman" w:hAnsi="Times New Roman" w:cs="Times New Roman"/>
          <w:sz w:val="28"/>
          <w:szCs w:val="28"/>
        </w:rPr>
        <w:t>Угольская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школа».</w:t>
      </w:r>
    </w:p>
    <w:p w:rsidR="00892843" w:rsidRPr="002864F0" w:rsidRDefault="00892843" w:rsidP="0089284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2843" w:rsidRPr="008C7013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Химия</w:t>
      </w:r>
    </w:p>
    <w:p w:rsidR="00892843" w:rsidRDefault="00892843" w:rsidP="00B14F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ОГЭ по химии </w:t>
      </w:r>
      <w:r w:rsidRPr="00076586">
        <w:rPr>
          <w:rFonts w:ascii="Times New Roman" w:hAnsi="Times New Roman" w:cs="Times New Roman"/>
          <w:sz w:val="28"/>
          <w:szCs w:val="28"/>
        </w:rPr>
        <w:t>сдавал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765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076586">
        <w:rPr>
          <w:rFonts w:ascii="Times New Roman" w:hAnsi="Times New Roman" w:cs="Times New Roman"/>
          <w:sz w:val="28"/>
          <w:szCs w:val="28"/>
        </w:rPr>
        <w:t xml:space="preserve"> </w:t>
      </w:r>
      <w:r w:rsidR="00B14FC5">
        <w:rPr>
          <w:rFonts w:ascii="Times New Roman" w:hAnsi="Times New Roman" w:cs="Times New Roman"/>
          <w:sz w:val="28"/>
          <w:szCs w:val="28"/>
        </w:rPr>
        <w:t>выпускников.</w:t>
      </w:r>
    </w:p>
    <w:p w:rsidR="00892843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2843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первичный балл за работу в форме ОГЭ составлял 40.</w:t>
      </w:r>
    </w:p>
    <w:p w:rsidR="00892843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586">
        <w:rPr>
          <w:rFonts w:ascii="Times New Roman" w:hAnsi="Times New Roman" w:cs="Times New Roman"/>
          <w:sz w:val="28"/>
          <w:szCs w:val="28"/>
        </w:rPr>
        <w:t xml:space="preserve">Средний </w:t>
      </w:r>
      <w:r>
        <w:rPr>
          <w:rFonts w:ascii="Times New Roman" w:hAnsi="Times New Roman" w:cs="Times New Roman"/>
          <w:sz w:val="28"/>
          <w:szCs w:val="28"/>
        </w:rPr>
        <w:t xml:space="preserve">первичный </w:t>
      </w:r>
      <w:r w:rsidRPr="00076586">
        <w:rPr>
          <w:rFonts w:ascii="Times New Roman" w:hAnsi="Times New Roman" w:cs="Times New Roman"/>
          <w:sz w:val="28"/>
          <w:szCs w:val="28"/>
        </w:rPr>
        <w:t xml:space="preserve">балл </w:t>
      </w:r>
      <w:r>
        <w:rPr>
          <w:rFonts w:ascii="Times New Roman" w:hAnsi="Times New Roman" w:cs="Times New Roman"/>
          <w:sz w:val="28"/>
          <w:szCs w:val="28"/>
        </w:rPr>
        <w:t>по району — 23,6 (в 2022 г. — 22,9).</w:t>
      </w:r>
    </w:p>
    <w:p w:rsidR="00892843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Максимальный первичный балл по району — 39, получила </w:t>
      </w:r>
      <w:proofErr w:type="spellStart"/>
      <w:r w:rsidRPr="00BA0A4F">
        <w:rPr>
          <w:rFonts w:ascii="Times New Roman" w:hAnsi="Times New Roman" w:cs="Times New Roman"/>
          <w:sz w:val="28"/>
          <w:szCs w:val="28"/>
        </w:rPr>
        <w:t>Ширунова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0A4F">
        <w:rPr>
          <w:rFonts w:ascii="Times New Roman" w:hAnsi="Times New Roman" w:cs="Times New Roman"/>
          <w:sz w:val="28"/>
          <w:szCs w:val="28"/>
        </w:rPr>
        <w:t>Софья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0A4F">
        <w:rPr>
          <w:rFonts w:ascii="Times New Roman" w:hAnsi="Times New Roman" w:cs="Times New Roman"/>
          <w:sz w:val="28"/>
          <w:szCs w:val="28"/>
        </w:rPr>
        <w:t>Леонидовна</w:t>
      </w:r>
      <w:r>
        <w:rPr>
          <w:rFonts w:ascii="Times New Roman" w:hAnsi="Times New Roman" w:cs="Times New Roman"/>
          <w:sz w:val="28"/>
          <w:szCs w:val="28"/>
        </w:rPr>
        <w:t>, обучающаяся МОУ «Устье-</w:t>
      </w:r>
      <w:proofErr w:type="spellStart"/>
      <w:r>
        <w:rPr>
          <w:rFonts w:ascii="Times New Roman" w:hAnsi="Times New Roman" w:cs="Times New Roman"/>
          <w:sz w:val="28"/>
          <w:szCs w:val="28"/>
        </w:rPr>
        <w:t>Угольская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школа».</w:t>
      </w:r>
    </w:p>
    <w:p w:rsidR="00892843" w:rsidRPr="00437D1F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37D1F">
        <w:rPr>
          <w:rFonts w:ascii="Times New Roman" w:hAnsi="Times New Roman" w:cs="Times New Roman"/>
          <w:i/>
          <w:sz w:val="28"/>
          <w:szCs w:val="28"/>
        </w:rPr>
        <w:t xml:space="preserve">Примечание: </w:t>
      </w:r>
      <w:r>
        <w:rPr>
          <w:rFonts w:ascii="Times New Roman" w:hAnsi="Times New Roman" w:cs="Times New Roman"/>
          <w:i/>
          <w:sz w:val="28"/>
          <w:szCs w:val="28"/>
        </w:rPr>
        <w:t>1 выпускнику</w:t>
      </w:r>
      <w:r w:rsidRPr="00437D1F">
        <w:rPr>
          <w:rFonts w:ascii="Times New Roman" w:hAnsi="Times New Roman" w:cs="Times New Roman"/>
          <w:i/>
          <w:sz w:val="28"/>
          <w:szCs w:val="28"/>
        </w:rPr>
        <w:t xml:space="preserve"> по результатам апелляции был добавлен 1 балл</w:t>
      </w:r>
      <w:r>
        <w:rPr>
          <w:rFonts w:ascii="Times New Roman" w:hAnsi="Times New Roman" w:cs="Times New Roman"/>
          <w:i/>
          <w:sz w:val="28"/>
          <w:szCs w:val="28"/>
        </w:rPr>
        <w:t xml:space="preserve"> (оценка изменилась с 2 на 3)</w:t>
      </w:r>
      <w:r w:rsidRPr="00437D1F">
        <w:rPr>
          <w:rFonts w:ascii="Times New Roman" w:hAnsi="Times New Roman" w:cs="Times New Roman"/>
          <w:i/>
          <w:sz w:val="28"/>
          <w:szCs w:val="28"/>
        </w:rPr>
        <w:t>.</w:t>
      </w:r>
    </w:p>
    <w:p w:rsidR="00892843" w:rsidRPr="002864F0" w:rsidRDefault="00892843" w:rsidP="0089284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2843" w:rsidRPr="008C7013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Биология</w:t>
      </w:r>
    </w:p>
    <w:p w:rsidR="00892843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ОГЭ по биологии </w:t>
      </w:r>
      <w:r w:rsidRPr="00076586">
        <w:rPr>
          <w:rFonts w:ascii="Times New Roman" w:hAnsi="Times New Roman" w:cs="Times New Roman"/>
          <w:sz w:val="28"/>
          <w:szCs w:val="28"/>
        </w:rPr>
        <w:t>сдавал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765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53</w:t>
      </w:r>
      <w:r w:rsidRPr="000765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выпускника.</w:t>
      </w:r>
    </w:p>
    <w:p w:rsidR="00892843" w:rsidRPr="00076586" w:rsidRDefault="00892843" w:rsidP="008928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92843" w:rsidRDefault="00892843" w:rsidP="00B14F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2843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первичный балл за работу в форме ОГЭ составлял 45.</w:t>
      </w:r>
    </w:p>
    <w:p w:rsidR="00892843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586">
        <w:rPr>
          <w:rFonts w:ascii="Times New Roman" w:hAnsi="Times New Roman" w:cs="Times New Roman"/>
          <w:sz w:val="28"/>
          <w:szCs w:val="28"/>
        </w:rPr>
        <w:t xml:space="preserve">Средний </w:t>
      </w:r>
      <w:r>
        <w:rPr>
          <w:rFonts w:ascii="Times New Roman" w:hAnsi="Times New Roman" w:cs="Times New Roman"/>
          <w:sz w:val="28"/>
          <w:szCs w:val="28"/>
        </w:rPr>
        <w:t xml:space="preserve">первичный </w:t>
      </w:r>
      <w:r w:rsidRPr="00076586">
        <w:rPr>
          <w:rFonts w:ascii="Times New Roman" w:hAnsi="Times New Roman" w:cs="Times New Roman"/>
          <w:sz w:val="28"/>
          <w:szCs w:val="28"/>
        </w:rPr>
        <w:t xml:space="preserve">балл </w:t>
      </w:r>
      <w:r>
        <w:rPr>
          <w:rFonts w:ascii="Times New Roman" w:hAnsi="Times New Roman" w:cs="Times New Roman"/>
          <w:sz w:val="28"/>
          <w:szCs w:val="28"/>
        </w:rPr>
        <w:t>по району — 26,4 (в 2022 г. — 21,9).</w:t>
      </w:r>
    </w:p>
    <w:p w:rsidR="00892843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Максимальный первичный балл по району — 44, получила </w:t>
      </w:r>
      <w:proofErr w:type="spellStart"/>
      <w:r w:rsidRPr="00491914">
        <w:rPr>
          <w:rFonts w:ascii="Times New Roman" w:hAnsi="Times New Roman" w:cs="Times New Roman"/>
          <w:sz w:val="28"/>
          <w:szCs w:val="28"/>
        </w:rPr>
        <w:t>Ширунова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91914">
        <w:rPr>
          <w:rFonts w:ascii="Times New Roman" w:hAnsi="Times New Roman" w:cs="Times New Roman"/>
          <w:sz w:val="28"/>
          <w:szCs w:val="28"/>
        </w:rPr>
        <w:t>Софья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91914">
        <w:rPr>
          <w:rFonts w:ascii="Times New Roman" w:hAnsi="Times New Roman" w:cs="Times New Roman"/>
          <w:sz w:val="28"/>
          <w:szCs w:val="28"/>
        </w:rPr>
        <w:t>Леонидовна</w:t>
      </w:r>
      <w:r>
        <w:rPr>
          <w:rFonts w:ascii="Times New Roman" w:hAnsi="Times New Roman" w:cs="Times New Roman"/>
          <w:sz w:val="28"/>
          <w:szCs w:val="28"/>
        </w:rPr>
        <w:t>, обучающаяся МОУ «Устье-</w:t>
      </w:r>
      <w:proofErr w:type="spellStart"/>
      <w:r>
        <w:rPr>
          <w:rFonts w:ascii="Times New Roman" w:hAnsi="Times New Roman" w:cs="Times New Roman"/>
          <w:sz w:val="28"/>
          <w:szCs w:val="28"/>
        </w:rPr>
        <w:t>Угольская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школа».</w:t>
      </w:r>
    </w:p>
    <w:p w:rsidR="00892843" w:rsidRPr="002864F0" w:rsidRDefault="00892843" w:rsidP="0089284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2843" w:rsidRPr="008C7013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География</w:t>
      </w:r>
    </w:p>
    <w:p w:rsidR="00892843" w:rsidRDefault="00892843" w:rsidP="00B14F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ОГЭ по географии </w:t>
      </w:r>
      <w:r w:rsidRPr="00076586">
        <w:rPr>
          <w:rFonts w:ascii="Times New Roman" w:hAnsi="Times New Roman" w:cs="Times New Roman"/>
          <w:sz w:val="28"/>
          <w:szCs w:val="28"/>
        </w:rPr>
        <w:t>сдавал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765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86</w:t>
      </w:r>
      <w:r w:rsidRPr="00076586">
        <w:rPr>
          <w:rFonts w:ascii="Times New Roman" w:hAnsi="Times New Roman" w:cs="Times New Roman"/>
          <w:sz w:val="28"/>
          <w:szCs w:val="28"/>
        </w:rPr>
        <w:t xml:space="preserve"> </w:t>
      </w:r>
      <w:r w:rsidR="00B14FC5">
        <w:rPr>
          <w:rFonts w:ascii="Times New Roman" w:hAnsi="Times New Roman" w:cs="Times New Roman"/>
          <w:sz w:val="28"/>
          <w:szCs w:val="28"/>
        </w:rPr>
        <w:t>выпускников.</w:t>
      </w:r>
    </w:p>
    <w:p w:rsidR="00892843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2843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первичный балл за работу в форме ОГЭ составлял 31.</w:t>
      </w:r>
    </w:p>
    <w:p w:rsidR="00892843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586">
        <w:rPr>
          <w:rFonts w:ascii="Times New Roman" w:hAnsi="Times New Roman" w:cs="Times New Roman"/>
          <w:sz w:val="28"/>
          <w:szCs w:val="28"/>
        </w:rPr>
        <w:t xml:space="preserve">Средний </w:t>
      </w:r>
      <w:r>
        <w:rPr>
          <w:rFonts w:ascii="Times New Roman" w:hAnsi="Times New Roman" w:cs="Times New Roman"/>
          <w:sz w:val="28"/>
          <w:szCs w:val="28"/>
        </w:rPr>
        <w:t xml:space="preserve">первичный </w:t>
      </w:r>
      <w:r w:rsidRPr="00076586">
        <w:rPr>
          <w:rFonts w:ascii="Times New Roman" w:hAnsi="Times New Roman" w:cs="Times New Roman"/>
          <w:sz w:val="28"/>
          <w:szCs w:val="28"/>
        </w:rPr>
        <w:t xml:space="preserve">балл </w:t>
      </w:r>
      <w:r>
        <w:rPr>
          <w:rFonts w:ascii="Times New Roman" w:hAnsi="Times New Roman" w:cs="Times New Roman"/>
          <w:sz w:val="28"/>
          <w:szCs w:val="28"/>
        </w:rPr>
        <w:t>по району — 20,2 (в 2022 г. — 18,8).</w:t>
      </w:r>
    </w:p>
    <w:p w:rsidR="00892843" w:rsidRPr="00892843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Максимальный первичный балл по району — 30, </w:t>
      </w:r>
      <w:proofErr w:type="spellStart"/>
      <w:r w:rsidRPr="00E56465">
        <w:rPr>
          <w:rFonts w:ascii="Times New Roman" w:hAnsi="Times New Roman" w:cs="Times New Roman"/>
          <w:sz w:val="28"/>
          <w:szCs w:val="28"/>
        </w:rPr>
        <w:t>Ляпичева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6465">
        <w:rPr>
          <w:rFonts w:ascii="Times New Roman" w:hAnsi="Times New Roman" w:cs="Times New Roman"/>
          <w:sz w:val="28"/>
          <w:szCs w:val="28"/>
        </w:rPr>
        <w:t>Татьяна Сергеевна</w:t>
      </w:r>
      <w:r>
        <w:rPr>
          <w:rFonts w:ascii="Times New Roman" w:hAnsi="Times New Roman" w:cs="Times New Roman"/>
          <w:sz w:val="28"/>
          <w:szCs w:val="28"/>
        </w:rPr>
        <w:t xml:space="preserve">, обучающаяся </w:t>
      </w:r>
      <w:r w:rsidRPr="003144FD">
        <w:rPr>
          <w:rFonts w:ascii="Times New Roman" w:hAnsi="Times New Roman" w:cs="Times New Roman"/>
          <w:sz w:val="28"/>
          <w:szCs w:val="28"/>
        </w:rPr>
        <w:t xml:space="preserve">МОУ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Чаромская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школа», </w:t>
      </w:r>
      <w:r w:rsidRPr="00E56465">
        <w:rPr>
          <w:rFonts w:ascii="Times New Roman" w:hAnsi="Times New Roman" w:cs="Times New Roman"/>
          <w:sz w:val="28"/>
          <w:szCs w:val="28"/>
        </w:rPr>
        <w:t>Панова Маргарита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6465">
        <w:rPr>
          <w:rFonts w:ascii="Times New Roman" w:hAnsi="Times New Roman" w:cs="Times New Roman"/>
          <w:sz w:val="28"/>
          <w:szCs w:val="28"/>
        </w:rPr>
        <w:t>Андреевна</w:t>
      </w:r>
      <w:r>
        <w:rPr>
          <w:rFonts w:ascii="Times New Roman" w:hAnsi="Times New Roman" w:cs="Times New Roman"/>
          <w:sz w:val="28"/>
          <w:szCs w:val="28"/>
        </w:rPr>
        <w:t>, обучающаяся МОУ «школа №1 им. адмирала А.М. Калинина».</w:t>
      </w:r>
    </w:p>
    <w:p w:rsidR="00892843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2843" w:rsidRPr="008C7013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История</w:t>
      </w:r>
    </w:p>
    <w:p w:rsidR="00892843" w:rsidRDefault="00892843" w:rsidP="00B14F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ОГЭ по истории </w:t>
      </w:r>
      <w:r w:rsidRPr="00076586">
        <w:rPr>
          <w:rFonts w:ascii="Times New Roman" w:hAnsi="Times New Roman" w:cs="Times New Roman"/>
          <w:sz w:val="28"/>
          <w:szCs w:val="28"/>
        </w:rPr>
        <w:t>сдавал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765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765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выпу</w:t>
      </w:r>
      <w:r w:rsidR="00B14FC5">
        <w:rPr>
          <w:rFonts w:ascii="Times New Roman" w:hAnsi="Times New Roman" w:cs="Times New Roman"/>
          <w:sz w:val="28"/>
          <w:szCs w:val="28"/>
        </w:rPr>
        <w:t>скника.</w:t>
      </w:r>
    </w:p>
    <w:p w:rsidR="00892843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первичный балл за работу в форме ОГЭ составлял 37.</w:t>
      </w:r>
    </w:p>
    <w:p w:rsidR="00892843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586">
        <w:rPr>
          <w:rFonts w:ascii="Times New Roman" w:hAnsi="Times New Roman" w:cs="Times New Roman"/>
          <w:sz w:val="28"/>
          <w:szCs w:val="28"/>
        </w:rPr>
        <w:t xml:space="preserve">Средний </w:t>
      </w:r>
      <w:r>
        <w:rPr>
          <w:rFonts w:ascii="Times New Roman" w:hAnsi="Times New Roman" w:cs="Times New Roman"/>
          <w:sz w:val="28"/>
          <w:szCs w:val="28"/>
        </w:rPr>
        <w:t xml:space="preserve">первичный </w:t>
      </w:r>
      <w:r w:rsidRPr="00076586">
        <w:rPr>
          <w:rFonts w:ascii="Times New Roman" w:hAnsi="Times New Roman" w:cs="Times New Roman"/>
          <w:sz w:val="28"/>
          <w:szCs w:val="28"/>
        </w:rPr>
        <w:t xml:space="preserve">балл </w:t>
      </w:r>
      <w:r>
        <w:rPr>
          <w:rFonts w:ascii="Times New Roman" w:hAnsi="Times New Roman" w:cs="Times New Roman"/>
          <w:sz w:val="28"/>
          <w:szCs w:val="28"/>
        </w:rPr>
        <w:t>по району — 30,0.</w:t>
      </w:r>
    </w:p>
    <w:p w:rsidR="00892843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Максимальный первичный балл по району — 32, </w:t>
      </w:r>
      <w:r w:rsidRPr="00E30F07">
        <w:rPr>
          <w:rFonts w:ascii="Times New Roman" w:hAnsi="Times New Roman" w:cs="Times New Roman"/>
          <w:sz w:val="28"/>
          <w:szCs w:val="28"/>
        </w:rPr>
        <w:t>Кузнецова Анна Игоревна</w:t>
      </w:r>
      <w:r>
        <w:rPr>
          <w:rFonts w:ascii="Times New Roman" w:hAnsi="Times New Roman" w:cs="Times New Roman"/>
          <w:sz w:val="28"/>
          <w:szCs w:val="28"/>
        </w:rPr>
        <w:t xml:space="preserve">, обучающаяся </w:t>
      </w:r>
      <w:r w:rsidRPr="003144FD">
        <w:rPr>
          <w:rFonts w:ascii="Times New Roman" w:hAnsi="Times New Roman" w:cs="Times New Roman"/>
          <w:sz w:val="28"/>
          <w:szCs w:val="28"/>
        </w:rPr>
        <w:t xml:space="preserve">МОУ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30F07">
        <w:rPr>
          <w:rFonts w:ascii="Times New Roman" w:hAnsi="Times New Roman" w:cs="Times New Roman"/>
          <w:sz w:val="28"/>
          <w:szCs w:val="28"/>
        </w:rPr>
        <w:t>Школа №1 им. адмирала А.М. Калинина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892843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2843" w:rsidRPr="008C7013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Обществознание</w:t>
      </w:r>
    </w:p>
    <w:p w:rsidR="00892843" w:rsidRDefault="00892843" w:rsidP="00B14F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ОГЭ по обществознанию </w:t>
      </w:r>
      <w:r w:rsidRPr="00076586">
        <w:rPr>
          <w:rFonts w:ascii="Times New Roman" w:hAnsi="Times New Roman" w:cs="Times New Roman"/>
          <w:sz w:val="28"/>
          <w:szCs w:val="28"/>
        </w:rPr>
        <w:t xml:space="preserve">сдавал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73AC2">
        <w:rPr>
          <w:rFonts w:ascii="Times New Roman" w:hAnsi="Times New Roman" w:cs="Times New Roman"/>
          <w:sz w:val="28"/>
          <w:szCs w:val="28"/>
        </w:rPr>
        <w:t>61</w:t>
      </w:r>
      <w:r w:rsidRPr="00076586">
        <w:rPr>
          <w:rFonts w:ascii="Times New Roman" w:hAnsi="Times New Roman" w:cs="Times New Roman"/>
          <w:sz w:val="28"/>
          <w:szCs w:val="28"/>
        </w:rPr>
        <w:t xml:space="preserve"> </w:t>
      </w:r>
      <w:r w:rsidR="00B14FC5">
        <w:rPr>
          <w:rFonts w:ascii="Times New Roman" w:hAnsi="Times New Roman" w:cs="Times New Roman"/>
          <w:sz w:val="28"/>
          <w:szCs w:val="28"/>
        </w:rPr>
        <w:t>выпускник.</w:t>
      </w:r>
    </w:p>
    <w:p w:rsidR="00892843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2843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первичный балл за работу в форме ОГЭ составлял 37.</w:t>
      </w:r>
    </w:p>
    <w:p w:rsidR="00892843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586">
        <w:rPr>
          <w:rFonts w:ascii="Times New Roman" w:hAnsi="Times New Roman" w:cs="Times New Roman"/>
          <w:sz w:val="28"/>
          <w:szCs w:val="28"/>
        </w:rPr>
        <w:t xml:space="preserve">Средний </w:t>
      </w:r>
      <w:r>
        <w:rPr>
          <w:rFonts w:ascii="Times New Roman" w:hAnsi="Times New Roman" w:cs="Times New Roman"/>
          <w:sz w:val="28"/>
          <w:szCs w:val="28"/>
        </w:rPr>
        <w:t xml:space="preserve">первичный </w:t>
      </w:r>
      <w:r w:rsidRPr="00076586">
        <w:rPr>
          <w:rFonts w:ascii="Times New Roman" w:hAnsi="Times New Roman" w:cs="Times New Roman"/>
          <w:sz w:val="28"/>
          <w:szCs w:val="28"/>
        </w:rPr>
        <w:t xml:space="preserve">балл </w:t>
      </w:r>
      <w:r>
        <w:rPr>
          <w:rFonts w:ascii="Times New Roman" w:hAnsi="Times New Roman" w:cs="Times New Roman"/>
          <w:sz w:val="28"/>
          <w:szCs w:val="28"/>
        </w:rPr>
        <w:t>по району — 21,7 (в 2022 г. — 22,5).</w:t>
      </w:r>
    </w:p>
    <w:p w:rsidR="00892843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Максимальный первичный балл по району — 36, получила </w:t>
      </w:r>
      <w:r w:rsidRPr="00073AC2">
        <w:rPr>
          <w:rFonts w:ascii="Times New Roman" w:hAnsi="Times New Roman" w:cs="Times New Roman"/>
          <w:sz w:val="28"/>
          <w:szCs w:val="28"/>
        </w:rPr>
        <w:t xml:space="preserve">Алексеева Елена </w:t>
      </w:r>
      <w:proofErr w:type="gramStart"/>
      <w:r w:rsidRPr="00073AC2">
        <w:rPr>
          <w:rFonts w:ascii="Times New Roman" w:hAnsi="Times New Roman" w:cs="Times New Roman"/>
          <w:sz w:val="28"/>
          <w:szCs w:val="28"/>
        </w:rPr>
        <w:t>Александровна</w:t>
      </w:r>
      <w:proofErr w:type="gramEnd"/>
      <w:r w:rsidRPr="00073A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обучающаяся МОУ «Устье-</w:t>
      </w:r>
      <w:proofErr w:type="spellStart"/>
      <w:r>
        <w:rPr>
          <w:rFonts w:ascii="Times New Roman" w:hAnsi="Times New Roman" w:cs="Times New Roman"/>
          <w:sz w:val="28"/>
          <w:szCs w:val="28"/>
        </w:rPr>
        <w:t>Угольская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школа».</w:t>
      </w:r>
    </w:p>
    <w:p w:rsidR="00892843" w:rsidRPr="002864F0" w:rsidRDefault="00892843" w:rsidP="0089284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2843" w:rsidRPr="00B511A2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Английский язык</w:t>
      </w:r>
    </w:p>
    <w:p w:rsidR="00892843" w:rsidRDefault="00892843" w:rsidP="00B14F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076586">
        <w:rPr>
          <w:rFonts w:ascii="Times New Roman" w:hAnsi="Times New Roman" w:cs="Times New Roman"/>
          <w:sz w:val="28"/>
          <w:szCs w:val="28"/>
        </w:rPr>
        <w:t xml:space="preserve">ГЭ по </w:t>
      </w:r>
      <w:r>
        <w:rPr>
          <w:rFonts w:ascii="Times New Roman" w:hAnsi="Times New Roman" w:cs="Times New Roman"/>
          <w:sz w:val="28"/>
          <w:szCs w:val="28"/>
        </w:rPr>
        <w:t xml:space="preserve">английскому языку </w:t>
      </w:r>
      <w:r w:rsidRPr="00076586">
        <w:rPr>
          <w:rFonts w:ascii="Times New Roman" w:hAnsi="Times New Roman" w:cs="Times New Roman"/>
          <w:sz w:val="28"/>
          <w:szCs w:val="28"/>
        </w:rPr>
        <w:t xml:space="preserve">сдавали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76586">
        <w:rPr>
          <w:rFonts w:ascii="Times New Roman" w:hAnsi="Times New Roman" w:cs="Times New Roman"/>
          <w:sz w:val="28"/>
          <w:szCs w:val="28"/>
        </w:rPr>
        <w:t xml:space="preserve"> </w:t>
      </w:r>
      <w:r w:rsidR="00B14FC5">
        <w:rPr>
          <w:rFonts w:ascii="Times New Roman" w:hAnsi="Times New Roman" w:cs="Times New Roman"/>
          <w:sz w:val="28"/>
          <w:szCs w:val="28"/>
        </w:rPr>
        <w:t>выпускников</w:t>
      </w:r>
    </w:p>
    <w:p w:rsidR="00892843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первичный балл за работу в форме ОГЭ составлял 68.</w:t>
      </w:r>
    </w:p>
    <w:p w:rsidR="00892843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586">
        <w:rPr>
          <w:rFonts w:ascii="Times New Roman" w:hAnsi="Times New Roman" w:cs="Times New Roman"/>
          <w:sz w:val="28"/>
          <w:szCs w:val="28"/>
        </w:rPr>
        <w:t xml:space="preserve">Средний </w:t>
      </w:r>
      <w:r>
        <w:rPr>
          <w:rFonts w:ascii="Times New Roman" w:hAnsi="Times New Roman" w:cs="Times New Roman"/>
          <w:sz w:val="28"/>
          <w:szCs w:val="28"/>
        </w:rPr>
        <w:t xml:space="preserve">первичный </w:t>
      </w:r>
      <w:r w:rsidRPr="00076586">
        <w:rPr>
          <w:rFonts w:ascii="Times New Roman" w:hAnsi="Times New Roman" w:cs="Times New Roman"/>
          <w:sz w:val="28"/>
          <w:szCs w:val="28"/>
        </w:rPr>
        <w:t xml:space="preserve">балл </w:t>
      </w:r>
      <w:r>
        <w:rPr>
          <w:rFonts w:ascii="Times New Roman" w:hAnsi="Times New Roman" w:cs="Times New Roman"/>
          <w:sz w:val="28"/>
          <w:szCs w:val="28"/>
        </w:rPr>
        <w:t>по району — 48,8 (в 2022 г. — 51,9).</w:t>
      </w:r>
    </w:p>
    <w:p w:rsidR="00892843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2ABE">
        <w:rPr>
          <w:rFonts w:ascii="Times New Roman" w:hAnsi="Times New Roman" w:cs="Times New Roman"/>
          <w:sz w:val="28"/>
          <w:szCs w:val="28"/>
        </w:rPr>
        <w:t xml:space="preserve">Максимальный первичный балл по району — </w:t>
      </w:r>
      <w:r>
        <w:rPr>
          <w:rFonts w:ascii="Times New Roman" w:hAnsi="Times New Roman" w:cs="Times New Roman"/>
          <w:sz w:val="28"/>
          <w:szCs w:val="28"/>
        </w:rPr>
        <w:t>65</w:t>
      </w:r>
      <w:r w:rsidRPr="00002ABE">
        <w:rPr>
          <w:rFonts w:ascii="Times New Roman" w:hAnsi="Times New Roman" w:cs="Times New Roman"/>
          <w:sz w:val="28"/>
          <w:szCs w:val="28"/>
        </w:rPr>
        <w:t xml:space="preserve">, получила </w:t>
      </w:r>
      <w:r>
        <w:rPr>
          <w:rFonts w:ascii="Times New Roman" w:hAnsi="Times New Roman" w:cs="Times New Roman"/>
          <w:sz w:val="28"/>
          <w:szCs w:val="28"/>
        </w:rPr>
        <w:t>Смирнова Юлия Николаевна</w:t>
      </w:r>
      <w:r w:rsidRPr="00002ABE">
        <w:rPr>
          <w:rFonts w:ascii="Times New Roman" w:hAnsi="Times New Roman" w:cs="Times New Roman"/>
          <w:sz w:val="28"/>
          <w:szCs w:val="28"/>
        </w:rPr>
        <w:t>, обучающаяся МОУ «</w:t>
      </w:r>
      <w:r w:rsidRPr="00EE5BE6">
        <w:rPr>
          <w:rFonts w:ascii="Times New Roman" w:hAnsi="Times New Roman" w:cs="Times New Roman"/>
          <w:sz w:val="28"/>
          <w:szCs w:val="28"/>
        </w:rPr>
        <w:t>Школа №1 им. адмирала А.М. Калинина</w:t>
      </w:r>
      <w:r w:rsidRPr="00002ABE">
        <w:rPr>
          <w:rFonts w:ascii="Times New Roman" w:hAnsi="Times New Roman" w:cs="Times New Roman"/>
          <w:sz w:val="28"/>
          <w:szCs w:val="28"/>
        </w:rPr>
        <w:t>».</w:t>
      </w:r>
    </w:p>
    <w:p w:rsidR="00892843" w:rsidRPr="002864F0" w:rsidRDefault="00892843" w:rsidP="0089284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2843" w:rsidRPr="00B511A2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Немецкий язык</w:t>
      </w:r>
    </w:p>
    <w:p w:rsidR="00892843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076586">
        <w:rPr>
          <w:rFonts w:ascii="Times New Roman" w:hAnsi="Times New Roman" w:cs="Times New Roman"/>
          <w:sz w:val="28"/>
          <w:szCs w:val="28"/>
        </w:rPr>
        <w:t xml:space="preserve">ГЭ по </w:t>
      </w:r>
      <w:r>
        <w:rPr>
          <w:rFonts w:ascii="Times New Roman" w:hAnsi="Times New Roman" w:cs="Times New Roman"/>
          <w:sz w:val="28"/>
          <w:szCs w:val="28"/>
        </w:rPr>
        <w:t xml:space="preserve">немецкому языку </w:t>
      </w:r>
      <w:r w:rsidRPr="00076586">
        <w:rPr>
          <w:rFonts w:ascii="Times New Roman" w:hAnsi="Times New Roman" w:cs="Times New Roman"/>
          <w:sz w:val="28"/>
          <w:szCs w:val="28"/>
        </w:rPr>
        <w:t xml:space="preserve">сдавал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765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выпускник.</w:t>
      </w:r>
    </w:p>
    <w:p w:rsidR="00892843" w:rsidRDefault="00892843" w:rsidP="008928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2843" w:rsidRDefault="00892843" w:rsidP="008928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92843" w:rsidRDefault="00892843" w:rsidP="0089284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92843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2843" w:rsidRDefault="00892843" w:rsidP="008928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92843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первичный балл за работу в форме ОГЭ составлял 68.</w:t>
      </w:r>
    </w:p>
    <w:p w:rsidR="00892843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586">
        <w:rPr>
          <w:rFonts w:ascii="Times New Roman" w:hAnsi="Times New Roman" w:cs="Times New Roman"/>
          <w:sz w:val="28"/>
          <w:szCs w:val="28"/>
        </w:rPr>
        <w:lastRenderedPageBreak/>
        <w:t xml:space="preserve">Средний </w:t>
      </w:r>
      <w:r>
        <w:rPr>
          <w:rFonts w:ascii="Times New Roman" w:hAnsi="Times New Roman" w:cs="Times New Roman"/>
          <w:sz w:val="28"/>
          <w:szCs w:val="28"/>
        </w:rPr>
        <w:t xml:space="preserve">первичный </w:t>
      </w:r>
      <w:r w:rsidRPr="00076586">
        <w:rPr>
          <w:rFonts w:ascii="Times New Roman" w:hAnsi="Times New Roman" w:cs="Times New Roman"/>
          <w:sz w:val="28"/>
          <w:szCs w:val="28"/>
        </w:rPr>
        <w:t xml:space="preserve">балл </w:t>
      </w:r>
      <w:r>
        <w:rPr>
          <w:rFonts w:ascii="Times New Roman" w:hAnsi="Times New Roman" w:cs="Times New Roman"/>
          <w:sz w:val="28"/>
          <w:szCs w:val="28"/>
        </w:rPr>
        <w:t>по району — 47.</w:t>
      </w:r>
    </w:p>
    <w:p w:rsidR="00892843" w:rsidRPr="002864F0" w:rsidRDefault="00892843" w:rsidP="0089284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2843" w:rsidRPr="008C7013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Информатика и ИКТ</w:t>
      </w:r>
    </w:p>
    <w:p w:rsidR="00892843" w:rsidRDefault="00892843" w:rsidP="00B14F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ОГЭ по информатике и ИКТ </w:t>
      </w:r>
      <w:r w:rsidRPr="00076586">
        <w:rPr>
          <w:rFonts w:ascii="Times New Roman" w:hAnsi="Times New Roman" w:cs="Times New Roman"/>
          <w:sz w:val="28"/>
          <w:szCs w:val="28"/>
        </w:rPr>
        <w:t>сдавал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765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120</w:t>
      </w:r>
      <w:r w:rsidRPr="00076586">
        <w:rPr>
          <w:rFonts w:ascii="Times New Roman" w:hAnsi="Times New Roman" w:cs="Times New Roman"/>
          <w:sz w:val="28"/>
          <w:szCs w:val="28"/>
        </w:rPr>
        <w:t xml:space="preserve"> </w:t>
      </w:r>
      <w:r w:rsidR="00B14FC5">
        <w:rPr>
          <w:rFonts w:ascii="Times New Roman" w:hAnsi="Times New Roman" w:cs="Times New Roman"/>
          <w:sz w:val="28"/>
          <w:szCs w:val="28"/>
        </w:rPr>
        <w:t>выпускников.</w:t>
      </w:r>
    </w:p>
    <w:p w:rsidR="00892843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2843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первичный балл за работу в форме ОГЭ составлял 19.</w:t>
      </w:r>
    </w:p>
    <w:p w:rsidR="00892843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586">
        <w:rPr>
          <w:rFonts w:ascii="Times New Roman" w:hAnsi="Times New Roman" w:cs="Times New Roman"/>
          <w:sz w:val="28"/>
          <w:szCs w:val="28"/>
        </w:rPr>
        <w:t xml:space="preserve">Средний </w:t>
      </w:r>
      <w:r>
        <w:rPr>
          <w:rFonts w:ascii="Times New Roman" w:hAnsi="Times New Roman" w:cs="Times New Roman"/>
          <w:sz w:val="28"/>
          <w:szCs w:val="28"/>
        </w:rPr>
        <w:t xml:space="preserve">первичный </w:t>
      </w:r>
      <w:r w:rsidRPr="00076586">
        <w:rPr>
          <w:rFonts w:ascii="Times New Roman" w:hAnsi="Times New Roman" w:cs="Times New Roman"/>
          <w:sz w:val="28"/>
          <w:szCs w:val="28"/>
        </w:rPr>
        <w:t xml:space="preserve">балл </w:t>
      </w:r>
      <w:r>
        <w:rPr>
          <w:rFonts w:ascii="Times New Roman" w:hAnsi="Times New Roman" w:cs="Times New Roman"/>
          <w:sz w:val="28"/>
          <w:szCs w:val="28"/>
        </w:rPr>
        <w:t>по району — 8,7 (в 2022 г. — 8,8).</w:t>
      </w:r>
    </w:p>
    <w:p w:rsidR="00892843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892843" w:rsidSect="00892843">
          <w:pgSz w:w="11906" w:h="16838"/>
          <w:pgMar w:top="1276" w:right="850" w:bottom="709" w:left="993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Максимальный первичный балл по району — 19, </w:t>
      </w:r>
      <w:r w:rsidRPr="00777228">
        <w:rPr>
          <w:rFonts w:ascii="Times New Roman" w:hAnsi="Times New Roman" w:cs="Times New Roman"/>
          <w:sz w:val="28"/>
          <w:szCs w:val="28"/>
        </w:rPr>
        <w:t>Червякова Елена Сергеевна</w:t>
      </w:r>
      <w:r>
        <w:rPr>
          <w:rFonts w:ascii="Times New Roman" w:hAnsi="Times New Roman" w:cs="Times New Roman"/>
          <w:sz w:val="28"/>
          <w:szCs w:val="28"/>
        </w:rPr>
        <w:t xml:space="preserve">, обучающаяся </w:t>
      </w:r>
      <w:r w:rsidRPr="003144FD">
        <w:rPr>
          <w:rFonts w:ascii="Times New Roman" w:hAnsi="Times New Roman" w:cs="Times New Roman"/>
          <w:sz w:val="28"/>
          <w:szCs w:val="28"/>
        </w:rPr>
        <w:t xml:space="preserve">МОУ </w:t>
      </w:r>
      <w:r w:rsidR="00B14FC5">
        <w:rPr>
          <w:rFonts w:ascii="Times New Roman" w:hAnsi="Times New Roman" w:cs="Times New Roman"/>
          <w:sz w:val="28"/>
          <w:szCs w:val="28"/>
        </w:rPr>
        <w:t>«Устье-</w:t>
      </w:r>
      <w:proofErr w:type="spellStart"/>
      <w:r w:rsidR="00B14FC5">
        <w:rPr>
          <w:rFonts w:ascii="Times New Roman" w:hAnsi="Times New Roman" w:cs="Times New Roman"/>
          <w:sz w:val="28"/>
          <w:szCs w:val="28"/>
        </w:rPr>
        <w:t>Угольская</w:t>
      </w:r>
      <w:proofErr w:type="spellEnd"/>
      <w:r w:rsidR="00B14FC5">
        <w:rPr>
          <w:rFonts w:ascii="Times New Roman" w:hAnsi="Times New Roman" w:cs="Times New Roman"/>
          <w:sz w:val="28"/>
          <w:szCs w:val="28"/>
        </w:rPr>
        <w:t xml:space="preserve"> школа.</w:t>
      </w:r>
    </w:p>
    <w:p w:rsidR="00892843" w:rsidRPr="002864F0" w:rsidRDefault="00892843" w:rsidP="00892843">
      <w:pPr>
        <w:pStyle w:val="af7"/>
        <w:rPr>
          <w:rFonts w:ascii="Times New Roman" w:hAnsi="Times New Roman" w:cs="Times New Roman"/>
          <w:b/>
          <w:spacing w:val="0"/>
          <w:sz w:val="28"/>
          <w:szCs w:val="28"/>
        </w:rPr>
      </w:pPr>
      <w:r w:rsidRPr="002864F0">
        <w:rPr>
          <w:rFonts w:ascii="Times New Roman" w:hAnsi="Times New Roman" w:cs="Times New Roman"/>
          <w:b/>
          <w:spacing w:val="0"/>
          <w:sz w:val="28"/>
          <w:szCs w:val="28"/>
        </w:rPr>
        <w:lastRenderedPageBreak/>
        <w:t>Результаты единого государственного экзамена в 202</w:t>
      </w:r>
      <w:r>
        <w:rPr>
          <w:rFonts w:ascii="Times New Roman" w:hAnsi="Times New Roman" w:cs="Times New Roman"/>
          <w:b/>
          <w:spacing w:val="0"/>
          <w:sz w:val="28"/>
          <w:szCs w:val="28"/>
        </w:rPr>
        <w:t>3</w:t>
      </w:r>
      <w:r w:rsidRPr="002864F0">
        <w:rPr>
          <w:rFonts w:ascii="Times New Roman" w:hAnsi="Times New Roman" w:cs="Times New Roman"/>
          <w:b/>
          <w:spacing w:val="0"/>
          <w:sz w:val="28"/>
          <w:szCs w:val="28"/>
        </w:rPr>
        <w:t xml:space="preserve"> году</w:t>
      </w:r>
    </w:p>
    <w:p w:rsidR="00892843" w:rsidRPr="002864F0" w:rsidRDefault="00892843" w:rsidP="0089284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2843" w:rsidRPr="00B511A2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11A2">
        <w:rPr>
          <w:rFonts w:ascii="Times New Roman" w:hAnsi="Times New Roman" w:cs="Times New Roman"/>
          <w:b/>
          <w:sz w:val="28"/>
          <w:szCs w:val="28"/>
        </w:rPr>
        <w:t>Русский язык</w:t>
      </w:r>
    </w:p>
    <w:p w:rsidR="00892843" w:rsidRPr="00076586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586">
        <w:rPr>
          <w:rFonts w:ascii="Times New Roman" w:hAnsi="Times New Roman" w:cs="Times New Roman"/>
          <w:sz w:val="28"/>
          <w:szCs w:val="28"/>
        </w:rPr>
        <w:t xml:space="preserve">ЕГЭ по русскому языку сдавал </w:t>
      </w:r>
      <w:r>
        <w:rPr>
          <w:rFonts w:ascii="Times New Roman" w:hAnsi="Times New Roman" w:cs="Times New Roman"/>
          <w:sz w:val="28"/>
          <w:szCs w:val="28"/>
        </w:rPr>
        <w:t>51</w:t>
      </w:r>
      <w:r w:rsidRPr="000765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выпускник (в 2022 г. — 91)</w:t>
      </w:r>
      <w:r w:rsidRPr="00076586">
        <w:rPr>
          <w:rFonts w:ascii="Times New Roman" w:hAnsi="Times New Roman" w:cs="Times New Roman"/>
          <w:sz w:val="28"/>
          <w:szCs w:val="28"/>
        </w:rPr>
        <w:t>.</w:t>
      </w:r>
    </w:p>
    <w:p w:rsidR="00892843" w:rsidRPr="00076586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586">
        <w:rPr>
          <w:rFonts w:ascii="Times New Roman" w:hAnsi="Times New Roman" w:cs="Times New Roman"/>
          <w:sz w:val="28"/>
          <w:szCs w:val="28"/>
        </w:rPr>
        <w:t xml:space="preserve">Средний балл </w:t>
      </w:r>
      <w:r>
        <w:rPr>
          <w:rFonts w:ascii="Times New Roman" w:hAnsi="Times New Roman" w:cs="Times New Roman"/>
          <w:sz w:val="28"/>
          <w:szCs w:val="28"/>
        </w:rPr>
        <w:t>по району — 71,8 (в 2022 г. — 71,9</w:t>
      </w:r>
      <w:r w:rsidRPr="00076586">
        <w:rPr>
          <w:rFonts w:ascii="Times New Roman" w:hAnsi="Times New Roman" w:cs="Times New Roman"/>
          <w:sz w:val="28"/>
          <w:szCs w:val="28"/>
        </w:rPr>
        <w:t>).</w:t>
      </w:r>
    </w:p>
    <w:p w:rsidR="00892843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балл в районе — 97</w:t>
      </w:r>
      <w:r w:rsidRPr="00076586">
        <w:rPr>
          <w:rFonts w:ascii="Times New Roman" w:hAnsi="Times New Roman" w:cs="Times New Roman"/>
          <w:sz w:val="28"/>
          <w:szCs w:val="28"/>
        </w:rPr>
        <w:t>, получил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765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6F5E">
        <w:rPr>
          <w:rFonts w:ascii="Times New Roman" w:hAnsi="Times New Roman" w:cs="Times New Roman"/>
          <w:sz w:val="28"/>
          <w:szCs w:val="28"/>
        </w:rPr>
        <w:t>Заборина</w:t>
      </w:r>
      <w:proofErr w:type="spellEnd"/>
      <w:r w:rsidRPr="00386F5E">
        <w:rPr>
          <w:rFonts w:ascii="Times New Roman" w:hAnsi="Times New Roman" w:cs="Times New Roman"/>
          <w:sz w:val="28"/>
          <w:szCs w:val="28"/>
        </w:rPr>
        <w:t xml:space="preserve"> Елизавета Денисовна</w:t>
      </w:r>
      <w:r w:rsidRPr="00076586">
        <w:rPr>
          <w:rFonts w:ascii="Times New Roman" w:hAnsi="Times New Roman" w:cs="Times New Roman"/>
          <w:sz w:val="28"/>
          <w:szCs w:val="28"/>
        </w:rPr>
        <w:t>, выпускн</w:t>
      </w:r>
      <w:r>
        <w:rPr>
          <w:rFonts w:ascii="Times New Roman" w:hAnsi="Times New Roman" w:cs="Times New Roman"/>
          <w:sz w:val="28"/>
          <w:szCs w:val="28"/>
        </w:rPr>
        <w:t>ица</w:t>
      </w:r>
      <w:r w:rsidRPr="00076586">
        <w:rPr>
          <w:rFonts w:ascii="Times New Roman" w:hAnsi="Times New Roman" w:cs="Times New Roman"/>
          <w:sz w:val="28"/>
          <w:szCs w:val="28"/>
        </w:rPr>
        <w:t xml:space="preserve"> МОУ «</w:t>
      </w:r>
      <w:r>
        <w:rPr>
          <w:rFonts w:ascii="Times New Roman" w:hAnsi="Times New Roman" w:cs="Times New Roman"/>
          <w:sz w:val="28"/>
          <w:szCs w:val="28"/>
        </w:rPr>
        <w:t>Устье-</w:t>
      </w:r>
      <w:proofErr w:type="spellStart"/>
      <w:r>
        <w:rPr>
          <w:rFonts w:ascii="Times New Roman" w:hAnsi="Times New Roman" w:cs="Times New Roman"/>
          <w:sz w:val="28"/>
          <w:szCs w:val="28"/>
        </w:rPr>
        <w:t>Угольская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школа</w:t>
      </w:r>
      <w:r w:rsidRPr="00076586">
        <w:rPr>
          <w:rFonts w:ascii="Times New Roman" w:hAnsi="Times New Roman" w:cs="Times New Roman"/>
          <w:sz w:val="28"/>
          <w:szCs w:val="28"/>
        </w:rPr>
        <w:t>».</w:t>
      </w:r>
    </w:p>
    <w:p w:rsidR="00892843" w:rsidRPr="00F43AA3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892843" w:rsidRPr="00F43AA3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AA3">
        <w:rPr>
          <w:rFonts w:ascii="Times New Roman" w:hAnsi="Times New Roman" w:cs="Times New Roman"/>
          <w:sz w:val="28"/>
          <w:szCs w:val="28"/>
        </w:rPr>
        <w:t xml:space="preserve">Количество </w:t>
      </w:r>
      <w:proofErr w:type="spellStart"/>
      <w:r w:rsidRPr="00F43AA3">
        <w:rPr>
          <w:rFonts w:ascii="Times New Roman" w:hAnsi="Times New Roman" w:cs="Times New Roman"/>
          <w:sz w:val="28"/>
          <w:szCs w:val="28"/>
        </w:rPr>
        <w:t>высокобалльников</w:t>
      </w:r>
      <w:proofErr w:type="spellEnd"/>
      <w:r w:rsidRPr="00F43AA3">
        <w:rPr>
          <w:rFonts w:ascii="Times New Roman" w:hAnsi="Times New Roman" w:cs="Times New Roman"/>
          <w:sz w:val="28"/>
          <w:szCs w:val="28"/>
        </w:rPr>
        <w:t xml:space="preserve">, набравших 81-100 баллов — </w:t>
      </w:r>
      <w:r>
        <w:rPr>
          <w:rFonts w:ascii="Times New Roman" w:hAnsi="Times New Roman" w:cs="Times New Roman"/>
          <w:sz w:val="28"/>
          <w:szCs w:val="28"/>
        </w:rPr>
        <w:t>12 (23,5%)</w:t>
      </w:r>
      <w:r>
        <w:rPr>
          <w:rFonts w:ascii="Times New Roman" w:hAnsi="Times New Roman" w:cs="Times New Roman"/>
          <w:sz w:val="28"/>
          <w:szCs w:val="28"/>
        </w:rPr>
        <w:br/>
        <w:t>(в 2022 г. — 22</w:t>
      </w:r>
      <w:r w:rsidRPr="00F43AA3">
        <w:rPr>
          <w:rFonts w:ascii="Times New Roman" w:hAnsi="Times New Roman" w:cs="Times New Roman"/>
          <w:sz w:val="28"/>
          <w:szCs w:val="28"/>
        </w:rPr>
        <w:t xml:space="preserve"> человек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43AA3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24,2</w:t>
      </w:r>
      <w:r w:rsidRPr="00F43AA3">
        <w:rPr>
          <w:rFonts w:ascii="Times New Roman" w:hAnsi="Times New Roman" w:cs="Times New Roman"/>
          <w:sz w:val="28"/>
          <w:szCs w:val="28"/>
        </w:rPr>
        <w:t>%)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F43AA3">
        <w:rPr>
          <w:rFonts w:ascii="Times New Roman" w:hAnsi="Times New Roman" w:cs="Times New Roman"/>
          <w:sz w:val="28"/>
          <w:szCs w:val="28"/>
        </w:rPr>
        <w:t>:</w:t>
      </w:r>
    </w:p>
    <w:p w:rsidR="00892843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 — МОУ «Устье-</w:t>
      </w:r>
      <w:proofErr w:type="spellStart"/>
      <w:r>
        <w:rPr>
          <w:rFonts w:ascii="Times New Roman" w:hAnsi="Times New Roman" w:cs="Times New Roman"/>
          <w:sz w:val="28"/>
          <w:szCs w:val="28"/>
        </w:rPr>
        <w:t>Угольская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школа»;</w:t>
      </w:r>
    </w:p>
    <w:p w:rsidR="00892843" w:rsidRPr="002A5755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— МОУ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Нифантовская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школа»;</w:t>
      </w:r>
    </w:p>
    <w:p w:rsidR="00892843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— МОУ «Школа № 1 им. адмирала А.М. Калинина».</w:t>
      </w:r>
    </w:p>
    <w:p w:rsidR="00892843" w:rsidRPr="00F43AA3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892843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90 и более баллов получили 2 выпускника</w:t>
      </w:r>
      <w:r w:rsidRPr="00386F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МОУ «Устье-</w:t>
      </w:r>
      <w:proofErr w:type="spellStart"/>
      <w:r>
        <w:rPr>
          <w:rFonts w:ascii="Times New Roman" w:hAnsi="Times New Roman" w:cs="Times New Roman"/>
          <w:sz w:val="28"/>
          <w:szCs w:val="28"/>
        </w:rPr>
        <w:t>Угольская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школа» (3,9% от общего количества выпускников) (в 2022 г. — 9 (9,9%)):</w:t>
      </w:r>
    </w:p>
    <w:p w:rsidR="00892843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2843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участники преодолели </w:t>
      </w:r>
      <w:r w:rsidRPr="00B511A2">
        <w:rPr>
          <w:rFonts w:ascii="Times New Roman" w:hAnsi="Times New Roman" w:cs="Times New Roman"/>
          <w:sz w:val="28"/>
          <w:szCs w:val="28"/>
        </w:rPr>
        <w:t xml:space="preserve">минимальный порог </w:t>
      </w:r>
      <w:r>
        <w:rPr>
          <w:rFonts w:ascii="Times New Roman" w:hAnsi="Times New Roman" w:cs="Times New Roman"/>
          <w:sz w:val="28"/>
          <w:szCs w:val="28"/>
        </w:rPr>
        <w:t xml:space="preserve">в 24 балла </w:t>
      </w:r>
      <w:r w:rsidRPr="00B511A2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>получения аттестата и порог в 36 баллов для поступления в вузы.</w:t>
      </w:r>
    </w:p>
    <w:p w:rsidR="00892843" w:rsidRDefault="00892843" w:rsidP="00B14FC5"/>
    <w:p w:rsidR="00892843" w:rsidRPr="00B511A2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Математика профильного уровня</w:t>
      </w:r>
    </w:p>
    <w:p w:rsidR="00892843" w:rsidRPr="008C7013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892843" w:rsidRPr="00076586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586">
        <w:rPr>
          <w:rFonts w:ascii="Times New Roman" w:hAnsi="Times New Roman" w:cs="Times New Roman"/>
          <w:sz w:val="28"/>
          <w:szCs w:val="28"/>
        </w:rPr>
        <w:t xml:space="preserve">ЕГЭ по </w:t>
      </w:r>
      <w:r>
        <w:rPr>
          <w:rFonts w:ascii="Times New Roman" w:hAnsi="Times New Roman" w:cs="Times New Roman"/>
          <w:sz w:val="28"/>
          <w:szCs w:val="28"/>
        </w:rPr>
        <w:t xml:space="preserve">профильной математике </w:t>
      </w:r>
      <w:r w:rsidRPr="00076586">
        <w:rPr>
          <w:rFonts w:ascii="Times New Roman" w:hAnsi="Times New Roman" w:cs="Times New Roman"/>
          <w:sz w:val="28"/>
          <w:szCs w:val="28"/>
        </w:rPr>
        <w:t xml:space="preserve">сдавали </w:t>
      </w:r>
      <w:r>
        <w:rPr>
          <w:rFonts w:ascii="Times New Roman" w:hAnsi="Times New Roman" w:cs="Times New Roman"/>
          <w:sz w:val="28"/>
          <w:szCs w:val="28"/>
        </w:rPr>
        <w:t>26</w:t>
      </w:r>
      <w:r w:rsidRPr="000765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выпускников (в 2022 г. — 56)</w:t>
      </w:r>
      <w:r w:rsidRPr="00076586">
        <w:rPr>
          <w:rFonts w:ascii="Times New Roman" w:hAnsi="Times New Roman" w:cs="Times New Roman"/>
          <w:sz w:val="28"/>
          <w:szCs w:val="28"/>
        </w:rPr>
        <w:t>.</w:t>
      </w:r>
    </w:p>
    <w:p w:rsidR="00892843" w:rsidRPr="00076586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586">
        <w:rPr>
          <w:rFonts w:ascii="Times New Roman" w:hAnsi="Times New Roman" w:cs="Times New Roman"/>
          <w:sz w:val="28"/>
          <w:szCs w:val="28"/>
        </w:rPr>
        <w:t xml:space="preserve">Средний балл </w:t>
      </w:r>
      <w:r>
        <w:rPr>
          <w:rFonts w:ascii="Times New Roman" w:hAnsi="Times New Roman" w:cs="Times New Roman"/>
          <w:sz w:val="28"/>
          <w:szCs w:val="28"/>
        </w:rPr>
        <w:t>по району — 61,5 (в 2022 г. — 62,4</w:t>
      </w:r>
      <w:r w:rsidRPr="0007658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92843" w:rsidRPr="008C7013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892843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0698">
        <w:rPr>
          <w:rFonts w:ascii="Times New Roman" w:hAnsi="Times New Roman" w:cs="Times New Roman"/>
          <w:sz w:val="28"/>
          <w:szCs w:val="28"/>
        </w:rPr>
        <w:t xml:space="preserve">Максимальный балл в районе — </w:t>
      </w:r>
      <w:r>
        <w:rPr>
          <w:rFonts w:ascii="Times New Roman" w:hAnsi="Times New Roman" w:cs="Times New Roman"/>
          <w:sz w:val="28"/>
          <w:szCs w:val="28"/>
        </w:rPr>
        <w:t>78</w:t>
      </w:r>
      <w:r w:rsidRPr="00310698">
        <w:rPr>
          <w:rFonts w:ascii="Times New Roman" w:hAnsi="Times New Roman" w:cs="Times New Roman"/>
          <w:sz w:val="28"/>
          <w:szCs w:val="28"/>
        </w:rPr>
        <w:t>, получил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106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677">
        <w:rPr>
          <w:rFonts w:ascii="Times New Roman" w:hAnsi="Times New Roman" w:cs="Times New Roman"/>
          <w:sz w:val="28"/>
          <w:szCs w:val="28"/>
        </w:rPr>
        <w:t>Заборина</w:t>
      </w:r>
      <w:proofErr w:type="spellEnd"/>
      <w:r w:rsidRPr="00441677">
        <w:rPr>
          <w:rFonts w:ascii="Times New Roman" w:hAnsi="Times New Roman" w:cs="Times New Roman"/>
          <w:sz w:val="28"/>
          <w:szCs w:val="28"/>
        </w:rPr>
        <w:t xml:space="preserve"> Елизавета Денисовна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441677">
        <w:rPr>
          <w:rFonts w:ascii="Times New Roman" w:hAnsi="Times New Roman" w:cs="Times New Roman"/>
          <w:sz w:val="28"/>
          <w:szCs w:val="28"/>
        </w:rPr>
        <w:t>Смирнов Александр Дмитриевич</w:t>
      </w:r>
      <w:r w:rsidRPr="00310698">
        <w:rPr>
          <w:rFonts w:ascii="Times New Roman" w:hAnsi="Times New Roman" w:cs="Times New Roman"/>
          <w:sz w:val="28"/>
          <w:szCs w:val="28"/>
        </w:rPr>
        <w:t>, выпускни</w:t>
      </w:r>
      <w:r>
        <w:rPr>
          <w:rFonts w:ascii="Times New Roman" w:hAnsi="Times New Roman" w:cs="Times New Roman"/>
          <w:sz w:val="28"/>
          <w:szCs w:val="28"/>
        </w:rPr>
        <w:t>ки</w:t>
      </w:r>
      <w:r w:rsidRPr="00310698">
        <w:rPr>
          <w:rFonts w:ascii="Times New Roman" w:hAnsi="Times New Roman" w:cs="Times New Roman"/>
          <w:sz w:val="28"/>
          <w:szCs w:val="28"/>
        </w:rPr>
        <w:t xml:space="preserve"> </w:t>
      </w:r>
      <w:r w:rsidRPr="00980E45">
        <w:rPr>
          <w:rFonts w:ascii="Times New Roman" w:hAnsi="Times New Roman" w:cs="Times New Roman"/>
          <w:sz w:val="28"/>
          <w:szCs w:val="28"/>
        </w:rPr>
        <w:t>МОУ «Устье-</w:t>
      </w:r>
      <w:proofErr w:type="spellStart"/>
      <w:r w:rsidRPr="00980E45">
        <w:rPr>
          <w:rFonts w:ascii="Times New Roman" w:hAnsi="Times New Roman" w:cs="Times New Roman"/>
          <w:sz w:val="28"/>
          <w:szCs w:val="28"/>
        </w:rPr>
        <w:t>Угольская</w:t>
      </w:r>
      <w:proofErr w:type="spellEnd"/>
      <w:r w:rsidRPr="00980E45">
        <w:rPr>
          <w:rFonts w:ascii="Times New Roman" w:hAnsi="Times New Roman" w:cs="Times New Roman"/>
          <w:sz w:val="28"/>
          <w:szCs w:val="28"/>
        </w:rPr>
        <w:t xml:space="preserve"> школа».</w:t>
      </w:r>
    </w:p>
    <w:p w:rsidR="00892843" w:rsidRPr="00B14FC5" w:rsidRDefault="00892843" w:rsidP="00B14F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участники преодолели м</w:t>
      </w:r>
      <w:r w:rsidRPr="00B511A2">
        <w:rPr>
          <w:rFonts w:ascii="Times New Roman" w:hAnsi="Times New Roman" w:cs="Times New Roman"/>
          <w:sz w:val="28"/>
          <w:szCs w:val="28"/>
        </w:rPr>
        <w:t xml:space="preserve">инимальный порог в </w:t>
      </w:r>
      <w:r>
        <w:rPr>
          <w:rFonts w:ascii="Times New Roman" w:hAnsi="Times New Roman" w:cs="Times New Roman"/>
          <w:sz w:val="28"/>
          <w:szCs w:val="28"/>
        </w:rPr>
        <w:t>27</w:t>
      </w:r>
      <w:r w:rsidRPr="00B511A2">
        <w:rPr>
          <w:rFonts w:ascii="Times New Roman" w:hAnsi="Times New Roman" w:cs="Times New Roman"/>
          <w:sz w:val="28"/>
          <w:szCs w:val="28"/>
        </w:rPr>
        <w:t xml:space="preserve"> баллов для поступления в вузы</w:t>
      </w:r>
      <w:r w:rsidR="00B14FC5">
        <w:rPr>
          <w:rFonts w:ascii="Times New Roman" w:hAnsi="Times New Roman" w:cs="Times New Roman"/>
          <w:sz w:val="28"/>
          <w:szCs w:val="28"/>
        </w:rPr>
        <w:t>.</w:t>
      </w:r>
    </w:p>
    <w:p w:rsidR="00892843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2843" w:rsidRPr="00B511A2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Математика базового уровня</w:t>
      </w:r>
    </w:p>
    <w:p w:rsidR="00892843" w:rsidRPr="008C7013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892843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586">
        <w:rPr>
          <w:rFonts w:ascii="Times New Roman" w:hAnsi="Times New Roman" w:cs="Times New Roman"/>
          <w:sz w:val="28"/>
          <w:szCs w:val="28"/>
        </w:rPr>
        <w:t xml:space="preserve">ЕГЭ по </w:t>
      </w:r>
      <w:r>
        <w:rPr>
          <w:rFonts w:ascii="Times New Roman" w:hAnsi="Times New Roman" w:cs="Times New Roman"/>
          <w:sz w:val="28"/>
          <w:szCs w:val="28"/>
        </w:rPr>
        <w:t xml:space="preserve">базовой математике </w:t>
      </w:r>
      <w:r w:rsidRPr="00076586">
        <w:rPr>
          <w:rFonts w:ascii="Times New Roman" w:hAnsi="Times New Roman" w:cs="Times New Roman"/>
          <w:sz w:val="28"/>
          <w:szCs w:val="28"/>
        </w:rPr>
        <w:t xml:space="preserve">сдавали 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0765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выпускников.</w:t>
      </w:r>
    </w:p>
    <w:p w:rsidR="00892843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Лучшие результаты — </w:t>
      </w:r>
      <w:r w:rsidRPr="00393406">
        <w:rPr>
          <w:rFonts w:ascii="Times New Roman" w:hAnsi="Times New Roman" w:cs="Times New Roman"/>
          <w:sz w:val="28"/>
          <w:szCs w:val="28"/>
        </w:rPr>
        <w:t>Бахтина Анна Александровна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93406">
        <w:rPr>
          <w:rFonts w:ascii="Times New Roman" w:hAnsi="Times New Roman" w:cs="Times New Roman"/>
          <w:sz w:val="28"/>
          <w:szCs w:val="28"/>
        </w:rPr>
        <w:t>Белякова Анастасия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3406">
        <w:rPr>
          <w:rFonts w:ascii="Times New Roman" w:hAnsi="Times New Roman" w:cs="Times New Roman"/>
          <w:sz w:val="28"/>
          <w:szCs w:val="28"/>
        </w:rPr>
        <w:t>Алексеевна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93406">
        <w:rPr>
          <w:rFonts w:ascii="Times New Roman" w:hAnsi="Times New Roman" w:cs="Times New Roman"/>
          <w:sz w:val="28"/>
          <w:szCs w:val="28"/>
        </w:rPr>
        <w:t>Шадрунова</w:t>
      </w:r>
      <w:proofErr w:type="spellEnd"/>
      <w:r w:rsidRPr="00393406">
        <w:rPr>
          <w:rFonts w:ascii="Times New Roman" w:hAnsi="Times New Roman" w:cs="Times New Roman"/>
          <w:sz w:val="28"/>
          <w:szCs w:val="28"/>
        </w:rPr>
        <w:t xml:space="preserve"> Ксения Евгеньевна</w:t>
      </w:r>
      <w:r>
        <w:rPr>
          <w:rFonts w:ascii="Times New Roman" w:hAnsi="Times New Roman" w:cs="Times New Roman"/>
          <w:sz w:val="28"/>
          <w:szCs w:val="28"/>
        </w:rPr>
        <w:t xml:space="preserve">, выпускницы </w:t>
      </w:r>
      <w:r w:rsidRPr="00CA693A">
        <w:rPr>
          <w:rFonts w:ascii="Times New Roman" w:hAnsi="Times New Roman" w:cs="Times New Roman"/>
          <w:sz w:val="28"/>
          <w:szCs w:val="28"/>
        </w:rPr>
        <w:t>МОУ «</w:t>
      </w:r>
      <w:r w:rsidRPr="00393406">
        <w:rPr>
          <w:rFonts w:ascii="Times New Roman" w:hAnsi="Times New Roman" w:cs="Times New Roman"/>
          <w:sz w:val="28"/>
          <w:szCs w:val="28"/>
        </w:rPr>
        <w:t>Устье-</w:t>
      </w:r>
      <w:proofErr w:type="spellStart"/>
      <w:r w:rsidRPr="00393406">
        <w:rPr>
          <w:rFonts w:ascii="Times New Roman" w:hAnsi="Times New Roman" w:cs="Times New Roman"/>
          <w:sz w:val="28"/>
          <w:szCs w:val="28"/>
        </w:rPr>
        <w:t>Угольская</w:t>
      </w:r>
      <w:proofErr w:type="spellEnd"/>
      <w:r w:rsidRPr="00393406">
        <w:rPr>
          <w:rFonts w:ascii="Times New Roman" w:hAnsi="Times New Roman" w:cs="Times New Roman"/>
          <w:sz w:val="28"/>
          <w:szCs w:val="28"/>
        </w:rPr>
        <w:t xml:space="preserve"> школа</w:t>
      </w:r>
      <w:r w:rsidRPr="00CA693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(20 баллов из 21-го возможного).</w:t>
      </w:r>
    </w:p>
    <w:p w:rsidR="00892843" w:rsidRPr="00076586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выпускники справились с экзаменом.</w:t>
      </w:r>
    </w:p>
    <w:p w:rsidR="00892843" w:rsidRPr="008C7013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892843" w:rsidRDefault="00892843" w:rsidP="00892843">
      <w:pPr>
        <w:spacing w:after="0" w:line="240" w:lineRule="auto"/>
        <w:jc w:val="center"/>
      </w:pPr>
    </w:p>
    <w:p w:rsidR="00892843" w:rsidRDefault="00892843" w:rsidP="00892843">
      <w:pPr>
        <w:spacing w:after="0" w:line="240" w:lineRule="auto"/>
        <w:jc w:val="center"/>
      </w:pPr>
    </w:p>
    <w:p w:rsidR="00892843" w:rsidRDefault="00892843" w:rsidP="008928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2843" w:rsidRPr="00B511A2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Физика</w:t>
      </w:r>
    </w:p>
    <w:p w:rsidR="00892843" w:rsidRPr="00076586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586">
        <w:rPr>
          <w:rFonts w:ascii="Times New Roman" w:hAnsi="Times New Roman" w:cs="Times New Roman"/>
          <w:sz w:val="28"/>
          <w:szCs w:val="28"/>
        </w:rPr>
        <w:t xml:space="preserve">ЕГЭ по </w:t>
      </w:r>
      <w:r>
        <w:rPr>
          <w:rFonts w:ascii="Times New Roman" w:hAnsi="Times New Roman" w:cs="Times New Roman"/>
          <w:sz w:val="28"/>
          <w:szCs w:val="28"/>
        </w:rPr>
        <w:t>физике</w:t>
      </w:r>
      <w:r w:rsidRPr="00076586">
        <w:rPr>
          <w:rFonts w:ascii="Times New Roman" w:hAnsi="Times New Roman" w:cs="Times New Roman"/>
          <w:sz w:val="28"/>
          <w:szCs w:val="28"/>
        </w:rPr>
        <w:t xml:space="preserve"> сдавали </w:t>
      </w:r>
      <w:r>
        <w:rPr>
          <w:rFonts w:ascii="Times New Roman" w:hAnsi="Times New Roman" w:cs="Times New Roman"/>
          <w:sz w:val="28"/>
          <w:szCs w:val="28"/>
        </w:rPr>
        <w:t>15 выпускников (в 2022 г. — 34)</w:t>
      </w:r>
      <w:r w:rsidRPr="00076586">
        <w:rPr>
          <w:rFonts w:ascii="Times New Roman" w:hAnsi="Times New Roman" w:cs="Times New Roman"/>
          <w:sz w:val="28"/>
          <w:szCs w:val="28"/>
        </w:rPr>
        <w:t>.</w:t>
      </w:r>
    </w:p>
    <w:p w:rsidR="00892843" w:rsidRPr="00076586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586">
        <w:rPr>
          <w:rFonts w:ascii="Times New Roman" w:hAnsi="Times New Roman" w:cs="Times New Roman"/>
          <w:sz w:val="28"/>
          <w:szCs w:val="28"/>
        </w:rPr>
        <w:t xml:space="preserve">Средний балл </w:t>
      </w:r>
      <w:r>
        <w:rPr>
          <w:rFonts w:ascii="Times New Roman" w:hAnsi="Times New Roman" w:cs="Times New Roman"/>
          <w:sz w:val="28"/>
          <w:szCs w:val="28"/>
        </w:rPr>
        <w:t>по району — 56,3 (в 2022 г. — 53,6</w:t>
      </w:r>
      <w:r w:rsidRPr="00076586">
        <w:rPr>
          <w:rFonts w:ascii="Times New Roman" w:hAnsi="Times New Roman" w:cs="Times New Roman"/>
          <w:sz w:val="28"/>
          <w:szCs w:val="28"/>
        </w:rPr>
        <w:t>).</w:t>
      </w:r>
    </w:p>
    <w:p w:rsidR="00892843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балл в районе — 74</w:t>
      </w:r>
      <w:r w:rsidRPr="00076586">
        <w:rPr>
          <w:rFonts w:ascii="Times New Roman" w:hAnsi="Times New Roman" w:cs="Times New Roman"/>
          <w:sz w:val="28"/>
          <w:szCs w:val="28"/>
        </w:rPr>
        <w:t xml:space="preserve">, получил </w:t>
      </w:r>
      <w:proofErr w:type="spellStart"/>
      <w:r w:rsidRPr="009A25A8">
        <w:rPr>
          <w:rFonts w:ascii="Times New Roman" w:hAnsi="Times New Roman" w:cs="Times New Roman"/>
          <w:sz w:val="28"/>
          <w:szCs w:val="28"/>
        </w:rPr>
        <w:t>Кожарин</w:t>
      </w:r>
      <w:proofErr w:type="spellEnd"/>
      <w:r w:rsidRPr="009A25A8">
        <w:rPr>
          <w:rFonts w:ascii="Times New Roman" w:hAnsi="Times New Roman" w:cs="Times New Roman"/>
          <w:sz w:val="28"/>
          <w:szCs w:val="28"/>
        </w:rPr>
        <w:t xml:space="preserve"> Алексей Валериевич</w:t>
      </w:r>
      <w:r w:rsidRPr="00076586">
        <w:rPr>
          <w:rFonts w:ascii="Times New Roman" w:hAnsi="Times New Roman" w:cs="Times New Roman"/>
          <w:sz w:val="28"/>
          <w:szCs w:val="28"/>
        </w:rPr>
        <w:t>, выпускн</w:t>
      </w:r>
      <w:r>
        <w:rPr>
          <w:rFonts w:ascii="Times New Roman" w:hAnsi="Times New Roman" w:cs="Times New Roman"/>
          <w:sz w:val="28"/>
          <w:szCs w:val="28"/>
        </w:rPr>
        <w:t>ик</w:t>
      </w:r>
      <w:r w:rsidRPr="00076586">
        <w:rPr>
          <w:rFonts w:ascii="Times New Roman" w:hAnsi="Times New Roman" w:cs="Times New Roman"/>
          <w:sz w:val="28"/>
          <w:szCs w:val="28"/>
        </w:rPr>
        <w:t xml:space="preserve"> МОУ «Устье-</w:t>
      </w:r>
      <w:proofErr w:type="spellStart"/>
      <w:r w:rsidRPr="00076586">
        <w:rPr>
          <w:rFonts w:ascii="Times New Roman" w:hAnsi="Times New Roman" w:cs="Times New Roman"/>
          <w:sz w:val="28"/>
          <w:szCs w:val="28"/>
        </w:rPr>
        <w:t>Угольская</w:t>
      </w:r>
      <w:proofErr w:type="spellEnd"/>
      <w:r w:rsidRPr="00076586">
        <w:rPr>
          <w:rFonts w:ascii="Times New Roman" w:hAnsi="Times New Roman" w:cs="Times New Roman"/>
          <w:sz w:val="28"/>
          <w:szCs w:val="28"/>
        </w:rPr>
        <w:t xml:space="preserve"> школа».</w:t>
      </w:r>
    </w:p>
    <w:p w:rsidR="00892843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2843" w:rsidRPr="00B14FC5" w:rsidRDefault="00892843" w:rsidP="00B14F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5A8">
        <w:rPr>
          <w:rFonts w:ascii="Times New Roman" w:hAnsi="Times New Roman" w:cs="Times New Roman"/>
          <w:sz w:val="28"/>
          <w:szCs w:val="28"/>
        </w:rPr>
        <w:lastRenderedPageBreak/>
        <w:t>Все выпускники преодолели минимальный порог в 3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9A25A8">
        <w:rPr>
          <w:rFonts w:ascii="Times New Roman" w:hAnsi="Times New Roman" w:cs="Times New Roman"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9A25A8">
        <w:rPr>
          <w:rFonts w:ascii="Times New Roman" w:hAnsi="Times New Roman" w:cs="Times New Roman"/>
          <w:sz w:val="28"/>
          <w:szCs w:val="28"/>
        </w:rPr>
        <w:t xml:space="preserve"> для поступления в вузы.</w:t>
      </w:r>
    </w:p>
    <w:p w:rsidR="00892843" w:rsidRPr="002864F0" w:rsidRDefault="00892843" w:rsidP="0089284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2843" w:rsidRPr="00B511A2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Химия</w:t>
      </w:r>
    </w:p>
    <w:p w:rsidR="00892843" w:rsidRPr="00076586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586">
        <w:rPr>
          <w:rFonts w:ascii="Times New Roman" w:hAnsi="Times New Roman" w:cs="Times New Roman"/>
          <w:sz w:val="28"/>
          <w:szCs w:val="28"/>
        </w:rPr>
        <w:t xml:space="preserve">ЕГЭ по </w:t>
      </w:r>
      <w:r>
        <w:rPr>
          <w:rFonts w:ascii="Times New Roman" w:hAnsi="Times New Roman" w:cs="Times New Roman"/>
          <w:sz w:val="28"/>
          <w:szCs w:val="28"/>
        </w:rPr>
        <w:t>химии</w:t>
      </w:r>
      <w:r w:rsidRPr="00076586">
        <w:rPr>
          <w:rFonts w:ascii="Times New Roman" w:hAnsi="Times New Roman" w:cs="Times New Roman"/>
          <w:sz w:val="28"/>
          <w:szCs w:val="28"/>
        </w:rPr>
        <w:t xml:space="preserve"> сдавали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765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выпускника (в 2022 г. — 7)</w:t>
      </w:r>
      <w:r w:rsidRPr="00076586">
        <w:rPr>
          <w:rFonts w:ascii="Times New Roman" w:hAnsi="Times New Roman" w:cs="Times New Roman"/>
          <w:sz w:val="28"/>
          <w:szCs w:val="28"/>
        </w:rPr>
        <w:t>.</w:t>
      </w:r>
    </w:p>
    <w:p w:rsidR="00892843" w:rsidRPr="00076586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586">
        <w:rPr>
          <w:rFonts w:ascii="Times New Roman" w:hAnsi="Times New Roman" w:cs="Times New Roman"/>
          <w:sz w:val="28"/>
          <w:szCs w:val="28"/>
        </w:rPr>
        <w:t xml:space="preserve">Средний балл </w:t>
      </w:r>
      <w:r>
        <w:rPr>
          <w:rFonts w:ascii="Times New Roman" w:hAnsi="Times New Roman" w:cs="Times New Roman"/>
          <w:sz w:val="28"/>
          <w:szCs w:val="28"/>
        </w:rPr>
        <w:t>по району — 56,7 (в 2022 г. — 63,6</w:t>
      </w:r>
      <w:r w:rsidRPr="00076586">
        <w:rPr>
          <w:rFonts w:ascii="Times New Roman" w:hAnsi="Times New Roman" w:cs="Times New Roman"/>
          <w:sz w:val="28"/>
          <w:szCs w:val="28"/>
        </w:rPr>
        <w:t>).</w:t>
      </w:r>
    </w:p>
    <w:p w:rsidR="00892843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балл в районе — 65</w:t>
      </w:r>
      <w:r w:rsidRPr="00076586">
        <w:rPr>
          <w:rFonts w:ascii="Times New Roman" w:hAnsi="Times New Roman" w:cs="Times New Roman"/>
          <w:sz w:val="28"/>
          <w:szCs w:val="28"/>
        </w:rPr>
        <w:t xml:space="preserve">, получил </w:t>
      </w:r>
      <w:r w:rsidRPr="00411F92">
        <w:rPr>
          <w:rFonts w:ascii="Times New Roman" w:hAnsi="Times New Roman" w:cs="Times New Roman"/>
          <w:sz w:val="28"/>
          <w:szCs w:val="28"/>
        </w:rPr>
        <w:t>Добряков Илья Андреевич</w:t>
      </w:r>
      <w:r w:rsidRPr="00076586">
        <w:rPr>
          <w:rFonts w:ascii="Times New Roman" w:hAnsi="Times New Roman" w:cs="Times New Roman"/>
          <w:sz w:val="28"/>
          <w:szCs w:val="28"/>
        </w:rPr>
        <w:t>, выпускн</w:t>
      </w:r>
      <w:r>
        <w:rPr>
          <w:rFonts w:ascii="Times New Roman" w:hAnsi="Times New Roman" w:cs="Times New Roman"/>
          <w:sz w:val="28"/>
          <w:szCs w:val="28"/>
        </w:rPr>
        <w:t>ик</w:t>
      </w:r>
      <w:r w:rsidRPr="00076586">
        <w:rPr>
          <w:rFonts w:ascii="Times New Roman" w:hAnsi="Times New Roman" w:cs="Times New Roman"/>
          <w:sz w:val="28"/>
          <w:szCs w:val="28"/>
        </w:rPr>
        <w:t xml:space="preserve"> </w:t>
      </w:r>
      <w:r w:rsidRPr="000A56C7">
        <w:rPr>
          <w:rFonts w:ascii="Times New Roman" w:hAnsi="Times New Roman" w:cs="Times New Roman"/>
          <w:sz w:val="28"/>
          <w:szCs w:val="28"/>
        </w:rPr>
        <w:t>МОУ «</w:t>
      </w:r>
      <w:r>
        <w:rPr>
          <w:rFonts w:ascii="Times New Roman" w:hAnsi="Times New Roman" w:cs="Times New Roman"/>
          <w:sz w:val="28"/>
          <w:szCs w:val="28"/>
        </w:rPr>
        <w:t>Устье-</w:t>
      </w:r>
      <w:proofErr w:type="spellStart"/>
      <w:r>
        <w:rPr>
          <w:rFonts w:ascii="Times New Roman" w:hAnsi="Times New Roman" w:cs="Times New Roman"/>
          <w:sz w:val="28"/>
          <w:szCs w:val="28"/>
        </w:rPr>
        <w:t>Угольская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школа</w:t>
      </w:r>
      <w:r w:rsidRPr="000A56C7">
        <w:rPr>
          <w:rFonts w:ascii="Times New Roman" w:hAnsi="Times New Roman" w:cs="Times New Roman"/>
          <w:sz w:val="28"/>
          <w:szCs w:val="28"/>
        </w:rPr>
        <w:t>».</w:t>
      </w:r>
    </w:p>
    <w:p w:rsidR="00892843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2843" w:rsidRPr="00B14FC5" w:rsidRDefault="00892843" w:rsidP="00B14F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1F92">
        <w:rPr>
          <w:rFonts w:ascii="Times New Roman" w:hAnsi="Times New Roman" w:cs="Times New Roman"/>
          <w:sz w:val="28"/>
          <w:szCs w:val="28"/>
        </w:rPr>
        <w:t>Все выпускники преодолели минимальный порог в 36 баллов для поступления в вузы.</w:t>
      </w:r>
    </w:p>
    <w:p w:rsidR="00892843" w:rsidRDefault="00892843" w:rsidP="008928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2843" w:rsidRPr="00B511A2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Биология</w:t>
      </w:r>
    </w:p>
    <w:p w:rsidR="00892843" w:rsidRPr="00076586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586">
        <w:rPr>
          <w:rFonts w:ascii="Times New Roman" w:hAnsi="Times New Roman" w:cs="Times New Roman"/>
          <w:sz w:val="28"/>
          <w:szCs w:val="28"/>
        </w:rPr>
        <w:t xml:space="preserve">ЕГЭ по </w:t>
      </w:r>
      <w:r>
        <w:rPr>
          <w:rFonts w:ascii="Times New Roman" w:hAnsi="Times New Roman" w:cs="Times New Roman"/>
          <w:sz w:val="28"/>
          <w:szCs w:val="28"/>
        </w:rPr>
        <w:t>биологии</w:t>
      </w:r>
      <w:r w:rsidRPr="00076586">
        <w:rPr>
          <w:rFonts w:ascii="Times New Roman" w:hAnsi="Times New Roman" w:cs="Times New Roman"/>
          <w:sz w:val="28"/>
          <w:szCs w:val="28"/>
        </w:rPr>
        <w:t xml:space="preserve"> сдавали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765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выпускников (в 2022 г. — 12)</w:t>
      </w:r>
      <w:r w:rsidRPr="00076586">
        <w:rPr>
          <w:rFonts w:ascii="Times New Roman" w:hAnsi="Times New Roman" w:cs="Times New Roman"/>
          <w:sz w:val="28"/>
          <w:szCs w:val="28"/>
        </w:rPr>
        <w:t>.</w:t>
      </w:r>
    </w:p>
    <w:p w:rsidR="00892843" w:rsidRPr="00076586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586">
        <w:rPr>
          <w:rFonts w:ascii="Times New Roman" w:hAnsi="Times New Roman" w:cs="Times New Roman"/>
          <w:sz w:val="28"/>
          <w:szCs w:val="28"/>
        </w:rPr>
        <w:t xml:space="preserve">Средний балл </w:t>
      </w:r>
      <w:r>
        <w:rPr>
          <w:rFonts w:ascii="Times New Roman" w:hAnsi="Times New Roman" w:cs="Times New Roman"/>
          <w:sz w:val="28"/>
          <w:szCs w:val="28"/>
        </w:rPr>
        <w:t>по району — 50,9 (в 2022 г. — 42,7</w:t>
      </w:r>
      <w:r w:rsidRPr="00076586">
        <w:rPr>
          <w:rFonts w:ascii="Times New Roman" w:hAnsi="Times New Roman" w:cs="Times New Roman"/>
          <w:sz w:val="28"/>
          <w:szCs w:val="28"/>
        </w:rPr>
        <w:t>).</w:t>
      </w:r>
    </w:p>
    <w:p w:rsidR="00892843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балл в районе — 71</w:t>
      </w:r>
      <w:r w:rsidRPr="00076586">
        <w:rPr>
          <w:rFonts w:ascii="Times New Roman" w:hAnsi="Times New Roman" w:cs="Times New Roman"/>
          <w:sz w:val="28"/>
          <w:szCs w:val="28"/>
        </w:rPr>
        <w:t>, получил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1CBC">
        <w:rPr>
          <w:rFonts w:ascii="Times New Roman" w:hAnsi="Times New Roman" w:cs="Times New Roman"/>
          <w:sz w:val="28"/>
          <w:szCs w:val="28"/>
        </w:rPr>
        <w:t>Копичев</w:t>
      </w:r>
      <w:proofErr w:type="spellEnd"/>
      <w:r w:rsidRPr="00651CBC">
        <w:rPr>
          <w:rFonts w:ascii="Times New Roman" w:hAnsi="Times New Roman" w:cs="Times New Roman"/>
          <w:sz w:val="28"/>
          <w:szCs w:val="28"/>
        </w:rPr>
        <w:t xml:space="preserve"> Николай Вадимович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51CBC">
        <w:rPr>
          <w:rFonts w:ascii="Times New Roman" w:hAnsi="Times New Roman" w:cs="Times New Roman"/>
          <w:sz w:val="28"/>
          <w:szCs w:val="28"/>
        </w:rPr>
        <w:t xml:space="preserve"> </w:t>
      </w:r>
      <w:r w:rsidRPr="00076586">
        <w:rPr>
          <w:rFonts w:ascii="Times New Roman" w:hAnsi="Times New Roman" w:cs="Times New Roman"/>
          <w:sz w:val="28"/>
          <w:szCs w:val="28"/>
        </w:rPr>
        <w:t>выпускн</w:t>
      </w:r>
      <w:r>
        <w:rPr>
          <w:rFonts w:ascii="Times New Roman" w:hAnsi="Times New Roman" w:cs="Times New Roman"/>
          <w:sz w:val="28"/>
          <w:szCs w:val="28"/>
        </w:rPr>
        <w:t>ик</w:t>
      </w:r>
      <w:r w:rsidRPr="00076586">
        <w:rPr>
          <w:rFonts w:ascii="Times New Roman" w:hAnsi="Times New Roman" w:cs="Times New Roman"/>
          <w:sz w:val="28"/>
          <w:szCs w:val="28"/>
        </w:rPr>
        <w:t xml:space="preserve"> </w:t>
      </w:r>
      <w:r w:rsidRPr="00550C89">
        <w:rPr>
          <w:rFonts w:ascii="Times New Roman" w:hAnsi="Times New Roman" w:cs="Times New Roman"/>
          <w:sz w:val="28"/>
          <w:szCs w:val="28"/>
        </w:rPr>
        <w:t>МОУ «Устье-</w:t>
      </w:r>
      <w:proofErr w:type="spellStart"/>
      <w:r w:rsidRPr="00550C89">
        <w:rPr>
          <w:rFonts w:ascii="Times New Roman" w:hAnsi="Times New Roman" w:cs="Times New Roman"/>
          <w:sz w:val="28"/>
          <w:szCs w:val="28"/>
        </w:rPr>
        <w:t>Угольская</w:t>
      </w:r>
      <w:proofErr w:type="spellEnd"/>
      <w:r w:rsidRPr="00550C89">
        <w:rPr>
          <w:rFonts w:ascii="Times New Roman" w:hAnsi="Times New Roman" w:cs="Times New Roman"/>
          <w:sz w:val="28"/>
          <w:szCs w:val="28"/>
        </w:rPr>
        <w:t xml:space="preserve"> школа».</w:t>
      </w:r>
    </w:p>
    <w:p w:rsidR="00892843" w:rsidRDefault="00892843" w:rsidP="008928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2843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преодолели </w:t>
      </w:r>
      <w:r w:rsidRPr="00B511A2">
        <w:rPr>
          <w:rFonts w:ascii="Times New Roman" w:hAnsi="Times New Roman" w:cs="Times New Roman"/>
          <w:sz w:val="28"/>
          <w:szCs w:val="28"/>
        </w:rPr>
        <w:t xml:space="preserve">минимальный порог для поступления в вузы в </w:t>
      </w:r>
      <w:r>
        <w:rPr>
          <w:rFonts w:ascii="Times New Roman" w:hAnsi="Times New Roman" w:cs="Times New Roman"/>
          <w:sz w:val="28"/>
          <w:szCs w:val="28"/>
        </w:rPr>
        <w:t>36 баллов 2 человека (25%, в 2022 г. — 41,7%).</w:t>
      </w:r>
    </w:p>
    <w:p w:rsidR="00892843" w:rsidRDefault="00892843" w:rsidP="008928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2843" w:rsidRPr="00B511A2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География</w:t>
      </w:r>
    </w:p>
    <w:p w:rsidR="00892843" w:rsidRPr="00AE353F" w:rsidRDefault="00892843" w:rsidP="00B14F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586">
        <w:rPr>
          <w:rFonts w:ascii="Times New Roman" w:hAnsi="Times New Roman" w:cs="Times New Roman"/>
          <w:sz w:val="28"/>
          <w:szCs w:val="28"/>
        </w:rPr>
        <w:t xml:space="preserve">ЕГЭ по </w:t>
      </w:r>
      <w:r>
        <w:rPr>
          <w:rFonts w:ascii="Times New Roman" w:hAnsi="Times New Roman" w:cs="Times New Roman"/>
          <w:sz w:val="28"/>
          <w:szCs w:val="28"/>
        </w:rPr>
        <w:t xml:space="preserve">географии </w:t>
      </w:r>
      <w:r w:rsidRPr="00076586">
        <w:rPr>
          <w:rFonts w:ascii="Times New Roman" w:hAnsi="Times New Roman" w:cs="Times New Roman"/>
          <w:sz w:val="28"/>
          <w:szCs w:val="28"/>
        </w:rPr>
        <w:t>сдавал</w:t>
      </w:r>
      <w:r>
        <w:rPr>
          <w:rFonts w:ascii="Times New Roman" w:hAnsi="Times New Roman" w:cs="Times New Roman"/>
          <w:sz w:val="28"/>
          <w:szCs w:val="28"/>
        </w:rPr>
        <w:t xml:space="preserve"> 1 выпускник (в 2022 г. — не сдавали), получил 51 балл</w:t>
      </w:r>
      <w:r w:rsidR="00B14FC5">
        <w:rPr>
          <w:rFonts w:ascii="Times New Roman" w:hAnsi="Times New Roman" w:cs="Times New Roman"/>
          <w:sz w:val="28"/>
          <w:szCs w:val="28"/>
        </w:rPr>
        <w:t>.</w:t>
      </w:r>
    </w:p>
    <w:p w:rsidR="00892843" w:rsidRDefault="00892843" w:rsidP="008928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80609637"/>
    </w:p>
    <w:p w:rsidR="00892843" w:rsidRPr="00B511A2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История</w:t>
      </w:r>
    </w:p>
    <w:p w:rsidR="00892843" w:rsidRPr="00076586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586">
        <w:rPr>
          <w:rFonts w:ascii="Times New Roman" w:hAnsi="Times New Roman" w:cs="Times New Roman"/>
          <w:sz w:val="28"/>
          <w:szCs w:val="28"/>
        </w:rPr>
        <w:t xml:space="preserve">ЕГЭ по </w:t>
      </w:r>
      <w:r>
        <w:rPr>
          <w:rFonts w:ascii="Times New Roman" w:hAnsi="Times New Roman" w:cs="Times New Roman"/>
          <w:sz w:val="28"/>
          <w:szCs w:val="28"/>
        </w:rPr>
        <w:t>истории</w:t>
      </w:r>
      <w:r w:rsidRPr="00076586">
        <w:rPr>
          <w:rFonts w:ascii="Times New Roman" w:hAnsi="Times New Roman" w:cs="Times New Roman"/>
          <w:sz w:val="28"/>
          <w:szCs w:val="28"/>
        </w:rPr>
        <w:t xml:space="preserve"> сдавали 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0765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выпускников (в 202</w:t>
      </w:r>
      <w:r w:rsidRPr="0048309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г. — 17)</w:t>
      </w:r>
      <w:r w:rsidRPr="00076586">
        <w:rPr>
          <w:rFonts w:ascii="Times New Roman" w:hAnsi="Times New Roman" w:cs="Times New Roman"/>
          <w:sz w:val="28"/>
          <w:szCs w:val="28"/>
        </w:rPr>
        <w:t>.</w:t>
      </w:r>
    </w:p>
    <w:p w:rsidR="00892843" w:rsidRPr="00076586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586">
        <w:rPr>
          <w:rFonts w:ascii="Times New Roman" w:hAnsi="Times New Roman" w:cs="Times New Roman"/>
          <w:sz w:val="28"/>
          <w:szCs w:val="28"/>
        </w:rPr>
        <w:t xml:space="preserve">Средний балл </w:t>
      </w:r>
      <w:r>
        <w:rPr>
          <w:rFonts w:ascii="Times New Roman" w:hAnsi="Times New Roman" w:cs="Times New Roman"/>
          <w:sz w:val="28"/>
          <w:szCs w:val="28"/>
        </w:rPr>
        <w:t>по району — 59,6 (в 202</w:t>
      </w:r>
      <w:r w:rsidRPr="0048309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г. — </w:t>
      </w:r>
      <w:r w:rsidRPr="00483092">
        <w:rPr>
          <w:rFonts w:ascii="Times New Roman" w:hAnsi="Times New Roman" w:cs="Times New Roman"/>
          <w:sz w:val="28"/>
          <w:szCs w:val="28"/>
        </w:rPr>
        <w:t>66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83092">
        <w:rPr>
          <w:rFonts w:ascii="Times New Roman" w:hAnsi="Times New Roman" w:cs="Times New Roman"/>
          <w:sz w:val="28"/>
          <w:szCs w:val="28"/>
        </w:rPr>
        <w:t>4</w:t>
      </w:r>
      <w:r w:rsidRPr="00076586">
        <w:rPr>
          <w:rFonts w:ascii="Times New Roman" w:hAnsi="Times New Roman" w:cs="Times New Roman"/>
          <w:sz w:val="28"/>
          <w:szCs w:val="28"/>
        </w:rPr>
        <w:t>).</w:t>
      </w:r>
    </w:p>
    <w:p w:rsidR="00892843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балл в районе — 84</w:t>
      </w:r>
      <w:r w:rsidRPr="00076586">
        <w:rPr>
          <w:rFonts w:ascii="Times New Roman" w:hAnsi="Times New Roman" w:cs="Times New Roman"/>
          <w:sz w:val="28"/>
          <w:szCs w:val="28"/>
        </w:rPr>
        <w:t xml:space="preserve">, получил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Завгородний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Анатолий Максимович</w:t>
      </w:r>
      <w:r w:rsidRPr="00076586">
        <w:rPr>
          <w:rFonts w:ascii="Times New Roman" w:hAnsi="Times New Roman" w:cs="Times New Roman"/>
          <w:sz w:val="28"/>
          <w:szCs w:val="28"/>
        </w:rPr>
        <w:t>, выпускн</w:t>
      </w:r>
      <w:r>
        <w:rPr>
          <w:rFonts w:ascii="Times New Roman" w:hAnsi="Times New Roman" w:cs="Times New Roman"/>
          <w:sz w:val="28"/>
          <w:szCs w:val="28"/>
        </w:rPr>
        <w:t>ик</w:t>
      </w:r>
      <w:r w:rsidRPr="00076586">
        <w:rPr>
          <w:rFonts w:ascii="Times New Roman" w:hAnsi="Times New Roman" w:cs="Times New Roman"/>
          <w:sz w:val="28"/>
          <w:szCs w:val="28"/>
        </w:rPr>
        <w:t xml:space="preserve"> МОУ «</w:t>
      </w:r>
      <w:r>
        <w:rPr>
          <w:rFonts w:ascii="Times New Roman" w:hAnsi="Times New Roman" w:cs="Times New Roman"/>
          <w:sz w:val="28"/>
          <w:szCs w:val="28"/>
        </w:rPr>
        <w:t>Устье-</w:t>
      </w:r>
      <w:proofErr w:type="spellStart"/>
      <w:r>
        <w:rPr>
          <w:rFonts w:ascii="Times New Roman" w:hAnsi="Times New Roman" w:cs="Times New Roman"/>
          <w:sz w:val="28"/>
          <w:szCs w:val="28"/>
        </w:rPr>
        <w:t>Угольская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школа</w:t>
      </w:r>
      <w:r w:rsidRPr="00076586">
        <w:rPr>
          <w:rFonts w:ascii="Times New Roman" w:hAnsi="Times New Roman" w:cs="Times New Roman"/>
          <w:sz w:val="28"/>
          <w:szCs w:val="28"/>
        </w:rPr>
        <w:t>».</w:t>
      </w:r>
    </w:p>
    <w:p w:rsidR="00892843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2843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11A2">
        <w:rPr>
          <w:rFonts w:ascii="Times New Roman" w:hAnsi="Times New Roman" w:cs="Times New Roman"/>
          <w:sz w:val="28"/>
          <w:szCs w:val="28"/>
        </w:rPr>
        <w:t xml:space="preserve">Количество </w:t>
      </w:r>
      <w:proofErr w:type="spellStart"/>
      <w:r w:rsidRPr="00B511A2">
        <w:rPr>
          <w:rFonts w:ascii="Times New Roman" w:hAnsi="Times New Roman" w:cs="Times New Roman"/>
          <w:sz w:val="28"/>
          <w:szCs w:val="28"/>
        </w:rPr>
        <w:t>высокобалльников</w:t>
      </w:r>
      <w:proofErr w:type="spellEnd"/>
      <w:r w:rsidRPr="00B511A2">
        <w:rPr>
          <w:rFonts w:ascii="Times New Roman" w:hAnsi="Times New Roman" w:cs="Times New Roman"/>
          <w:sz w:val="28"/>
          <w:szCs w:val="28"/>
        </w:rPr>
        <w:t>, набравших 81-100 баллов</w:t>
      </w:r>
      <w:r>
        <w:rPr>
          <w:rFonts w:ascii="Times New Roman" w:hAnsi="Times New Roman" w:cs="Times New Roman"/>
          <w:sz w:val="28"/>
          <w:szCs w:val="28"/>
        </w:rPr>
        <w:t xml:space="preserve"> — 1 человек (9%).</w:t>
      </w:r>
    </w:p>
    <w:p w:rsidR="00892843" w:rsidRDefault="00892843" w:rsidP="008928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2843" w:rsidRPr="00B14FC5" w:rsidRDefault="00892843" w:rsidP="00B14F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выпускники преодолели минимальный порог в 32 балла для поступления в вузы.</w:t>
      </w:r>
      <w:bookmarkEnd w:id="1"/>
    </w:p>
    <w:p w:rsidR="00892843" w:rsidRPr="00B511A2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Обществознание</w:t>
      </w:r>
    </w:p>
    <w:p w:rsidR="00892843" w:rsidRPr="00076586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586">
        <w:rPr>
          <w:rFonts w:ascii="Times New Roman" w:hAnsi="Times New Roman" w:cs="Times New Roman"/>
          <w:sz w:val="28"/>
          <w:szCs w:val="28"/>
        </w:rPr>
        <w:t xml:space="preserve">ЕГЭ по </w:t>
      </w:r>
      <w:r>
        <w:rPr>
          <w:rFonts w:ascii="Times New Roman" w:hAnsi="Times New Roman" w:cs="Times New Roman"/>
          <w:sz w:val="28"/>
          <w:szCs w:val="28"/>
        </w:rPr>
        <w:t>обществознанию</w:t>
      </w:r>
      <w:r w:rsidRPr="00076586">
        <w:rPr>
          <w:rFonts w:ascii="Times New Roman" w:hAnsi="Times New Roman" w:cs="Times New Roman"/>
          <w:sz w:val="28"/>
          <w:szCs w:val="28"/>
        </w:rPr>
        <w:t xml:space="preserve"> сдавали </w:t>
      </w:r>
      <w:r>
        <w:rPr>
          <w:rFonts w:ascii="Times New Roman" w:hAnsi="Times New Roman" w:cs="Times New Roman"/>
          <w:sz w:val="28"/>
          <w:szCs w:val="28"/>
        </w:rPr>
        <w:t>26</w:t>
      </w:r>
      <w:r w:rsidRPr="000765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выпускников (в 2022 г. — 46)</w:t>
      </w:r>
      <w:r w:rsidRPr="00076586">
        <w:rPr>
          <w:rFonts w:ascii="Times New Roman" w:hAnsi="Times New Roman" w:cs="Times New Roman"/>
          <w:sz w:val="28"/>
          <w:szCs w:val="28"/>
        </w:rPr>
        <w:t>.</w:t>
      </w:r>
    </w:p>
    <w:p w:rsidR="00892843" w:rsidRPr="00076586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586">
        <w:rPr>
          <w:rFonts w:ascii="Times New Roman" w:hAnsi="Times New Roman" w:cs="Times New Roman"/>
          <w:sz w:val="28"/>
          <w:szCs w:val="28"/>
        </w:rPr>
        <w:t xml:space="preserve">Средний балл </w:t>
      </w:r>
      <w:r>
        <w:rPr>
          <w:rFonts w:ascii="Times New Roman" w:hAnsi="Times New Roman" w:cs="Times New Roman"/>
          <w:sz w:val="28"/>
          <w:szCs w:val="28"/>
        </w:rPr>
        <w:t>по району — 62,5 (в 2022 г. — 67,4</w:t>
      </w:r>
      <w:r w:rsidRPr="00076586">
        <w:rPr>
          <w:rFonts w:ascii="Times New Roman" w:hAnsi="Times New Roman" w:cs="Times New Roman"/>
          <w:sz w:val="28"/>
          <w:szCs w:val="28"/>
        </w:rPr>
        <w:t>).</w:t>
      </w:r>
    </w:p>
    <w:p w:rsidR="00892843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балл в районе — 90</w:t>
      </w:r>
      <w:r w:rsidRPr="00076586">
        <w:rPr>
          <w:rFonts w:ascii="Times New Roman" w:hAnsi="Times New Roman" w:cs="Times New Roman"/>
          <w:sz w:val="28"/>
          <w:szCs w:val="28"/>
        </w:rPr>
        <w:t>, получил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Pr="00CF316E">
        <w:rPr>
          <w:rFonts w:ascii="Times New Roman" w:hAnsi="Times New Roman" w:cs="Times New Roman"/>
          <w:sz w:val="28"/>
          <w:szCs w:val="28"/>
        </w:rPr>
        <w:t>Заборина</w:t>
      </w:r>
      <w:proofErr w:type="spellEnd"/>
      <w:r w:rsidRPr="00CF316E">
        <w:rPr>
          <w:rFonts w:ascii="Times New Roman" w:hAnsi="Times New Roman" w:cs="Times New Roman"/>
          <w:sz w:val="28"/>
          <w:szCs w:val="28"/>
        </w:rPr>
        <w:t xml:space="preserve"> Елизавета Денисовна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76586">
        <w:rPr>
          <w:rFonts w:ascii="Times New Roman" w:hAnsi="Times New Roman" w:cs="Times New Roman"/>
          <w:sz w:val="28"/>
          <w:szCs w:val="28"/>
        </w:rPr>
        <w:t>выпускн</w:t>
      </w:r>
      <w:r>
        <w:rPr>
          <w:rFonts w:ascii="Times New Roman" w:hAnsi="Times New Roman" w:cs="Times New Roman"/>
          <w:sz w:val="28"/>
          <w:szCs w:val="28"/>
        </w:rPr>
        <w:t>ица</w:t>
      </w:r>
      <w:r w:rsidRPr="00076586">
        <w:rPr>
          <w:rFonts w:ascii="Times New Roman" w:hAnsi="Times New Roman" w:cs="Times New Roman"/>
          <w:sz w:val="28"/>
          <w:szCs w:val="28"/>
        </w:rPr>
        <w:t xml:space="preserve"> МОУ</w:t>
      </w:r>
      <w:r w:rsidRPr="00194600">
        <w:rPr>
          <w:rFonts w:ascii="Times New Roman" w:hAnsi="Times New Roman" w:cs="Times New Roman"/>
          <w:sz w:val="28"/>
          <w:szCs w:val="28"/>
        </w:rPr>
        <w:t xml:space="preserve"> «Устье-</w:t>
      </w:r>
      <w:proofErr w:type="spellStart"/>
      <w:r w:rsidRPr="00194600">
        <w:rPr>
          <w:rFonts w:ascii="Times New Roman" w:hAnsi="Times New Roman" w:cs="Times New Roman"/>
          <w:sz w:val="28"/>
          <w:szCs w:val="28"/>
        </w:rPr>
        <w:t>Угольская</w:t>
      </w:r>
      <w:proofErr w:type="spellEnd"/>
      <w:r w:rsidRPr="00194600">
        <w:rPr>
          <w:rFonts w:ascii="Times New Roman" w:hAnsi="Times New Roman" w:cs="Times New Roman"/>
          <w:sz w:val="28"/>
          <w:szCs w:val="28"/>
        </w:rPr>
        <w:t xml:space="preserve"> школа».</w:t>
      </w:r>
    </w:p>
    <w:p w:rsidR="00892843" w:rsidRDefault="00892843" w:rsidP="008928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2843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BC5">
        <w:rPr>
          <w:rFonts w:ascii="Times New Roman" w:hAnsi="Times New Roman" w:cs="Times New Roman"/>
          <w:sz w:val="28"/>
          <w:szCs w:val="28"/>
        </w:rPr>
        <w:t xml:space="preserve">Количество </w:t>
      </w:r>
      <w:proofErr w:type="spellStart"/>
      <w:r w:rsidRPr="007A3BC5">
        <w:rPr>
          <w:rFonts w:ascii="Times New Roman" w:hAnsi="Times New Roman" w:cs="Times New Roman"/>
          <w:sz w:val="28"/>
          <w:szCs w:val="28"/>
        </w:rPr>
        <w:t>высокобалльников</w:t>
      </w:r>
      <w:proofErr w:type="spellEnd"/>
      <w:r w:rsidRPr="007A3BC5">
        <w:rPr>
          <w:rFonts w:ascii="Times New Roman" w:hAnsi="Times New Roman" w:cs="Times New Roman"/>
          <w:sz w:val="28"/>
          <w:szCs w:val="28"/>
        </w:rPr>
        <w:t xml:space="preserve">, набравших 81-100 баллов —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A3BC5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26,9%;</w:t>
      </w:r>
      <w:r>
        <w:rPr>
          <w:rFonts w:ascii="Times New Roman" w:hAnsi="Times New Roman" w:cs="Times New Roman"/>
          <w:sz w:val="28"/>
          <w:szCs w:val="28"/>
        </w:rPr>
        <w:br/>
        <w:t>в 2022 г. — 17,4</w:t>
      </w:r>
      <w:r w:rsidRPr="007A3BC5">
        <w:rPr>
          <w:rFonts w:ascii="Times New Roman" w:hAnsi="Times New Roman" w:cs="Times New Roman"/>
          <w:sz w:val="28"/>
          <w:szCs w:val="28"/>
        </w:rPr>
        <w:t>%)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92843" w:rsidRDefault="00892843" w:rsidP="008928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2843" w:rsidRDefault="00892843" w:rsidP="00B14F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преодолели </w:t>
      </w:r>
      <w:r w:rsidRPr="00B511A2">
        <w:rPr>
          <w:rFonts w:ascii="Times New Roman" w:hAnsi="Times New Roman" w:cs="Times New Roman"/>
          <w:sz w:val="28"/>
          <w:szCs w:val="28"/>
        </w:rPr>
        <w:t xml:space="preserve">минимальный порог для поступления в вузы в </w:t>
      </w:r>
      <w:r w:rsidR="00B14FC5">
        <w:rPr>
          <w:rFonts w:ascii="Times New Roman" w:hAnsi="Times New Roman" w:cs="Times New Roman"/>
          <w:sz w:val="28"/>
          <w:szCs w:val="28"/>
        </w:rPr>
        <w:t>42 балла 5 человек (19,2%).</w:t>
      </w:r>
    </w:p>
    <w:p w:rsidR="00892843" w:rsidRDefault="00892843" w:rsidP="00892843">
      <w:pPr>
        <w:jc w:val="center"/>
      </w:pPr>
    </w:p>
    <w:p w:rsidR="00892843" w:rsidRDefault="00892843" w:rsidP="00892843">
      <w:pPr>
        <w:pStyle w:val="af7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Английский язык</w:t>
      </w:r>
    </w:p>
    <w:p w:rsidR="00892843" w:rsidRPr="00076586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586">
        <w:rPr>
          <w:rFonts w:ascii="Times New Roman" w:hAnsi="Times New Roman" w:cs="Times New Roman"/>
          <w:sz w:val="28"/>
          <w:szCs w:val="28"/>
        </w:rPr>
        <w:t xml:space="preserve">ЕГЭ по </w:t>
      </w:r>
      <w:r>
        <w:rPr>
          <w:rFonts w:ascii="Times New Roman" w:hAnsi="Times New Roman" w:cs="Times New Roman"/>
          <w:sz w:val="28"/>
          <w:szCs w:val="28"/>
        </w:rPr>
        <w:t xml:space="preserve">английскому языку </w:t>
      </w:r>
      <w:r w:rsidRPr="00076586">
        <w:rPr>
          <w:rFonts w:ascii="Times New Roman" w:hAnsi="Times New Roman" w:cs="Times New Roman"/>
          <w:sz w:val="28"/>
          <w:szCs w:val="28"/>
        </w:rPr>
        <w:t xml:space="preserve">сдавали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765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выпускников (в 2022 г. — 4)</w:t>
      </w:r>
      <w:r w:rsidRPr="00076586">
        <w:rPr>
          <w:rFonts w:ascii="Times New Roman" w:hAnsi="Times New Roman" w:cs="Times New Roman"/>
          <w:sz w:val="28"/>
          <w:szCs w:val="28"/>
        </w:rPr>
        <w:t>.</w:t>
      </w:r>
    </w:p>
    <w:p w:rsidR="00892843" w:rsidRPr="00076586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586">
        <w:rPr>
          <w:rFonts w:ascii="Times New Roman" w:hAnsi="Times New Roman" w:cs="Times New Roman"/>
          <w:sz w:val="28"/>
          <w:szCs w:val="28"/>
        </w:rPr>
        <w:t xml:space="preserve">Средний балл </w:t>
      </w:r>
      <w:r>
        <w:rPr>
          <w:rFonts w:ascii="Times New Roman" w:hAnsi="Times New Roman" w:cs="Times New Roman"/>
          <w:sz w:val="28"/>
          <w:szCs w:val="28"/>
        </w:rPr>
        <w:t>по району — 51,4 (в 2022 г. — 71,3</w:t>
      </w:r>
      <w:r w:rsidRPr="00076586">
        <w:rPr>
          <w:rFonts w:ascii="Times New Roman" w:hAnsi="Times New Roman" w:cs="Times New Roman"/>
          <w:sz w:val="28"/>
          <w:szCs w:val="28"/>
        </w:rPr>
        <w:t>).</w:t>
      </w:r>
    </w:p>
    <w:p w:rsidR="00892843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балл в районе — 79</w:t>
      </w:r>
      <w:r w:rsidRPr="00076586">
        <w:rPr>
          <w:rFonts w:ascii="Times New Roman" w:hAnsi="Times New Roman" w:cs="Times New Roman"/>
          <w:sz w:val="28"/>
          <w:szCs w:val="28"/>
        </w:rPr>
        <w:t>, получил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Pr="003B2220">
        <w:rPr>
          <w:rFonts w:ascii="Times New Roman" w:hAnsi="Times New Roman" w:cs="Times New Roman"/>
          <w:sz w:val="28"/>
          <w:szCs w:val="28"/>
        </w:rPr>
        <w:t>Советова</w:t>
      </w:r>
      <w:proofErr w:type="spellEnd"/>
      <w:r w:rsidRPr="003B2220">
        <w:rPr>
          <w:rFonts w:ascii="Times New Roman" w:hAnsi="Times New Roman" w:cs="Times New Roman"/>
          <w:sz w:val="28"/>
          <w:szCs w:val="28"/>
        </w:rPr>
        <w:t xml:space="preserve"> Вероника Андреевна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76586">
        <w:rPr>
          <w:rFonts w:ascii="Times New Roman" w:hAnsi="Times New Roman" w:cs="Times New Roman"/>
          <w:sz w:val="28"/>
          <w:szCs w:val="28"/>
        </w:rPr>
        <w:t>выпускн</w:t>
      </w:r>
      <w:r>
        <w:rPr>
          <w:rFonts w:ascii="Times New Roman" w:hAnsi="Times New Roman" w:cs="Times New Roman"/>
          <w:sz w:val="28"/>
          <w:szCs w:val="28"/>
        </w:rPr>
        <w:t>ица</w:t>
      </w:r>
      <w:r w:rsidRPr="00076586">
        <w:rPr>
          <w:rFonts w:ascii="Times New Roman" w:hAnsi="Times New Roman" w:cs="Times New Roman"/>
          <w:sz w:val="28"/>
          <w:szCs w:val="28"/>
        </w:rPr>
        <w:t xml:space="preserve"> МОУ «</w:t>
      </w:r>
      <w:proofErr w:type="spellStart"/>
      <w:r w:rsidRPr="008C46E6">
        <w:rPr>
          <w:rFonts w:ascii="Times New Roman" w:hAnsi="Times New Roman" w:cs="Times New Roman"/>
          <w:sz w:val="28"/>
          <w:szCs w:val="28"/>
        </w:rPr>
        <w:t>Нифантовская</w:t>
      </w:r>
      <w:proofErr w:type="spellEnd"/>
      <w:r w:rsidRPr="008C46E6">
        <w:rPr>
          <w:rFonts w:ascii="Times New Roman" w:hAnsi="Times New Roman" w:cs="Times New Roman"/>
          <w:sz w:val="28"/>
          <w:szCs w:val="28"/>
        </w:rPr>
        <w:t xml:space="preserve"> школа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892843" w:rsidRDefault="00892843" w:rsidP="008928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2843" w:rsidRPr="00B14FC5" w:rsidRDefault="00892843" w:rsidP="00B14F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выпускники преодолели </w:t>
      </w:r>
      <w:r w:rsidRPr="00B511A2">
        <w:rPr>
          <w:rFonts w:ascii="Times New Roman" w:hAnsi="Times New Roman" w:cs="Times New Roman"/>
          <w:sz w:val="28"/>
          <w:szCs w:val="28"/>
        </w:rPr>
        <w:t xml:space="preserve">минимальный порог для поступления в вузы в </w:t>
      </w:r>
      <w:r w:rsidR="00B14FC5">
        <w:rPr>
          <w:rFonts w:ascii="Times New Roman" w:hAnsi="Times New Roman" w:cs="Times New Roman"/>
          <w:sz w:val="28"/>
          <w:szCs w:val="28"/>
        </w:rPr>
        <w:t>22 балла.</w:t>
      </w:r>
    </w:p>
    <w:p w:rsidR="00892843" w:rsidRPr="00B511A2" w:rsidRDefault="00892843" w:rsidP="00892843">
      <w:pPr>
        <w:pStyle w:val="af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Информатика и ИКТ</w:t>
      </w:r>
    </w:p>
    <w:p w:rsidR="00892843" w:rsidRPr="00076586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586">
        <w:rPr>
          <w:rFonts w:ascii="Times New Roman" w:hAnsi="Times New Roman" w:cs="Times New Roman"/>
          <w:sz w:val="28"/>
          <w:szCs w:val="28"/>
        </w:rPr>
        <w:t xml:space="preserve">ЕГЭ по </w:t>
      </w:r>
      <w:r>
        <w:rPr>
          <w:rFonts w:ascii="Times New Roman" w:hAnsi="Times New Roman" w:cs="Times New Roman"/>
          <w:sz w:val="28"/>
          <w:szCs w:val="28"/>
        </w:rPr>
        <w:t>информатике и ИКТ</w:t>
      </w:r>
      <w:r w:rsidRPr="00076586">
        <w:rPr>
          <w:rFonts w:ascii="Times New Roman" w:hAnsi="Times New Roman" w:cs="Times New Roman"/>
          <w:sz w:val="28"/>
          <w:szCs w:val="28"/>
        </w:rPr>
        <w:t xml:space="preserve"> сдавали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765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выпускников (в 2022 г. — 7)</w:t>
      </w:r>
      <w:r w:rsidRPr="00076586">
        <w:rPr>
          <w:rFonts w:ascii="Times New Roman" w:hAnsi="Times New Roman" w:cs="Times New Roman"/>
          <w:sz w:val="28"/>
          <w:szCs w:val="28"/>
        </w:rPr>
        <w:t>.</w:t>
      </w:r>
    </w:p>
    <w:p w:rsidR="00892843" w:rsidRPr="00076586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586">
        <w:rPr>
          <w:rFonts w:ascii="Times New Roman" w:hAnsi="Times New Roman" w:cs="Times New Roman"/>
          <w:sz w:val="28"/>
          <w:szCs w:val="28"/>
        </w:rPr>
        <w:t xml:space="preserve">Средний балл </w:t>
      </w:r>
      <w:r>
        <w:rPr>
          <w:rFonts w:ascii="Times New Roman" w:hAnsi="Times New Roman" w:cs="Times New Roman"/>
          <w:sz w:val="28"/>
          <w:szCs w:val="28"/>
        </w:rPr>
        <w:t>по району — 46,9 (в 2022 г. — 57,9</w:t>
      </w:r>
      <w:r w:rsidRPr="00076586">
        <w:rPr>
          <w:rFonts w:ascii="Times New Roman" w:hAnsi="Times New Roman" w:cs="Times New Roman"/>
          <w:sz w:val="28"/>
          <w:szCs w:val="28"/>
        </w:rPr>
        <w:t>).</w:t>
      </w:r>
    </w:p>
    <w:p w:rsidR="00892843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балл в районе — 85</w:t>
      </w:r>
      <w:r w:rsidRPr="00076586">
        <w:rPr>
          <w:rFonts w:ascii="Times New Roman" w:hAnsi="Times New Roman" w:cs="Times New Roman"/>
          <w:sz w:val="28"/>
          <w:szCs w:val="28"/>
        </w:rPr>
        <w:t xml:space="preserve">, </w:t>
      </w:r>
      <w:r w:rsidRPr="00483553">
        <w:rPr>
          <w:rFonts w:ascii="Times New Roman" w:hAnsi="Times New Roman" w:cs="Times New Roman"/>
          <w:sz w:val="28"/>
          <w:szCs w:val="28"/>
        </w:rPr>
        <w:t>Смирнов Александр Дмитриевич</w:t>
      </w:r>
      <w:r w:rsidRPr="00076586">
        <w:rPr>
          <w:rFonts w:ascii="Times New Roman" w:hAnsi="Times New Roman" w:cs="Times New Roman"/>
          <w:sz w:val="28"/>
          <w:szCs w:val="28"/>
        </w:rPr>
        <w:t>, выпускн</w:t>
      </w:r>
      <w:r>
        <w:rPr>
          <w:rFonts w:ascii="Times New Roman" w:hAnsi="Times New Roman" w:cs="Times New Roman"/>
          <w:sz w:val="28"/>
          <w:szCs w:val="28"/>
        </w:rPr>
        <w:t>ик</w:t>
      </w:r>
      <w:r w:rsidRPr="00076586">
        <w:rPr>
          <w:rFonts w:ascii="Times New Roman" w:hAnsi="Times New Roman" w:cs="Times New Roman"/>
          <w:sz w:val="28"/>
          <w:szCs w:val="28"/>
        </w:rPr>
        <w:t xml:space="preserve"> МОУ «</w:t>
      </w:r>
      <w:r>
        <w:rPr>
          <w:rFonts w:ascii="Times New Roman" w:hAnsi="Times New Roman" w:cs="Times New Roman"/>
          <w:sz w:val="28"/>
          <w:szCs w:val="28"/>
        </w:rPr>
        <w:t>Устье-</w:t>
      </w:r>
      <w:proofErr w:type="spellStart"/>
      <w:r>
        <w:rPr>
          <w:rFonts w:ascii="Times New Roman" w:hAnsi="Times New Roman" w:cs="Times New Roman"/>
          <w:sz w:val="28"/>
          <w:szCs w:val="28"/>
        </w:rPr>
        <w:t>Угольская</w:t>
      </w:r>
      <w:proofErr w:type="spellEnd"/>
      <w:r w:rsidRPr="00076586">
        <w:rPr>
          <w:rFonts w:ascii="Times New Roman" w:hAnsi="Times New Roman" w:cs="Times New Roman"/>
          <w:sz w:val="28"/>
          <w:szCs w:val="28"/>
        </w:rPr>
        <w:t xml:space="preserve"> школа».</w:t>
      </w:r>
    </w:p>
    <w:p w:rsidR="00892843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2843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11A2">
        <w:rPr>
          <w:rFonts w:ascii="Times New Roman" w:hAnsi="Times New Roman" w:cs="Times New Roman"/>
          <w:sz w:val="28"/>
          <w:szCs w:val="28"/>
        </w:rPr>
        <w:t>Количество</w:t>
      </w:r>
      <w:r w:rsidRPr="00EE3FC9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B511A2">
        <w:rPr>
          <w:rFonts w:ascii="Times New Roman" w:hAnsi="Times New Roman" w:cs="Times New Roman"/>
          <w:sz w:val="28"/>
          <w:szCs w:val="28"/>
        </w:rPr>
        <w:t>высокобалльников</w:t>
      </w:r>
      <w:proofErr w:type="spellEnd"/>
      <w:r w:rsidRPr="00B511A2">
        <w:rPr>
          <w:rFonts w:ascii="Times New Roman" w:hAnsi="Times New Roman" w:cs="Times New Roman"/>
          <w:sz w:val="28"/>
          <w:szCs w:val="28"/>
        </w:rPr>
        <w:t>,</w:t>
      </w:r>
      <w:r w:rsidRPr="00EE3FC9">
        <w:rPr>
          <w:rFonts w:ascii="Times New Roman" w:hAnsi="Times New Roman" w:cs="Times New Roman"/>
          <w:sz w:val="24"/>
          <w:szCs w:val="28"/>
        </w:rPr>
        <w:t xml:space="preserve"> </w:t>
      </w:r>
      <w:r w:rsidRPr="00B511A2">
        <w:rPr>
          <w:rFonts w:ascii="Times New Roman" w:hAnsi="Times New Roman" w:cs="Times New Roman"/>
          <w:sz w:val="28"/>
          <w:szCs w:val="28"/>
        </w:rPr>
        <w:t>набравших</w:t>
      </w:r>
      <w:r w:rsidRPr="00EE3FC9">
        <w:rPr>
          <w:rFonts w:ascii="Times New Roman" w:hAnsi="Times New Roman" w:cs="Times New Roman"/>
          <w:sz w:val="24"/>
          <w:szCs w:val="28"/>
        </w:rPr>
        <w:t xml:space="preserve"> </w:t>
      </w:r>
      <w:r w:rsidRPr="00B511A2">
        <w:rPr>
          <w:rFonts w:ascii="Times New Roman" w:hAnsi="Times New Roman" w:cs="Times New Roman"/>
          <w:sz w:val="28"/>
          <w:szCs w:val="28"/>
        </w:rPr>
        <w:t>81-100</w:t>
      </w:r>
      <w:r w:rsidRPr="00EE3FC9">
        <w:rPr>
          <w:rFonts w:ascii="Times New Roman" w:hAnsi="Times New Roman" w:cs="Times New Roman"/>
          <w:sz w:val="24"/>
          <w:szCs w:val="28"/>
        </w:rPr>
        <w:t xml:space="preserve"> </w:t>
      </w:r>
      <w:r w:rsidRPr="00B511A2">
        <w:rPr>
          <w:rFonts w:ascii="Times New Roman" w:hAnsi="Times New Roman" w:cs="Times New Roman"/>
          <w:sz w:val="28"/>
          <w:szCs w:val="28"/>
        </w:rPr>
        <w:t>баллов</w:t>
      </w:r>
      <w:r>
        <w:rPr>
          <w:rFonts w:ascii="Times New Roman" w:hAnsi="Times New Roman" w:cs="Times New Roman"/>
          <w:sz w:val="28"/>
          <w:szCs w:val="28"/>
        </w:rPr>
        <w:t xml:space="preserve"> —</w:t>
      </w:r>
      <w:r w:rsidRPr="00EE3FC9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E3FC9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 (14,3%).</w:t>
      </w:r>
    </w:p>
    <w:p w:rsidR="00892843" w:rsidRPr="007A3BC5" w:rsidRDefault="00892843" w:rsidP="008928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892843" w:rsidRDefault="00892843" w:rsidP="00B14F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преодолели </w:t>
      </w:r>
      <w:r w:rsidRPr="00B511A2">
        <w:rPr>
          <w:rFonts w:ascii="Times New Roman" w:hAnsi="Times New Roman" w:cs="Times New Roman"/>
          <w:sz w:val="28"/>
          <w:szCs w:val="28"/>
        </w:rPr>
        <w:t xml:space="preserve">минимальный порог для поступления в вузы в </w:t>
      </w:r>
      <w:r>
        <w:rPr>
          <w:rFonts w:ascii="Times New Roman" w:hAnsi="Times New Roman" w:cs="Times New Roman"/>
          <w:sz w:val="28"/>
          <w:szCs w:val="28"/>
        </w:rPr>
        <w:t>40 баллов 2 </w:t>
      </w:r>
      <w:r w:rsidRPr="00C00775">
        <w:rPr>
          <w:rFonts w:ascii="Times New Roman" w:hAnsi="Times New Roman" w:cs="Times New Roman"/>
          <w:sz w:val="28"/>
          <w:szCs w:val="28"/>
        </w:rPr>
        <w:t>человек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00775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28,6</w:t>
      </w:r>
      <w:r w:rsidRPr="00C00775">
        <w:rPr>
          <w:rFonts w:ascii="Times New Roman" w:hAnsi="Times New Roman" w:cs="Times New Roman"/>
          <w:sz w:val="28"/>
          <w:szCs w:val="28"/>
        </w:rPr>
        <w:t>%).</w:t>
      </w:r>
    </w:p>
    <w:p w:rsidR="00892843" w:rsidRPr="006A2CD6" w:rsidRDefault="00892843" w:rsidP="0089284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2843" w:rsidRPr="00B511A2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892843" w:rsidRPr="00076586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586">
        <w:rPr>
          <w:rFonts w:ascii="Times New Roman" w:hAnsi="Times New Roman" w:cs="Times New Roman"/>
          <w:sz w:val="28"/>
          <w:szCs w:val="28"/>
        </w:rPr>
        <w:t xml:space="preserve">ЕГЭ по </w:t>
      </w:r>
      <w:r>
        <w:rPr>
          <w:rFonts w:ascii="Times New Roman" w:hAnsi="Times New Roman" w:cs="Times New Roman"/>
          <w:sz w:val="28"/>
          <w:szCs w:val="28"/>
        </w:rPr>
        <w:t>литературе</w:t>
      </w:r>
      <w:r w:rsidRPr="00076586">
        <w:rPr>
          <w:rFonts w:ascii="Times New Roman" w:hAnsi="Times New Roman" w:cs="Times New Roman"/>
          <w:sz w:val="28"/>
          <w:szCs w:val="28"/>
        </w:rPr>
        <w:t xml:space="preserve"> сдавали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765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выпускника (в 2022 г. — 5)</w:t>
      </w:r>
      <w:r w:rsidRPr="00076586">
        <w:rPr>
          <w:rFonts w:ascii="Times New Roman" w:hAnsi="Times New Roman" w:cs="Times New Roman"/>
          <w:sz w:val="28"/>
          <w:szCs w:val="28"/>
        </w:rPr>
        <w:t>.</w:t>
      </w:r>
    </w:p>
    <w:p w:rsidR="00892843" w:rsidRPr="00076586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586">
        <w:rPr>
          <w:rFonts w:ascii="Times New Roman" w:hAnsi="Times New Roman" w:cs="Times New Roman"/>
          <w:sz w:val="28"/>
          <w:szCs w:val="28"/>
        </w:rPr>
        <w:t xml:space="preserve">Средний балл </w:t>
      </w:r>
      <w:r>
        <w:rPr>
          <w:rFonts w:ascii="Times New Roman" w:hAnsi="Times New Roman" w:cs="Times New Roman"/>
          <w:sz w:val="28"/>
          <w:szCs w:val="28"/>
        </w:rPr>
        <w:t>по району — 78,0 (в 2022 г. — 66,4</w:t>
      </w:r>
      <w:r w:rsidRPr="0007658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92843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2843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балл в районе — 96</w:t>
      </w:r>
      <w:r w:rsidRPr="00076586">
        <w:rPr>
          <w:rFonts w:ascii="Times New Roman" w:hAnsi="Times New Roman" w:cs="Times New Roman"/>
          <w:sz w:val="28"/>
          <w:szCs w:val="28"/>
        </w:rPr>
        <w:t>, получил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765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786F">
        <w:rPr>
          <w:rFonts w:ascii="Times New Roman" w:hAnsi="Times New Roman" w:cs="Times New Roman"/>
          <w:sz w:val="28"/>
          <w:szCs w:val="28"/>
        </w:rPr>
        <w:t>Шадрунова</w:t>
      </w:r>
      <w:proofErr w:type="spellEnd"/>
      <w:r w:rsidRPr="00C9786F">
        <w:rPr>
          <w:rFonts w:ascii="Times New Roman" w:hAnsi="Times New Roman" w:cs="Times New Roman"/>
          <w:sz w:val="28"/>
          <w:szCs w:val="28"/>
        </w:rPr>
        <w:t xml:space="preserve"> Ксения Евгеньевна</w:t>
      </w:r>
      <w:r w:rsidRPr="00076586">
        <w:rPr>
          <w:rFonts w:ascii="Times New Roman" w:hAnsi="Times New Roman" w:cs="Times New Roman"/>
          <w:sz w:val="28"/>
          <w:szCs w:val="28"/>
        </w:rPr>
        <w:t>, выпускн</w:t>
      </w:r>
      <w:r>
        <w:rPr>
          <w:rFonts w:ascii="Times New Roman" w:hAnsi="Times New Roman" w:cs="Times New Roman"/>
          <w:sz w:val="28"/>
          <w:szCs w:val="28"/>
        </w:rPr>
        <w:t>ица</w:t>
      </w:r>
      <w:r w:rsidRPr="00076586">
        <w:rPr>
          <w:rFonts w:ascii="Times New Roman" w:hAnsi="Times New Roman" w:cs="Times New Roman"/>
          <w:sz w:val="28"/>
          <w:szCs w:val="28"/>
        </w:rPr>
        <w:t xml:space="preserve"> МОУ «</w:t>
      </w:r>
      <w:r>
        <w:rPr>
          <w:rFonts w:ascii="Times New Roman" w:hAnsi="Times New Roman" w:cs="Times New Roman"/>
          <w:sz w:val="28"/>
          <w:szCs w:val="28"/>
        </w:rPr>
        <w:t>Устье-</w:t>
      </w:r>
      <w:proofErr w:type="spellStart"/>
      <w:r>
        <w:rPr>
          <w:rFonts w:ascii="Times New Roman" w:hAnsi="Times New Roman" w:cs="Times New Roman"/>
          <w:sz w:val="28"/>
          <w:szCs w:val="28"/>
        </w:rPr>
        <w:t>Угольская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школа</w:t>
      </w:r>
      <w:r w:rsidRPr="00076586">
        <w:rPr>
          <w:rFonts w:ascii="Times New Roman" w:hAnsi="Times New Roman" w:cs="Times New Roman"/>
          <w:sz w:val="28"/>
          <w:szCs w:val="28"/>
        </w:rPr>
        <w:t>».</w:t>
      </w:r>
    </w:p>
    <w:p w:rsidR="00892843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86F">
        <w:rPr>
          <w:rFonts w:ascii="Times New Roman" w:hAnsi="Times New Roman" w:cs="Times New Roman"/>
          <w:sz w:val="28"/>
          <w:szCs w:val="28"/>
        </w:rPr>
        <w:t xml:space="preserve">Количество </w:t>
      </w:r>
      <w:proofErr w:type="spellStart"/>
      <w:r w:rsidRPr="00C9786F">
        <w:rPr>
          <w:rFonts w:ascii="Times New Roman" w:hAnsi="Times New Roman" w:cs="Times New Roman"/>
          <w:sz w:val="28"/>
          <w:szCs w:val="28"/>
        </w:rPr>
        <w:t>высокобалльников</w:t>
      </w:r>
      <w:proofErr w:type="spellEnd"/>
      <w:r w:rsidRPr="00C9786F">
        <w:rPr>
          <w:rFonts w:ascii="Times New Roman" w:hAnsi="Times New Roman" w:cs="Times New Roman"/>
          <w:sz w:val="28"/>
          <w:szCs w:val="28"/>
        </w:rPr>
        <w:t xml:space="preserve">, набравших 81-100 баллов —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9786F">
        <w:rPr>
          <w:rFonts w:ascii="Times New Roman" w:hAnsi="Times New Roman" w:cs="Times New Roman"/>
          <w:sz w:val="28"/>
          <w:szCs w:val="28"/>
        </w:rPr>
        <w:t xml:space="preserve"> человек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9786F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50</w:t>
      </w:r>
      <w:r w:rsidRPr="00C9786F">
        <w:rPr>
          <w:rFonts w:ascii="Times New Roman" w:hAnsi="Times New Roman" w:cs="Times New Roman"/>
          <w:sz w:val="28"/>
          <w:szCs w:val="28"/>
        </w:rPr>
        <w:t>%).</w:t>
      </w:r>
    </w:p>
    <w:p w:rsidR="00892843" w:rsidRPr="00F43AA3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892843" w:rsidRDefault="00892843" w:rsidP="008928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участники преодолели </w:t>
      </w:r>
      <w:r w:rsidRPr="00B511A2">
        <w:rPr>
          <w:rFonts w:ascii="Times New Roman" w:hAnsi="Times New Roman" w:cs="Times New Roman"/>
          <w:sz w:val="28"/>
          <w:szCs w:val="28"/>
        </w:rPr>
        <w:t xml:space="preserve">минимальный порог для поступления в вузы в </w:t>
      </w:r>
      <w:r>
        <w:rPr>
          <w:rFonts w:ascii="Times New Roman" w:hAnsi="Times New Roman" w:cs="Times New Roman"/>
          <w:sz w:val="28"/>
          <w:szCs w:val="28"/>
        </w:rPr>
        <w:t>32 </w:t>
      </w:r>
      <w:r w:rsidRPr="00B511A2">
        <w:rPr>
          <w:rFonts w:ascii="Times New Roman" w:hAnsi="Times New Roman" w:cs="Times New Roman"/>
          <w:sz w:val="28"/>
          <w:szCs w:val="28"/>
        </w:rPr>
        <w:t>балл</w:t>
      </w:r>
      <w:r>
        <w:rPr>
          <w:rFonts w:ascii="Times New Roman" w:hAnsi="Times New Roman" w:cs="Times New Roman"/>
          <w:sz w:val="28"/>
          <w:szCs w:val="28"/>
        </w:rPr>
        <w:t>а.</w:t>
      </w:r>
    </w:p>
    <w:p w:rsidR="00011CDD" w:rsidRDefault="00011CDD" w:rsidP="00E477E1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76586" w:rsidRPr="002B599C" w:rsidRDefault="00994796" w:rsidP="00E477E1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B599C">
        <w:rPr>
          <w:rFonts w:ascii="Times New Roman" w:hAnsi="Times New Roman" w:cs="Times New Roman"/>
          <w:b/>
          <w:sz w:val="28"/>
          <w:szCs w:val="28"/>
        </w:rPr>
        <w:t>6.</w:t>
      </w:r>
      <w:r w:rsidR="00BE4E2F" w:rsidRPr="002B599C">
        <w:rPr>
          <w:rFonts w:ascii="Times New Roman" w:hAnsi="Times New Roman" w:cs="Times New Roman"/>
          <w:b/>
          <w:sz w:val="28"/>
          <w:szCs w:val="28"/>
        </w:rPr>
        <w:t>Поддержка одаренных детей</w:t>
      </w:r>
    </w:p>
    <w:p w:rsidR="00011CDD" w:rsidRPr="00011CDD" w:rsidRDefault="00011CDD" w:rsidP="00011CD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1CDD">
        <w:rPr>
          <w:rFonts w:ascii="Times New Roman" w:hAnsi="Times New Roman" w:cs="Times New Roman"/>
          <w:sz w:val="28"/>
          <w:szCs w:val="28"/>
        </w:rPr>
        <w:t xml:space="preserve">Стипендия Главы Шекснинского муниципального района для особо </w:t>
      </w:r>
      <w:proofErr w:type="gramStart"/>
      <w:r w:rsidRPr="00011CDD">
        <w:rPr>
          <w:rFonts w:ascii="Times New Roman" w:hAnsi="Times New Roman" w:cs="Times New Roman"/>
          <w:sz w:val="28"/>
          <w:szCs w:val="28"/>
        </w:rPr>
        <w:t>одаренных учащихся муниципальных общеобразовательных организаций, реализующих образовательную программу среднего общего образования назначается</w:t>
      </w:r>
      <w:proofErr w:type="gramEnd"/>
      <w:r w:rsidRPr="00011CDD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Шекснинского муниципального района по полугодиям учебного года (с 01 сентября по 31 декабря; с 01 января по 31 мая). По решению педсоветов наиболее достойные учащиеся являются стипендиатами Главы Шекснинского муниципального района. Итак,  в первом полугодии 2022-2023 учебного года стипендиатами Главы Шекснинского муниципального района стали 26</w:t>
      </w:r>
      <w:r w:rsidRPr="00011C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11CDD">
        <w:rPr>
          <w:rFonts w:ascii="Times New Roman" w:hAnsi="Times New Roman" w:cs="Times New Roman"/>
          <w:sz w:val="28"/>
          <w:szCs w:val="28"/>
        </w:rPr>
        <w:t>обучающихся 10 – 11 классов, из них: 16 учащихся МОУ «Устье-</w:t>
      </w:r>
      <w:proofErr w:type="spellStart"/>
      <w:r w:rsidRPr="00011CDD">
        <w:rPr>
          <w:rFonts w:ascii="Times New Roman" w:hAnsi="Times New Roman" w:cs="Times New Roman"/>
          <w:sz w:val="28"/>
          <w:szCs w:val="28"/>
        </w:rPr>
        <w:t>Угольская</w:t>
      </w:r>
      <w:proofErr w:type="spellEnd"/>
      <w:r w:rsidRPr="00011CDD">
        <w:rPr>
          <w:rFonts w:ascii="Times New Roman" w:hAnsi="Times New Roman" w:cs="Times New Roman"/>
          <w:sz w:val="28"/>
          <w:szCs w:val="28"/>
        </w:rPr>
        <w:t xml:space="preserve"> школа», 7 учащихся МОУ «Школа № 1 им. адмирала А.М. Калинина», 2 учащихся МОУ «Центр образования им. Н.К. Розова» и 1 обучающийся  МОУ «</w:t>
      </w:r>
      <w:proofErr w:type="spellStart"/>
      <w:r w:rsidRPr="00011CDD">
        <w:rPr>
          <w:rFonts w:ascii="Times New Roman" w:hAnsi="Times New Roman" w:cs="Times New Roman"/>
          <w:sz w:val="28"/>
          <w:szCs w:val="28"/>
        </w:rPr>
        <w:t>Нифантовская</w:t>
      </w:r>
      <w:proofErr w:type="spellEnd"/>
      <w:r w:rsidRPr="00011CDD">
        <w:rPr>
          <w:rFonts w:ascii="Times New Roman" w:hAnsi="Times New Roman" w:cs="Times New Roman"/>
          <w:sz w:val="28"/>
          <w:szCs w:val="28"/>
        </w:rPr>
        <w:t xml:space="preserve"> школа». Во втором полугодии 2022-2023 учебного года количество учащихся, которые получали стипендию </w:t>
      </w:r>
      <w:proofErr w:type="gramStart"/>
      <w:r w:rsidRPr="00011CDD"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 w:rsidRPr="00011CDD">
        <w:rPr>
          <w:rFonts w:ascii="Times New Roman" w:hAnsi="Times New Roman" w:cs="Times New Roman"/>
          <w:sz w:val="28"/>
          <w:szCs w:val="28"/>
        </w:rPr>
        <w:t xml:space="preserve"> сократилось, всего-22 человек, из них: 14 учащихся МОУ «Устье-</w:t>
      </w:r>
      <w:proofErr w:type="spellStart"/>
      <w:r w:rsidRPr="00011CDD">
        <w:rPr>
          <w:rFonts w:ascii="Times New Roman" w:hAnsi="Times New Roman" w:cs="Times New Roman"/>
          <w:sz w:val="28"/>
          <w:szCs w:val="28"/>
        </w:rPr>
        <w:t>Угольская</w:t>
      </w:r>
      <w:proofErr w:type="spellEnd"/>
      <w:r w:rsidRPr="00011CDD">
        <w:rPr>
          <w:rFonts w:ascii="Times New Roman" w:hAnsi="Times New Roman" w:cs="Times New Roman"/>
          <w:sz w:val="28"/>
          <w:szCs w:val="28"/>
        </w:rPr>
        <w:t xml:space="preserve"> школа», 6 учащихся МОУ «Школа № 1 им. </w:t>
      </w:r>
      <w:r w:rsidRPr="00011CDD">
        <w:rPr>
          <w:rFonts w:ascii="Times New Roman" w:hAnsi="Times New Roman" w:cs="Times New Roman"/>
          <w:sz w:val="28"/>
          <w:szCs w:val="28"/>
        </w:rPr>
        <w:lastRenderedPageBreak/>
        <w:t xml:space="preserve">адмирала А.М. Калинина», 2 обучающихся МОУ «Центр образования им. Н.К. Розова». </w:t>
      </w:r>
    </w:p>
    <w:p w:rsidR="00011CDD" w:rsidRPr="00011CDD" w:rsidRDefault="00011CDD" w:rsidP="00011CD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1CDD">
        <w:rPr>
          <w:rFonts w:ascii="Times New Roman" w:hAnsi="Times New Roman" w:cs="Times New Roman"/>
          <w:sz w:val="28"/>
          <w:szCs w:val="28"/>
        </w:rPr>
        <w:t xml:space="preserve">Также в нашем районе проводится муниципальный конкурс «Ученик года». В 2022-2023 учебном году в конкурсе приняли участие 3 </w:t>
      </w:r>
      <w:proofErr w:type="gramStart"/>
      <w:r w:rsidRPr="00011CDD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011CDD">
        <w:rPr>
          <w:rFonts w:ascii="Times New Roman" w:hAnsi="Times New Roman" w:cs="Times New Roman"/>
          <w:sz w:val="28"/>
          <w:szCs w:val="28"/>
        </w:rPr>
        <w:t>. Звание «Ученик года» в 2022-2023 г.  присвоено учащемуся 10 класса МОУ «Устье-</w:t>
      </w:r>
      <w:proofErr w:type="spellStart"/>
      <w:r w:rsidRPr="00011CDD">
        <w:rPr>
          <w:rFonts w:ascii="Times New Roman" w:hAnsi="Times New Roman" w:cs="Times New Roman"/>
          <w:sz w:val="28"/>
          <w:szCs w:val="28"/>
        </w:rPr>
        <w:t>Угольская</w:t>
      </w:r>
      <w:proofErr w:type="spellEnd"/>
      <w:r w:rsidRPr="00011CDD">
        <w:rPr>
          <w:rFonts w:ascii="Times New Roman" w:hAnsi="Times New Roman" w:cs="Times New Roman"/>
          <w:sz w:val="28"/>
          <w:szCs w:val="28"/>
        </w:rPr>
        <w:t xml:space="preserve"> школа» </w:t>
      </w:r>
      <w:proofErr w:type="spellStart"/>
      <w:r w:rsidRPr="00011CDD">
        <w:rPr>
          <w:rFonts w:ascii="Times New Roman" w:hAnsi="Times New Roman" w:cs="Times New Roman"/>
          <w:sz w:val="28"/>
          <w:szCs w:val="28"/>
        </w:rPr>
        <w:t>Бубнову</w:t>
      </w:r>
      <w:proofErr w:type="spellEnd"/>
      <w:r w:rsidRPr="00011CDD">
        <w:rPr>
          <w:rFonts w:ascii="Times New Roman" w:hAnsi="Times New Roman" w:cs="Times New Roman"/>
          <w:sz w:val="28"/>
          <w:szCs w:val="28"/>
        </w:rPr>
        <w:t xml:space="preserve"> Арсению. Остальным участникам были вручены сертификаты об участии в конкурсе.</w:t>
      </w:r>
    </w:p>
    <w:p w:rsidR="00011CDD" w:rsidRPr="00011CDD" w:rsidRDefault="00011CDD" w:rsidP="00011CD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1CDD">
        <w:rPr>
          <w:rFonts w:ascii="Times New Roman" w:hAnsi="Times New Roman" w:cs="Times New Roman"/>
          <w:sz w:val="28"/>
          <w:szCs w:val="28"/>
        </w:rPr>
        <w:t>В апреле 2023 года состоялась торжественная церемония вручения свидетель</w:t>
      </w:r>
      <w:proofErr w:type="gramStart"/>
      <w:r w:rsidRPr="00011CDD">
        <w:rPr>
          <w:rFonts w:ascii="Times New Roman" w:hAnsi="Times New Roman" w:cs="Times New Roman"/>
          <w:sz w:val="28"/>
          <w:szCs w:val="28"/>
        </w:rPr>
        <w:t>ств ст</w:t>
      </w:r>
      <w:proofErr w:type="gramEnd"/>
      <w:r w:rsidRPr="00011CDD">
        <w:rPr>
          <w:rFonts w:ascii="Times New Roman" w:hAnsi="Times New Roman" w:cs="Times New Roman"/>
          <w:sz w:val="28"/>
          <w:szCs w:val="28"/>
        </w:rPr>
        <w:t>ипендиатам Главы Шекснинского муниципального района и Ученику года.</w:t>
      </w:r>
      <w:r w:rsidR="001920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2CC8" w:rsidRPr="002B599C" w:rsidRDefault="00872CC8" w:rsidP="00872CC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599C">
        <w:rPr>
          <w:rFonts w:ascii="Times New Roman" w:hAnsi="Times New Roman" w:cs="Times New Roman"/>
          <w:b/>
          <w:sz w:val="28"/>
          <w:szCs w:val="28"/>
        </w:rPr>
        <w:t>Динамика за 2 года в целом по району</w:t>
      </w:r>
    </w:p>
    <w:p w:rsidR="00872CC8" w:rsidRPr="002B599C" w:rsidRDefault="00872CC8" w:rsidP="00872CC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599C">
        <w:rPr>
          <w:rFonts w:ascii="Times New Roman" w:hAnsi="Times New Roman" w:cs="Times New Roman"/>
          <w:sz w:val="28"/>
          <w:szCs w:val="28"/>
        </w:rPr>
        <w:t xml:space="preserve">Первое полугодие 2020 года – 23 </w:t>
      </w:r>
      <w:proofErr w:type="gramStart"/>
      <w:r w:rsidRPr="002B599C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2B599C">
        <w:rPr>
          <w:rFonts w:ascii="Times New Roman" w:hAnsi="Times New Roman" w:cs="Times New Roman"/>
          <w:sz w:val="28"/>
          <w:szCs w:val="28"/>
        </w:rPr>
        <w:t>;</w:t>
      </w:r>
    </w:p>
    <w:p w:rsidR="00872CC8" w:rsidRPr="002B599C" w:rsidRDefault="00872CC8" w:rsidP="00872CC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599C">
        <w:rPr>
          <w:rFonts w:ascii="Times New Roman" w:hAnsi="Times New Roman" w:cs="Times New Roman"/>
          <w:sz w:val="28"/>
          <w:szCs w:val="28"/>
        </w:rPr>
        <w:t>Второе полугодие 2020 года – 33 человека;</w:t>
      </w:r>
    </w:p>
    <w:p w:rsidR="00872CC8" w:rsidRPr="002B599C" w:rsidRDefault="00872CC8" w:rsidP="00872CC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599C">
        <w:rPr>
          <w:rFonts w:ascii="Times New Roman" w:hAnsi="Times New Roman" w:cs="Times New Roman"/>
          <w:sz w:val="28"/>
          <w:szCs w:val="28"/>
        </w:rPr>
        <w:t>Первое полугодие 2021 года – 33 человека;</w:t>
      </w:r>
    </w:p>
    <w:p w:rsidR="00872CC8" w:rsidRPr="002B599C" w:rsidRDefault="00872CC8" w:rsidP="00872CC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599C">
        <w:rPr>
          <w:rFonts w:ascii="Times New Roman" w:hAnsi="Times New Roman" w:cs="Times New Roman"/>
          <w:sz w:val="28"/>
          <w:szCs w:val="28"/>
        </w:rPr>
        <w:t xml:space="preserve">Второе полугодие 2021 года – 31 человек. </w:t>
      </w:r>
    </w:p>
    <w:p w:rsidR="005305C1" w:rsidRDefault="005305C1" w:rsidP="00872CC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599C">
        <w:rPr>
          <w:rFonts w:ascii="Times New Roman" w:hAnsi="Times New Roman" w:cs="Times New Roman"/>
          <w:sz w:val="28"/>
          <w:szCs w:val="28"/>
        </w:rPr>
        <w:t>Первое полугодие 2022 года – 30 человек</w:t>
      </w:r>
    </w:p>
    <w:p w:rsidR="00011CDD" w:rsidRDefault="00011CDD" w:rsidP="00872CC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Второе полугодие 2022 года – </w:t>
      </w:r>
      <w:r w:rsidR="0056570D">
        <w:rPr>
          <w:rFonts w:ascii="Times New Roman" w:hAnsi="Times New Roman" w:cs="Times New Roman"/>
          <w:sz w:val="28"/>
          <w:szCs w:val="28"/>
        </w:rPr>
        <w:t>26 человек</w:t>
      </w:r>
    </w:p>
    <w:p w:rsidR="00011CDD" w:rsidRPr="002B599C" w:rsidRDefault="00011CDD" w:rsidP="00872CC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Первое полугодие 2023 года </w:t>
      </w:r>
      <w:r w:rsidR="0056570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570D">
        <w:rPr>
          <w:rFonts w:ascii="Times New Roman" w:hAnsi="Times New Roman" w:cs="Times New Roman"/>
          <w:sz w:val="28"/>
          <w:szCs w:val="28"/>
        </w:rPr>
        <w:t>22 человека</w:t>
      </w:r>
    </w:p>
    <w:p w:rsidR="005305C1" w:rsidRPr="002B599C" w:rsidRDefault="005305C1" w:rsidP="00872CC8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599C">
        <w:rPr>
          <w:rFonts w:ascii="Times New Roman" w:hAnsi="Times New Roman" w:cs="Times New Roman"/>
          <w:b/>
          <w:sz w:val="28"/>
          <w:szCs w:val="28"/>
        </w:rPr>
        <w:t>Рекомендовано:</w:t>
      </w:r>
    </w:p>
    <w:p w:rsidR="005305C1" w:rsidRPr="002B599C" w:rsidRDefault="005305C1" w:rsidP="00872CC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B599C">
        <w:rPr>
          <w:rFonts w:ascii="Times New Roman" w:hAnsi="Times New Roman" w:cs="Times New Roman"/>
          <w:sz w:val="28"/>
          <w:szCs w:val="28"/>
        </w:rPr>
        <w:t>- обратить внимание на активное участие обучающихся в мероприятиях регионального и федерального уровня;</w:t>
      </w:r>
      <w:proofErr w:type="gramEnd"/>
    </w:p>
    <w:p w:rsidR="005305C1" w:rsidRPr="002B599C" w:rsidRDefault="005305C1" w:rsidP="00872CC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599C">
        <w:rPr>
          <w:rFonts w:ascii="Times New Roman" w:hAnsi="Times New Roman" w:cs="Times New Roman"/>
          <w:sz w:val="28"/>
          <w:szCs w:val="28"/>
        </w:rPr>
        <w:t>- особое внимание уделять участию в мероприятиях обучающимся, получающим итоговые четвертные и годовые отметки «5»;</w:t>
      </w:r>
    </w:p>
    <w:p w:rsidR="00872CC8" w:rsidRPr="002B599C" w:rsidRDefault="005305C1" w:rsidP="005305C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599C">
        <w:rPr>
          <w:rFonts w:ascii="Times New Roman" w:hAnsi="Times New Roman" w:cs="Times New Roman"/>
          <w:sz w:val="28"/>
          <w:szCs w:val="28"/>
        </w:rPr>
        <w:t>- уделять внимание мотивационному аспекту активизации обучающихся на участие в мероприятиях школьного, муниципального и регионального уровней.</w:t>
      </w:r>
    </w:p>
    <w:p w:rsidR="007E2309" w:rsidRPr="002B599C" w:rsidRDefault="0004494B" w:rsidP="0004494B">
      <w:pPr>
        <w:pStyle w:val="13"/>
        <w:spacing w:line="322" w:lineRule="exact"/>
        <w:ind w:left="709" w:firstLine="0"/>
        <w:rPr>
          <w:rFonts w:cs="Times New Roman"/>
          <w:b/>
          <w:sz w:val="28"/>
          <w:szCs w:val="28"/>
        </w:rPr>
      </w:pPr>
      <w:r w:rsidRPr="002B599C">
        <w:rPr>
          <w:rFonts w:cs="Times New Roman"/>
          <w:b/>
          <w:sz w:val="28"/>
          <w:szCs w:val="28"/>
        </w:rPr>
        <w:t>7.</w:t>
      </w:r>
      <w:r w:rsidR="000E37BF" w:rsidRPr="002B599C">
        <w:rPr>
          <w:rFonts w:cs="Times New Roman"/>
          <w:b/>
          <w:sz w:val="28"/>
          <w:szCs w:val="28"/>
        </w:rPr>
        <w:t>Организация профильного обучения</w:t>
      </w:r>
    </w:p>
    <w:p w:rsidR="00B60355" w:rsidRPr="002B599C" w:rsidRDefault="005305C1" w:rsidP="007E2309">
      <w:pPr>
        <w:pStyle w:val="13"/>
        <w:spacing w:line="322" w:lineRule="exact"/>
        <w:ind w:firstLine="709"/>
        <w:jc w:val="both"/>
        <w:rPr>
          <w:rFonts w:cs="Times New Roman"/>
          <w:sz w:val="28"/>
          <w:szCs w:val="28"/>
        </w:rPr>
      </w:pPr>
      <w:r w:rsidRPr="002B599C">
        <w:rPr>
          <w:rFonts w:cs="Times New Roman"/>
          <w:sz w:val="28"/>
          <w:szCs w:val="28"/>
        </w:rPr>
        <w:t>В 20</w:t>
      </w:r>
      <w:r w:rsidR="0056570D">
        <w:rPr>
          <w:rFonts w:cs="Times New Roman"/>
          <w:sz w:val="28"/>
          <w:szCs w:val="28"/>
        </w:rPr>
        <w:t>22-2023</w:t>
      </w:r>
      <w:r w:rsidR="007E2309" w:rsidRPr="002B599C">
        <w:rPr>
          <w:rFonts w:cs="Times New Roman"/>
          <w:sz w:val="28"/>
          <w:szCs w:val="28"/>
        </w:rPr>
        <w:t xml:space="preserve"> учебном году в МОУ «Школа № 1 им. адмирала А.</w:t>
      </w:r>
      <w:r w:rsidR="00BC41DA" w:rsidRPr="002B599C">
        <w:rPr>
          <w:rFonts w:cs="Times New Roman"/>
          <w:sz w:val="28"/>
          <w:szCs w:val="28"/>
        </w:rPr>
        <w:t>М</w:t>
      </w:r>
      <w:r w:rsidR="00781B29" w:rsidRPr="002B599C">
        <w:rPr>
          <w:rFonts w:cs="Times New Roman"/>
          <w:sz w:val="28"/>
          <w:szCs w:val="28"/>
        </w:rPr>
        <w:t>.</w:t>
      </w:r>
      <w:r w:rsidRPr="002B599C">
        <w:rPr>
          <w:rFonts w:cs="Times New Roman"/>
          <w:sz w:val="28"/>
          <w:szCs w:val="28"/>
        </w:rPr>
        <w:t xml:space="preserve"> Калинина» функционировали пять</w:t>
      </w:r>
      <w:r w:rsidR="007E2309" w:rsidRPr="002B599C">
        <w:rPr>
          <w:rFonts w:cs="Times New Roman"/>
          <w:sz w:val="28"/>
          <w:szCs w:val="28"/>
        </w:rPr>
        <w:t xml:space="preserve"> кадет</w:t>
      </w:r>
      <w:r w:rsidR="00BC41DA" w:rsidRPr="002B599C">
        <w:rPr>
          <w:rFonts w:cs="Times New Roman"/>
          <w:sz w:val="28"/>
          <w:szCs w:val="28"/>
        </w:rPr>
        <w:t>ских классов: класс МЧС</w:t>
      </w:r>
      <w:r w:rsidR="00F02C0B" w:rsidRPr="002B599C">
        <w:rPr>
          <w:rFonts w:cs="Times New Roman"/>
          <w:sz w:val="28"/>
          <w:szCs w:val="28"/>
        </w:rPr>
        <w:t>,</w:t>
      </w:r>
      <w:r w:rsidR="00BC41DA" w:rsidRPr="002B599C">
        <w:rPr>
          <w:rFonts w:cs="Times New Roman"/>
          <w:sz w:val="28"/>
          <w:szCs w:val="28"/>
        </w:rPr>
        <w:t xml:space="preserve"> </w:t>
      </w:r>
      <w:r w:rsidR="008428C4">
        <w:rPr>
          <w:rFonts w:cs="Times New Roman"/>
          <w:sz w:val="28"/>
          <w:szCs w:val="28"/>
        </w:rPr>
        <w:t>3</w:t>
      </w:r>
      <w:r w:rsidR="00781B29" w:rsidRPr="002B599C">
        <w:rPr>
          <w:rFonts w:cs="Times New Roman"/>
          <w:sz w:val="28"/>
          <w:szCs w:val="28"/>
        </w:rPr>
        <w:t xml:space="preserve"> кадетских</w:t>
      </w:r>
      <w:r w:rsidR="00BC41DA" w:rsidRPr="002B599C">
        <w:rPr>
          <w:rFonts w:cs="Times New Roman"/>
          <w:sz w:val="28"/>
          <w:szCs w:val="28"/>
        </w:rPr>
        <w:t xml:space="preserve"> класс</w:t>
      </w:r>
      <w:r w:rsidR="00781B29" w:rsidRPr="002B599C">
        <w:rPr>
          <w:rFonts w:cs="Times New Roman"/>
          <w:sz w:val="28"/>
          <w:szCs w:val="28"/>
        </w:rPr>
        <w:t>а</w:t>
      </w:r>
      <w:r w:rsidRPr="002B599C">
        <w:rPr>
          <w:rFonts w:cs="Times New Roman"/>
          <w:sz w:val="28"/>
          <w:szCs w:val="28"/>
        </w:rPr>
        <w:t xml:space="preserve"> ОМВД,</w:t>
      </w:r>
      <w:r w:rsidR="00BC41DA" w:rsidRPr="002B599C">
        <w:rPr>
          <w:rFonts w:cs="Times New Roman"/>
          <w:sz w:val="28"/>
          <w:szCs w:val="28"/>
        </w:rPr>
        <w:t xml:space="preserve"> класс правовой направленности</w:t>
      </w:r>
      <w:r w:rsidR="00F02C0B" w:rsidRPr="002B599C">
        <w:rPr>
          <w:rFonts w:cs="Times New Roman"/>
          <w:sz w:val="28"/>
          <w:szCs w:val="28"/>
        </w:rPr>
        <w:t xml:space="preserve">. </w:t>
      </w:r>
      <w:r w:rsidR="00781B29" w:rsidRPr="002B599C">
        <w:rPr>
          <w:rFonts w:cs="Times New Roman"/>
          <w:sz w:val="28"/>
          <w:szCs w:val="28"/>
        </w:rPr>
        <w:t>Так же в общеоб</w:t>
      </w:r>
      <w:r w:rsidR="008428C4">
        <w:rPr>
          <w:rFonts w:cs="Times New Roman"/>
          <w:sz w:val="28"/>
          <w:szCs w:val="28"/>
        </w:rPr>
        <w:t>разовательной организации в 2023</w:t>
      </w:r>
      <w:r w:rsidRPr="002B599C">
        <w:rPr>
          <w:rFonts w:cs="Times New Roman"/>
          <w:sz w:val="28"/>
          <w:szCs w:val="28"/>
        </w:rPr>
        <w:t xml:space="preserve"> году продолжил работу </w:t>
      </w:r>
      <w:r w:rsidR="00781B29" w:rsidRPr="002B599C">
        <w:rPr>
          <w:rFonts w:cs="Times New Roman"/>
          <w:sz w:val="28"/>
          <w:szCs w:val="28"/>
        </w:rPr>
        <w:t xml:space="preserve">педагогический класс. </w:t>
      </w:r>
    </w:p>
    <w:p w:rsidR="0021021E" w:rsidRPr="002B599C" w:rsidRDefault="00B60355" w:rsidP="003335AE">
      <w:pPr>
        <w:pStyle w:val="13"/>
        <w:spacing w:line="322" w:lineRule="exact"/>
        <w:ind w:firstLine="709"/>
        <w:jc w:val="both"/>
        <w:rPr>
          <w:rFonts w:cs="Times New Roman"/>
          <w:sz w:val="28"/>
          <w:szCs w:val="28"/>
        </w:rPr>
      </w:pPr>
      <w:r w:rsidRPr="002B599C">
        <w:rPr>
          <w:rFonts w:cs="Times New Roman"/>
          <w:sz w:val="28"/>
          <w:szCs w:val="28"/>
        </w:rPr>
        <w:t xml:space="preserve"> </w:t>
      </w:r>
      <w:r w:rsidR="007E2309" w:rsidRPr="002B599C">
        <w:rPr>
          <w:rFonts w:cs="Times New Roman"/>
          <w:sz w:val="28"/>
          <w:szCs w:val="28"/>
        </w:rPr>
        <w:t>В МОУ «Устье-</w:t>
      </w:r>
      <w:proofErr w:type="spellStart"/>
      <w:r w:rsidR="007E2309" w:rsidRPr="002B599C">
        <w:rPr>
          <w:rFonts w:cs="Times New Roman"/>
          <w:sz w:val="28"/>
          <w:szCs w:val="28"/>
        </w:rPr>
        <w:t>Угольская</w:t>
      </w:r>
      <w:proofErr w:type="spellEnd"/>
      <w:r w:rsidR="007E2309" w:rsidRPr="002B599C">
        <w:rPr>
          <w:rFonts w:cs="Times New Roman"/>
          <w:sz w:val="28"/>
          <w:szCs w:val="28"/>
        </w:rPr>
        <w:t xml:space="preserve"> школа» продолжил</w:t>
      </w:r>
      <w:r w:rsidR="00F02C0B" w:rsidRPr="002B599C">
        <w:rPr>
          <w:rFonts w:cs="Times New Roman"/>
          <w:sz w:val="28"/>
          <w:szCs w:val="28"/>
        </w:rPr>
        <w:t>и</w:t>
      </w:r>
      <w:r w:rsidR="007E2309" w:rsidRPr="002B599C">
        <w:rPr>
          <w:rFonts w:cs="Times New Roman"/>
          <w:sz w:val="28"/>
          <w:szCs w:val="28"/>
        </w:rPr>
        <w:t xml:space="preserve"> работу </w:t>
      </w:r>
      <w:r w:rsidR="00F02C0B" w:rsidRPr="002B599C">
        <w:rPr>
          <w:rFonts w:cs="Times New Roman"/>
          <w:sz w:val="28"/>
          <w:szCs w:val="28"/>
        </w:rPr>
        <w:t xml:space="preserve">два </w:t>
      </w:r>
      <w:r w:rsidR="007E2309" w:rsidRPr="002B599C">
        <w:rPr>
          <w:rFonts w:cs="Times New Roman"/>
          <w:sz w:val="28"/>
          <w:szCs w:val="28"/>
        </w:rPr>
        <w:t>Газпром – класс</w:t>
      </w:r>
      <w:r w:rsidR="00F02C0B" w:rsidRPr="002B599C">
        <w:rPr>
          <w:rFonts w:cs="Times New Roman"/>
          <w:sz w:val="28"/>
          <w:szCs w:val="28"/>
        </w:rPr>
        <w:t>а – 10 и 11 класс</w:t>
      </w:r>
      <w:r w:rsidR="007E2309" w:rsidRPr="002B599C">
        <w:rPr>
          <w:rFonts w:cs="Times New Roman"/>
          <w:sz w:val="28"/>
          <w:szCs w:val="28"/>
        </w:rPr>
        <w:t xml:space="preserve">. </w:t>
      </w:r>
      <w:r w:rsidR="00F02C0B" w:rsidRPr="002B599C">
        <w:rPr>
          <w:rFonts w:cs="Times New Roman"/>
          <w:noProof/>
          <w:sz w:val="28"/>
          <w:szCs w:val="28"/>
          <w:lang w:eastAsia="ru-RU"/>
        </w:rPr>
        <w:t>Обучающиеся Газпром класса активно принима</w:t>
      </w:r>
      <w:r w:rsidR="00781B29" w:rsidRPr="002B599C">
        <w:rPr>
          <w:rFonts w:cs="Times New Roman"/>
          <w:noProof/>
          <w:sz w:val="28"/>
          <w:szCs w:val="28"/>
          <w:lang w:eastAsia="ru-RU"/>
        </w:rPr>
        <w:t>ли участие в Газпром-олимпиадах</w:t>
      </w:r>
      <w:r w:rsidR="00F02C0B" w:rsidRPr="002B599C">
        <w:rPr>
          <w:rFonts w:cs="Times New Roman"/>
          <w:sz w:val="28"/>
          <w:szCs w:val="28"/>
        </w:rPr>
        <w:t>, выезжали на экскурсии на предприятия и учреждения высшего профессионального образования при тесном сотрудниче</w:t>
      </w:r>
      <w:r w:rsidR="003335AE" w:rsidRPr="002B599C">
        <w:rPr>
          <w:rFonts w:cs="Times New Roman"/>
          <w:sz w:val="28"/>
          <w:szCs w:val="28"/>
        </w:rPr>
        <w:t>стве Шекснинского ЛПУ МГ и ВОГУ.</w:t>
      </w:r>
    </w:p>
    <w:p w:rsidR="00CE7F1D" w:rsidRPr="008428C4" w:rsidRDefault="00ED0750" w:rsidP="003335AE">
      <w:pPr>
        <w:pStyle w:val="13"/>
        <w:spacing w:line="322" w:lineRule="exact"/>
        <w:ind w:firstLine="709"/>
        <w:jc w:val="both"/>
        <w:rPr>
          <w:rFonts w:cs="Times New Roman"/>
          <w:sz w:val="28"/>
          <w:szCs w:val="28"/>
          <w:highlight w:val="yellow"/>
        </w:rPr>
      </w:pPr>
      <w:r w:rsidRPr="008428C4">
        <w:rPr>
          <w:rFonts w:cs="Times New Roman"/>
          <w:sz w:val="28"/>
          <w:szCs w:val="28"/>
          <w:highlight w:val="yellow"/>
        </w:rPr>
        <w:t xml:space="preserve">Итоги поступления </w:t>
      </w:r>
      <w:proofErr w:type="gramStart"/>
      <w:r w:rsidRPr="008428C4">
        <w:rPr>
          <w:rFonts w:cs="Times New Roman"/>
          <w:sz w:val="28"/>
          <w:szCs w:val="28"/>
          <w:highlight w:val="yellow"/>
        </w:rPr>
        <w:t>Газпром-класса</w:t>
      </w:r>
      <w:proofErr w:type="gramEnd"/>
      <w:r w:rsidRPr="008428C4">
        <w:rPr>
          <w:rFonts w:cs="Times New Roman"/>
          <w:sz w:val="28"/>
          <w:szCs w:val="28"/>
          <w:highlight w:val="yellow"/>
        </w:rPr>
        <w:t xml:space="preserve"> по целевым направлениям: </w:t>
      </w:r>
    </w:p>
    <w:p w:rsidR="00ED0750" w:rsidRPr="008428C4" w:rsidRDefault="00ED0750" w:rsidP="003335AE">
      <w:pPr>
        <w:pStyle w:val="13"/>
        <w:spacing w:line="322" w:lineRule="exact"/>
        <w:ind w:firstLine="709"/>
        <w:jc w:val="both"/>
        <w:rPr>
          <w:rFonts w:cs="Times New Roman"/>
          <w:sz w:val="28"/>
          <w:szCs w:val="28"/>
          <w:highlight w:val="yellow"/>
        </w:rPr>
      </w:pPr>
      <w:r w:rsidRPr="008428C4">
        <w:rPr>
          <w:rFonts w:cs="Times New Roman"/>
          <w:sz w:val="28"/>
          <w:szCs w:val="28"/>
          <w:highlight w:val="yellow"/>
        </w:rPr>
        <w:lastRenderedPageBreak/>
        <w:t>2019 год – 6</w:t>
      </w:r>
    </w:p>
    <w:p w:rsidR="00ED0750" w:rsidRPr="008428C4" w:rsidRDefault="00ED0750" w:rsidP="003335AE">
      <w:pPr>
        <w:pStyle w:val="13"/>
        <w:spacing w:line="322" w:lineRule="exact"/>
        <w:ind w:firstLine="709"/>
        <w:jc w:val="both"/>
        <w:rPr>
          <w:rFonts w:cs="Times New Roman"/>
          <w:sz w:val="28"/>
          <w:szCs w:val="28"/>
          <w:highlight w:val="yellow"/>
        </w:rPr>
      </w:pPr>
      <w:r w:rsidRPr="008428C4">
        <w:rPr>
          <w:rFonts w:cs="Times New Roman"/>
          <w:sz w:val="28"/>
          <w:szCs w:val="28"/>
          <w:highlight w:val="yellow"/>
        </w:rPr>
        <w:t>2020 год –4</w:t>
      </w:r>
    </w:p>
    <w:p w:rsidR="00ED0750" w:rsidRPr="008428C4" w:rsidRDefault="00ED0750" w:rsidP="003335AE">
      <w:pPr>
        <w:pStyle w:val="13"/>
        <w:spacing w:line="322" w:lineRule="exact"/>
        <w:ind w:firstLine="709"/>
        <w:jc w:val="both"/>
        <w:rPr>
          <w:rFonts w:cs="Times New Roman"/>
          <w:sz w:val="28"/>
          <w:szCs w:val="28"/>
          <w:highlight w:val="yellow"/>
        </w:rPr>
      </w:pPr>
      <w:r w:rsidRPr="008428C4">
        <w:rPr>
          <w:rFonts w:cs="Times New Roman"/>
          <w:sz w:val="28"/>
          <w:szCs w:val="28"/>
          <w:highlight w:val="yellow"/>
        </w:rPr>
        <w:t>2021 год – 2</w:t>
      </w:r>
    </w:p>
    <w:p w:rsidR="00ED0750" w:rsidRDefault="00ED0750" w:rsidP="003335AE">
      <w:pPr>
        <w:pStyle w:val="13"/>
        <w:spacing w:line="322" w:lineRule="exact"/>
        <w:ind w:firstLine="709"/>
        <w:jc w:val="both"/>
        <w:rPr>
          <w:rFonts w:cs="Times New Roman"/>
          <w:sz w:val="28"/>
          <w:szCs w:val="28"/>
        </w:rPr>
      </w:pPr>
      <w:r w:rsidRPr="008428C4">
        <w:rPr>
          <w:rFonts w:cs="Times New Roman"/>
          <w:sz w:val="28"/>
          <w:szCs w:val="28"/>
          <w:highlight w:val="yellow"/>
        </w:rPr>
        <w:t>2022 год –</w:t>
      </w:r>
      <w:r w:rsidR="008F2AF8" w:rsidRPr="008428C4">
        <w:rPr>
          <w:rFonts w:cs="Times New Roman"/>
          <w:sz w:val="28"/>
          <w:szCs w:val="28"/>
          <w:highlight w:val="yellow"/>
        </w:rPr>
        <w:t>7</w:t>
      </w:r>
    </w:p>
    <w:p w:rsidR="00B14FC5" w:rsidRPr="002B599C" w:rsidRDefault="00B14FC5" w:rsidP="003335AE">
      <w:pPr>
        <w:pStyle w:val="13"/>
        <w:spacing w:line="322" w:lineRule="exact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2023 год - 7</w:t>
      </w:r>
    </w:p>
    <w:p w:rsidR="00ED0750" w:rsidRPr="002B599C" w:rsidRDefault="00ED0750" w:rsidP="003335AE">
      <w:pPr>
        <w:pStyle w:val="13"/>
        <w:spacing w:line="322" w:lineRule="exact"/>
        <w:ind w:firstLine="709"/>
        <w:jc w:val="both"/>
        <w:rPr>
          <w:rFonts w:cs="Times New Roman"/>
          <w:sz w:val="28"/>
          <w:szCs w:val="28"/>
        </w:rPr>
      </w:pPr>
      <w:r w:rsidRPr="002B599C">
        <w:rPr>
          <w:rFonts w:cs="Times New Roman"/>
          <w:sz w:val="28"/>
          <w:szCs w:val="28"/>
        </w:rPr>
        <w:t>В апреле 2022 года коллектив МОУ «Устье-</w:t>
      </w:r>
      <w:proofErr w:type="spellStart"/>
      <w:r w:rsidRPr="002B599C">
        <w:rPr>
          <w:rFonts w:cs="Times New Roman"/>
          <w:sz w:val="28"/>
          <w:szCs w:val="28"/>
        </w:rPr>
        <w:t>Угольская</w:t>
      </w:r>
      <w:proofErr w:type="spellEnd"/>
      <w:r w:rsidRPr="002B599C">
        <w:rPr>
          <w:rFonts w:cs="Times New Roman"/>
          <w:sz w:val="28"/>
          <w:szCs w:val="28"/>
        </w:rPr>
        <w:t xml:space="preserve"> школа» принял участие в работе круглого стола «Развитие кадрового потенциала Шекснинского района» при администрации Шекснинского муниципального района и поделился опытом работы профильного класса и взаимодействия с социальными партнерами. </w:t>
      </w:r>
    </w:p>
    <w:p w:rsidR="00781B29" w:rsidRPr="002B599C" w:rsidRDefault="00781B29" w:rsidP="003335AE">
      <w:pPr>
        <w:pStyle w:val="13"/>
        <w:spacing w:line="322" w:lineRule="exact"/>
        <w:ind w:firstLine="709"/>
        <w:jc w:val="both"/>
        <w:rPr>
          <w:rFonts w:cs="Times New Roman"/>
          <w:b/>
          <w:sz w:val="28"/>
          <w:szCs w:val="28"/>
        </w:rPr>
      </w:pPr>
      <w:r w:rsidRPr="002B599C">
        <w:rPr>
          <w:rFonts w:cs="Times New Roman"/>
          <w:b/>
          <w:sz w:val="28"/>
          <w:szCs w:val="28"/>
        </w:rPr>
        <w:t>Задачи профильного обучения на 2021-2022 ученый год:</w:t>
      </w:r>
    </w:p>
    <w:p w:rsidR="00781B29" w:rsidRPr="002B599C" w:rsidRDefault="00781B29" w:rsidP="003335AE">
      <w:pPr>
        <w:pStyle w:val="13"/>
        <w:spacing w:line="322" w:lineRule="exact"/>
        <w:ind w:firstLine="709"/>
        <w:jc w:val="both"/>
        <w:rPr>
          <w:rFonts w:cs="Times New Roman"/>
          <w:sz w:val="28"/>
          <w:szCs w:val="28"/>
        </w:rPr>
      </w:pPr>
      <w:r w:rsidRPr="002B599C">
        <w:rPr>
          <w:rFonts w:cs="Times New Roman"/>
          <w:sz w:val="28"/>
          <w:szCs w:val="28"/>
        </w:rPr>
        <w:t>- продолжить функционирование профильных классов в общеобразовательных организациях района;</w:t>
      </w:r>
    </w:p>
    <w:p w:rsidR="00781B29" w:rsidRPr="002B599C" w:rsidRDefault="00781B29" w:rsidP="003335AE">
      <w:pPr>
        <w:pStyle w:val="13"/>
        <w:spacing w:line="322" w:lineRule="exact"/>
        <w:ind w:firstLine="709"/>
        <w:jc w:val="both"/>
        <w:rPr>
          <w:rFonts w:cs="Times New Roman"/>
          <w:sz w:val="28"/>
          <w:szCs w:val="28"/>
        </w:rPr>
      </w:pPr>
      <w:r w:rsidRPr="002B599C">
        <w:rPr>
          <w:rFonts w:cs="Times New Roman"/>
          <w:sz w:val="28"/>
          <w:szCs w:val="28"/>
        </w:rPr>
        <w:t>-</w:t>
      </w:r>
      <w:r w:rsidR="00ED0750" w:rsidRPr="002B599C">
        <w:rPr>
          <w:rFonts w:cs="Times New Roman"/>
          <w:sz w:val="28"/>
          <w:szCs w:val="28"/>
        </w:rPr>
        <w:t xml:space="preserve"> увеличить количество проектных Педагогических классов</w:t>
      </w:r>
      <w:r w:rsidRPr="002B599C">
        <w:rPr>
          <w:rFonts w:cs="Times New Roman"/>
          <w:sz w:val="28"/>
          <w:szCs w:val="28"/>
        </w:rPr>
        <w:t xml:space="preserve"> при МОУ «Школа № 1 им. адмирала А.М. Калинина»</w:t>
      </w:r>
      <w:r w:rsidR="008428C4">
        <w:rPr>
          <w:rFonts w:cs="Times New Roman"/>
          <w:sz w:val="28"/>
          <w:szCs w:val="28"/>
        </w:rPr>
        <w:t xml:space="preserve"> (11</w:t>
      </w:r>
      <w:r w:rsidR="00ED0750" w:rsidRPr="002B599C">
        <w:rPr>
          <w:rFonts w:cs="Times New Roman"/>
          <w:sz w:val="28"/>
          <w:szCs w:val="28"/>
        </w:rPr>
        <w:t xml:space="preserve"> класс)</w:t>
      </w:r>
      <w:r w:rsidRPr="002B599C">
        <w:rPr>
          <w:rFonts w:cs="Times New Roman"/>
          <w:sz w:val="28"/>
          <w:szCs w:val="28"/>
        </w:rPr>
        <w:t xml:space="preserve"> и МОУ </w:t>
      </w:r>
      <w:r w:rsidR="00ED0750" w:rsidRPr="002B599C">
        <w:rPr>
          <w:rFonts w:cs="Times New Roman"/>
          <w:sz w:val="28"/>
          <w:szCs w:val="28"/>
        </w:rPr>
        <w:t>«Устье-</w:t>
      </w:r>
      <w:proofErr w:type="spellStart"/>
      <w:r w:rsidR="00ED0750" w:rsidRPr="002B599C">
        <w:rPr>
          <w:rFonts w:cs="Times New Roman"/>
          <w:sz w:val="28"/>
          <w:szCs w:val="28"/>
        </w:rPr>
        <w:t>Угольская</w:t>
      </w:r>
      <w:proofErr w:type="spellEnd"/>
      <w:r w:rsidR="00ED0750" w:rsidRPr="002B599C">
        <w:rPr>
          <w:rFonts w:cs="Times New Roman"/>
          <w:sz w:val="28"/>
          <w:szCs w:val="28"/>
        </w:rPr>
        <w:t xml:space="preserve"> школа</w:t>
      </w:r>
      <w:r w:rsidRPr="002B599C">
        <w:rPr>
          <w:rFonts w:cs="Times New Roman"/>
          <w:sz w:val="28"/>
          <w:szCs w:val="28"/>
        </w:rPr>
        <w:t>»</w:t>
      </w:r>
      <w:r w:rsidR="008428C4">
        <w:rPr>
          <w:rFonts w:cs="Times New Roman"/>
          <w:sz w:val="28"/>
          <w:szCs w:val="28"/>
        </w:rPr>
        <w:t xml:space="preserve"> (9</w:t>
      </w:r>
      <w:r w:rsidR="00ED0750" w:rsidRPr="002B599C">
        <w:rPr>
          <w:rFonts w:cs="Times New Roman"/>
          <w:sz w:val="28"/>
          <w:szCs w:val="28"/>
        </w:rPr>
        <w:t xml:space="preserve"> класс)</w:t>
      </w:r>
      <w:r w:rsidR="008428C4">
        <w:rPr>
          <w:rFonts w:cs="Times New Roman"/>
          <w:sz w:val="28"/>
          <w:szCs w:val="28"/>
        </w:rPr>
        <w:t>, ФГК ОУ «СОШ №154» (10 класс)</w:t>
      </w:r>
      <w:r w:rsidR="00ED0750" w:rsidRPr="002B599C">
        <w:rPr>
          <w:rFonts w:cs="Times New Roman"/>
          <w:sz w:val="28"/>
          <w:szCs w:val="28"/>
        </w:rPr>
        <w:t>;</w:t>
      </w:r>
    </w:p>
    <w:p w:rsidR="00ED0750" w:rsidRPr="002B599C" w:rsidRDefault="00ED0750" w:rsidP="003335AE">
      <w:pPr>
        <w:pStyle w:val="13"/>
        <w:spacing w:line="322" w:lineRule="exact"/>
        <w:ind w:firstLine="709"/>
        <w:jc w:val="both"/>
        <w:rPr>
          <w:rFonts w:cs="Times New Roman"/>
          <w:sz w:val="28"/>
          <w:szCs w:val="28"/>
        </w:rPr>
      </w:pPr>
      <w:r w:rsidRPr="002B599C">
        <w:rPr>
          <w:rFonts w:cs="Times New Roman"/>
          <w:sz w:val="28"/>
          <w:szCs w:val="28"/>
        </w:rPr>
        <w:t>- школам больше внимания уделять поступлению выпускников в ВУЗы и СПО Вологодской области, выполняя показатели проекта «Демография».</w:t>
      </w:r>
    </w:p>
    <w:p w:rsidR="005846B1" w:rsidRPr="002B599C" w:rsidRDefault="005846B1" w:rsidP="003335AE">
      <w:pPr>
        <w:pStyle w:val="13"/>
        <w:spacing w:line="322" w:lineRule="exact"/>
        <w:ind w:firstLine="709"/>
        <w:jc w:val="both"/>
        <w:rPr>
          <w:rFonts w:cs="Times New Roman"/>
          <w:color w:val="000000"/>
          <w:sz w:val="28"/>
          <w:szCs w:val="28"/>
          <w:lang w:eastAsia="ru-RU"/>
        </w:rPr>
      </w:pPr>
    </w:p>
    <w:p w:rsidR="007E2309" w:rsidRPr="00E56609" w:rsidRDefault="0004494B" w:rsidP="0004494B">
      <w:pPr>
        <w:pStyle w:val="13"/>
        <w:spacing w:line="322" w:lineRule="exact"/>
        <w:ind w:left="709" w:firstLine="0"/>
        <w:rPr>
          <w:rFonts w:cs="Times New Roman"/>
          <w:b/>
          <w:sz w:val="28"/>
          <w:szCs w:val="28"/>
        </w:rPr>
      </w:pPr>
      <w:r w:rsidRPr="00E56609">
        <w:rPr>
          <w:rFonts w:cs="Times New Roman"/>
          <w:b/>
          <w:sz w:val="28"/>
          <w:szCs w:val="28"/>
        </w:rPr>
        <w:t>8.</w:t>
      </w:r>
      <w:r w:rsidR="008358ED" w:rsidRPr="00E56609">
        <w:rPr>
          <w:rFonts w:cs="Times New Roman"/>
          <w:b/>
          <w:sz w:val="28"/>
          <w:szCs w:val="28"/>
        </w:rPr>
        <w:t>Обеспечение учебниками</w:t>
      </w:r>
      <w:r w:rsidR="000C4E74" w:rsidRPr="00E56609">
        <w:rPr>
          <w:rFonts w:cs="Times New Roman"/>
          <w:b/>
          <w:sz w:val="28"/>
          <w:szCs w:val="28"/>
        </w:rPr>
        <w:t>, работа школьных библиотек</w:t>
      </w:r>
    </w:p>
    <w:p w:rsidR="00E56609" w:rsidRDefault="00E56609" w:rsidP="00E56609">
      <w:pPr>
        <w:widowControl w:val="0"/>
        <w:suppressAutoHyphens/>
        <w:spacing w:after="0"/>
        <w:ind w:firstLine="708"/>
        <w:jc w:val="both"/>
        <w:rPr>
          <w:rFonts w:ascii="Times New Roman" w:eastAsia="Andale Sans UI" w:hAnsi="Times New Roman" w:cs="Times New Roman"/>
          <w:kern w:val="1"/>
          <w:sz w:val="28"/>
          <w:szCs w:val="28"/>
        </w:rPr>
      </w:pPr>
      <w:r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Одно из главных направлений работы библиотек общеобразовательных   организаций – обеспечение учащихся учебниками. </w:t>
      </w:r>
    </w:p>
    <w:p w:rsidR="00E56609" w:rsidRDefault="00E56609" w:rsidP="00E56609">
      <w:pPr>
        <w:widowControl w:val="0"/>
        <w:suppressAutoHyphens/>
        <w:spacing w:after="0"/>
        <w:ind w:firstLine="708"/>
        <w:jc w:val="both"/>
        <w:rPr>
          <w:rFonts w:ascii="Times New Roman" w:eastAsia="Andale Sans UI" w:hAnsi="Times New Roman" w:cs="Times New Roman"/>
          <w:kern w:val="1"/>
          <w:sz w:val="28"/>
          <w:szCs w:val="28"/>
        </w:rPr>
      </w:pPr>
      <w:r>
        <w:rPr>
          <w:rFonts w:ascii="Times New Roman" w:eastAsia="Andale Sans UI" w:hAnsi="Times New Roman" w:cs="Times New Roman"/>
          <w:kern w:val="1"/>
          <w:sz w:val="28"/>
          <w:szCs w:val="28"/>
        </w:rPr>
        <w:t>К 2023 - 2024</w:t>
      </w:r>
      <w:r w:rsidRPr="00BB2D9F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учебном</w:t>
      </w:r>
      <w:r>
        <w:rPr>
          <w:rFonts w:ascii="Times New Roman" w:eastAsia="Andale Sans UI" w:hAnsi="Times New Roman" w:cs="Times New Roman"/>
          <w:kern w:val="1"/>
          <w:sz w:val="28"/>
          <w:szCs w:val="28"/>
        </w:rPr>
        <w:t>у</w:t>
      </w:r>
      <w:r w:rsidRPr="00BB2D9F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году </w:t>
      </w:r>
      <w:r>
        <w:rPr>
          <w:rFonts w:ascii="Times New Roman" w:eastAsia="Andale Sans UI" w:hAnsi="Times New Roman" w:cs="Times New Roman"/>
          <w:kern w:val="1"/>
          <w:sz w:val="28"/>
          <w:szCs w:val="28"/>
        </w:rPr>
        <w:t>100%-</w:t>
      </w:r>
      <w:proofErr w:type="spellStart"/>
      <w:r>
        <w:rPr>
          <w:rFonts w:ascii="Times New Roman" w:eastAsia="Andale Sans UI" w:hAnsi="Times New Roman" w:cs="Times New Roman"/>
          <w:kern w:val="1"/>
          <w:sz w:val="28"/>
          <w:szCs w:val="28"/>
        </w:rPr>
        <w:t>ная</w:t>
      </w:r>
      <w:proofErr w:type="spellEnd"/>
      <w:r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обеспеченность учащихся учебниками будет достигнута за счет централизованной закупки учебников в летний период, за счет </w:t>
      </w:r>
      <w:proofErr w:type="spellStart"/>
      <w:r>
        <w:rPr>
          <w:rFonts w:ascii="Times New Roman" w:eastAsia="Andale Sans UI" w:hAnsi="Times New Roman" w:cs="Times New Roman"/>
          <w:kern w:val="1"/>
          <w:sz w:val="28"/>
          <w:szCs w:val="28"/>
        </w:rPr>
        <w:t>дозакупки</w:t>
      </w:r>
      <w:proofErr w:type="spellEnd"/>
      <w:r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учебников на увеличение контингента за счет учебных расходов и за счет перераспределения учебников между общеобразовательными организациями.</w:t>
      </w:r>
    </w:p>
    <w:p w:rsidR="00E56609" w:rsidRDefault="00E56609" w:rsidP="00E56609">
      <w:pPr>
        <w:widowControl w:val="0"/>
        <w:suppressAutoHyphens/>
        <w:spacing w:after="0"/>
        <w:ind w:firstLine="708"/>
        <w:jc w:val="both"/>
        <w:rPr>
          <w:rFonts w:ascii="Times New Roman" w:eastAsia="Andale Sans UI" w:hAnsi="Times New Roman" w:cs="Times New Roman"/>
          <w:kern w:val="1"/>
          <w:sz w:val="28"/>
          <w:szCs w:val="28"/>
        </w:rPr>
      </w:pPr>
      <w:r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В 2022-2023 учебном году </w:t>
      </w:r>
      <w:r w:rsidRPr="00BB2D9F">
        <w:rPr>
          <w:rFonts w:ascii="Times New Roman" w:eastAsia="Andale Sans UI" w:hAnsi="Times New Roman" w:cs="Times New Roman"/>
          <w:kern w:val="1"/>
          <w:sz w:val="28"/>
          <w:szCs w:val="28"/>
        </w:rPr>
        <w:t>в школьные библиотеки на средс</w:t>
      </w:r>
      <w:r>
        <w:rPr>
          <w:rFonts w:ascii="Times New Roman" w:eastAsia="Andale Sans UI" w:hAnsi="Times New Roman" w:cs="Times New Roman"/>
          <w:kern w:val="1"/>
          <w:sz w:val="28"/>
          <w:szCs w:val="28"/>
        </w:rPr>
        <w:t>тва областной субвенции (учебные расходы) поступило 26 учебников и 15 экз. дидактического материала на сумму 41867,84 руб.: по заявке МОУ «Устье-</w:t>
      </w:r>
      <w:proofErr w:type="spellStart"/>
      <w:r>
        <w:rPr>
          <w:rFonts w:ascii="Times New Roman" w:eastAsia="Andale Sans UI" w:hAnsi="Times New Roman" w:cs="Times New Roman"/>
          <w:kern w:val="1"/>
          <w:sz w:val="28"/>
          <w:szCs w:val="28"/>
        </w:rPr>
        <w:t>Угольская</w:t>
      </w:r>
      <w:proofErr w:type="spellEnd"/>
      <w:r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школа» закуплены учебники для 2 класса по Школе России и дидактические материалы по математике для 5 класса.</w:t>
      </w:r>
    </w:p>
    <w:p w:rsidR="00E56609" w:rsidRDefault="00E56609" w:rsidP="00E56609">
      <w:pPr>
        <w:widowControl w:val="0"/>
        <w:suppressAutoHyphens/>
        <w:spacing w:after="0"/>
        <w:ind w:firstLine="708"/>
        <w:jc w:val="both"/>
        <w:rPr>
          <w:rFonts w:ascii="Times New Roman" w:eastAsia="Andale Sans UI" w:hAnsi="Times New Roman" w:cs="Times New Roman"/>
          <w:kern w:val="1"/>
          <w:sz w:val="28"/>
          <w:szCs w:val="28"/>
        </w:rPr>
      </w:pPr>
      <w:r>
        <w:rPr>
          <w:rFonts w:ascii="Times New Roman" w:eastAsia="Andale Sans UI" w:hAnsi="Times New Roman" w:cs="Times New Roman"/>
          <w:kern w:val="1"/>
          <w:sz w:val="28"/>
          <w:szCs w:val="28"/>
        </w:rPr>
        <w:t>Управление образования организовало закупку учебников по программам начальног</w:t>
      </w:r>
      <w:r w:rsidRPr="00BB2D9F">
        <w:rPr>
          <w:rFonts w:ascii="Times New Roman" w:eastAsia="Andale Sans UI" w:hAnsi="Times New Roman" w:cs="Times New Roman"/>
          <w:kern w:val="1"/>
          <w:sz w:val="28"/>
          <w:szCs w:val="28"/>
        </w:rPr>
        <w:t>о</w:t>
      </w:r>
      <w:r>
        <w:rPr>
          <w:rFonts w:ascii="Times New Roman" w:eastAsia="Andale Sans UI" w:hAnsi="Times New Roman" w:cs="Times New Roman"/>
          <w:kern w:val="1"/>
          <w:sz w:val="28"/>
          <w:szCs w:val="28"/>
        </w:rPr>
        <w:t>, о</w:t>
      </w:r>
      <w:r w:rsidRPr="00BB2D9F">
        <w:rPr>
          <w:rFonts w:ascii="Times New Roman" w:eastAsia="Andale Sans UI" w:hAnsi="Times New Roman" w:cs="Times New Roman"/>
          <w:kern w:val="1"/>
          <w:sz w:val="28"/>
          <w:szCs w:val="28"/>
        </w:rPr>
        <w:t>сновного</w:t>
      </w:r>
      <w:r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</w:t>
      </w:r>
      <w:r w:rsidRPr="00BB2D9F">
        <w:rPr>
          <w:rFonts w:ascii="Times New Roman" w:eastAsia="Andale Sans UI" w:hAnsi="Times New Roman" w:cs="Times New Roman"/>
          <w:kern w:val="1"/>
          <w:sz w:val="28"/>
          <w:szCs w:val="28"/>
        </w:rPr>
        <w:t>общ</w:t>
      </w:r>
      <w:r>
        <w:rPr>
          <w:rFonts w:ascii="Times New Roman" w:eastAsia="Andale Sans UI" w:hAnsi="Times New Roman" w:cs="Times New Roman"/>
          <w:kern w:val="1"/>
          <w:sz w:val="28"/>
          <w:szCs w:val="28"/>
        </w:rPr>
        <w:t>его образования</w:t>
      </w:r>
      <w:r w:rsidRPr="00BB2D9F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у</w:t>
      </w:r>
      <w:r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2-х</w:t>
      </w:r>
      <w:r w:rsidRPr="00BB2D9F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издательств (единственного поставщика), за</w:t>
      </w:r>
      <w:r>
        <w:rPr>
          <w:rFonts w:ascii="Times New Roman" w:eastAsia="Andale Sans UI" w:hAnsi="Times New Roman" w:cs="Times New Roman"/>
          <w:kern w:val="1"/>
          <w:sz w:val="28"/>
          <w:szCs w:val="28"/>
        </w:rPr>
        <w:t>ключив 10 контрактов по п. 5 ст. 93 ФЗ-44</w:t>
      </w:r>
      <w:r w:rsidRPr="00BB2D9F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: </w:t>
      </w:r>
      <w:r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АО </w:t>
      </w:r>
      <w:r w:rsidRPr="00BB2D9F">
        <w:rPr>
          <w:rFonts w:ascii="Times New Roman" w:eastAsia="Andale Sans UI" w:hAnsi="Times New Roman" w:cs="Times New Roman"/>
          <w:kern w:val="1"/>
          <w:sz w:val="28"/>
          <w:szCs w:val="28"/>
        </w:rPr>
        <w:t>«Просвещение»</w:t>
      </w:r>
      <w:r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- 7 контрактов (4466 учебников на сумму 2666333,30 руб.), «Русское слово» - 3 контракта (74 учебников на сумму 59730 руб.).</w:t>
      </w:r>
    </w:p>
    <w:p w:rsidR="00E56609" w:rsidRDefault="00E56609" w:rsidP="00E56609">
      <w:pPr>
        <w:jc w:val="both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615BC3">
        <w:rPr>
          <w:rFonts w:ascii="Times New Roman" w:eastAsia="Andale Sans UI" w:hAnsi="Times New Roman" w:cs="Times New Roman"/>
          <w:kern w:val="1"/>
          <w:sz w:val="28"/>
          <w:szCs w:val="28"/>
        </w:rPr>
        <w:t>В ходе летней закупки</w:t>
      </w:r>
      <w:r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</w:t>
      </w:r>
      <w:r w:rsidRPr="00415FAD">
        <w:rPr>
          <w:rFonts w:ascii="Times New Roman" w:eastAsia="Andale Sans UI" w:hAnsi="Times New Roman" w:cs="Times New Roman"/>
          <w:b/>
          <w:kern w:val="1"/>
          <w:sz w:val="28"/>
          <w:szCs w:val="28"/>
        </w:rPr>
        <w:t>на увеличение контингента</w:t>
      </w:r>
      <w:r w:rsidRPr="00615BC3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будут приобретен</w:t>
      </w:r>
      <w:r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ы учебники: по литературе, истории, английскому языку для 8, 9 классов; </w:t>
      </w:r>
      <w:r w:rsidRPr="00415FAD">
        <w:rPr>
          <w:rFonts w:ascii="Times New Roman" w:eastAsia="Andale Sans UI" w:hAnsi="Times New Roman" w:cs="Times New Roman"/>
          <w:b/>
          <w:kern w:val="1"/>
          <w:sz w:val="28"/>
          <w:szCs w:val="28"/>
        </w:rPr>
        <w:t xml:space="preserve">учебники по ФГОС для учащихся </w:t>
      </w:r>
      <w:r>
        <w:rPr>
          <w:rFonts w:ascii="Times New Roman" w:eastAsia="Andale Sans UI" w:hAnsi="Times New Roman" w:cs="Times New Roman"/>
          <w:b/>
          <w:kern w:val="1"/>
          <w:sz w:val="28"/>
          <w:szCs w:val="28"/>
        </w:rPr>
        <w:t>8</w:t>
      </w:r>
      <w:r w:rsidRPr="00415FAD">
        <w:rPr>
          <w:rFonts w:ascii="Times New Roman" w:eastAsia="Andale Sans UI" w:hAnsi="Times New Roman" w:cs="Times New Roman"/>
          <w:b/>
          <w:kern w:val="1"/>
          <w:sz w:val="28"/>
          <w:szCs w:val="28"/>
        </w:rPr>
        <w:t xml:space="preserve"> класса</w:t>
      </w:r>
      <w:r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МОУ «Шекснинская школа-интернат для обучающихся с ОВЗ»; </w:t>
      </w:r>
      <w:r>
        <w:rPr>
          <w:rFonts w:ascii="Times New Roman" w:eastAsia="Andale Sans UI" w:hAnsi="Times New Roman" w:cs="Times New Roman"/>
          <w:b/>
          <w:kern w:val="1"/>
          <w:sz w:val="28"/>
          <w:szCs w:val="28"/>
        </w:rPr>
        <w:t>учебники</w:t>
      </w:r>
      <w:r w:rsidRPr="000916D0">
        <w:rPr>
          <w:rFonts w:ascii="Times New Roman" w:eastAsia="Andale Sans UI" w:hAnsi="Times New Roman" w:cs="Times New Roman"/>
          <w:b/>
          <w:kern w:val="1"/>
          <w:sz w:val="28"/>
          <w:szCs w:val="28"/>
        </w:rPr>
        <w:t xml:space="preserve"> </w:t>
      </w:r>
      <w:r>
        <w:rPr>
          <w:rFonts w:ascii="Times New Roman" w:eastAsia="Andale Sans UI" w:hAnsi="Times New Roman" w:cs="Times New Roman"/>
          <w:b/>
          <w:kern w:val="1"/>
          <w:sz w:val="28"/>
          <w:szCs w:val="28"/>
        </w:rPr>
        <w:t>для 5-9 классов</w:t>
      </w:r>
      <w:r w:rsidRPr="00892DF4">
        <w:rPr>
          <w:rFonts w:ascii="Times New Roman" w:eastAsia="Andale Sans UI" w:hAnsi="Times New Roman" w:cs="Times New Roman"/>
          <w:b/>
          <w:kern w:val="1"/>
          <w:sz w:val="28"/>
          <w:szCs w:val="28"/>
        </w:rPr>
        <w:t xml:space="preserve">: </w:t>
      </w:r>
      <w:r w:rsidRPr="00892D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Алексеев А.И., Николина В.В., Липкина Е.К. и другие. </w:t>
      </w:r>
      <w:r w:rsidRPr="001661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География 5-6 класс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892D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Коровина В.Я., Журавлев В.П., Коровин В.И. </w:t>
      </w:r>
      <w:r w:rsidRPr="001661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Литература 5-й класс:</w:t>
      </w:r>
      <w:r w:rsidRPr="00892D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в 2 частях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proofErr w:type="spellStart"/>
      <w:r w:rsidRPr="00DF47E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Виленкин</w:t>
      </w:r>
      <w:proofErr w:type="spellEnd"/>
      <w:r w:rsidRPr="00DF47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Н.Я., </w:t>
      </w:r>
      <w:proofErr w:type="gramStart"/>
      <w:r w:rsidRPr="00DF47E4">
        <w:rPr>
          <w:rFonts w:ascii="Times New Roman" w:eastAsia="Times New Roman" w:hAnsi="Times New Roman" w:cs="Times New Roman"/>
          <w:sz w:val="28"/>
          <w:szCs w:val="28"/>
          <w:lang w:eastAsia="ru-RU"/>
        </w:rPr>
        <w:t>Жохов</w:t>
      </w:r>
      <w:proofErr w:type="gramEnd"/>
      <w:r w:rsidRPr="00DF47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В.И., Чесноков А.С. и другие</w:t>
      </w:r>
      <w:r w:rsidRPr="001661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Математика 5-й класс</w:t>
      </w:r>
      <w:r w:rsidRPr="00DF47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DF47E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базовый уровень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DF47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47E4">
        <w:rPr>
          <w:rFonts w:ascii="Times New Roman" w:eastAsia="Times New Roman" w:hAnsi="Times New Roman" w:cs="Times New Roman"/>
          <w:sz w:val="28"/>
          <w:szCs w:val="28"/>
          <w:lang w:eastAsia="ru-RU"/>
        </w:rPr>
        <w:t>в 2 частях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proofErr w:type="spellStart"/>
      <w:r w:rsidRPr="00DF47E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Ладыженская</w:t>
      </w:r>
      <w:proofErr w:type="spellEnd"/>
      <w:r w:rsidRPr="00DF47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Т.А., Баранов М. Т., </w:t>
      </w:r>
      <w:proofErr w:type="spellStart"/>
      <w:r w:rsidRPr="00DF47E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Тростенцова</w:t>
      </w:r>
      <w:proofErr w:type="spellEnd"/>
      <w:r w:rsidRPr="00DF47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Л.А. и другие. </w:t>
      </w:r>
      <w:r w:rsidRPr="00166123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Русский язык 5-й класс</w:t>
      </w:r>
      <w:r w:rsidRPr="00DF47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47E4">
        <w:rPr>
          <w:rFonts w:ascii="Times New Roman" w:eastAsia="Times New Roman" w:hAnsi="Times New Roman" w:cs="Times New Roman"/>
          <w:sz w:val="28"/>
          <w:szCs w:val="28"/>
          <w:lang w:eastAsia="ru-RU"/>
        </w:rPr>
        <w:t>в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47E4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частях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           </w:t>
      </w:r>
      <w:r w:rsidRPr="00833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Высоцкий И.Р., Ященко И.В.; под ред. Ященко И.В. </w:t>
      </w:r>
      <w:r w:rsidRPr="001661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Математика. Вероятность и статистика: 7-9-е классы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833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учебник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</w:t>
      </w:r>
      <w:r w:rsidRPr="00833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частях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(базовый уровень).</w:t>
      </w:r>
    </w:p>
    <w:p w:rsidR="00E56609" w:rsidRDefault="00E56609" w:rsidP="00E56609">
      <w:pPr>
        <w:widowControl w:val="0"/>
        <w:suppressAutoHyphens/>
        <w:spacing w:after="0"/>
        <w:ind w:firstLine="708"/>
        <w:jc w:val="both"/>
        <w:rPr>
          <w:rFonts w:ascii="Times New Roman" w:eastAsia="Andale Sans UI" w:hAnsi="Times New Roman" w:cs="Times New Roman"/>
          <w:kern w:val="1"/>
          <w:sz w:val="28"/>
          <w:szCs w:val="28"/>
        </w:rPr>
      </w:pPr>
      <w:r>
        <w:rPr>
          <w:rFonts w:ascii="Times New Roman" w:eastAsia="Andale Sans UI" w:hAnsi="Times New Roman" w:cs="Times New Roman"/>
          <w:b/>
          <w:kern w:val="1"/>
          <w:sz w:val="28"/>
          <w:szCs w:val="28"/>
        </w:rPr>
        <w:t>Всего к началу 2022-2023</w:t>
      </w:r>
      <w:r w:rsidRPr="00615BC3">
        <w:rPr>
          <w:rFonts w:ascii="Times New Roman" w:eastAsia="Andale Sans UI" w:hAnsi="Times New Roman" w:cs="Times New Roman"/>
          <w:b/>
          <w:kern w:val="1"/>
          <w:sz w:val="28"/>
          <w:szCs w:val="28"/>
        </w:rPr>
        <w:t xml:space="preserve"> учебного года будет приобретено </w:t>
      </w:r>
      <w:r>
        <w:rPr>
          <w:rFonts w:ascii="Times New Roman" w:eastAsia="Andale Sans UI" w:hAnsi="Times New Roman" w:cs="Times New Roman"/>
          <w:b/>
          <w:kern w:val="1"/>
          <w:sz w:val="28"/>
          <w:szCs w:val="28"/>
        </w:rPr>
        <w:t>4740 учебников (</w:t>
      </w:r>
      <w:r w:rsidRPr="00615BC3">
        <w:rPr>
          <w:rFonts w:ascii="Times New Roman" w:eastAsia="Andale Sans UI" w:hAnsi="Times New Roman" w:cs="Times New Roman"/>
          <w:b/>
          <w:kern w:val="1"/>
          <w:sz w:val="28"/>
          <w:szCs w:val="28"/>
        </w:rPr>
        <w:t>учебн</w:t>
      </w:r>
      <w:r>
        <w:rPr>
          <w:rFonts w:ascii="Times New Roman" w:eastAsia="Andale Sans UI" w:hAnsi="Times New Roman" w:cs="Times New Roman"/>
          <w:b/>
          <w:kern w:val="1"/>
          <w:sz w:val="28"/>
          <w:szCs w:val="28"/>
        </w:rPr>
        <w:t>ые расходы – 200 экз.</w:t>
      </w:r>
      <w:r w:rsidRPr="00615BC3">
        <w:rPr>
          <w:rFonts w:ascii="Times New Roman" w:eastAsia="Andale Sans UI" w:hAnsi="Times New Roman" w:cs="Times New Roman"/>
          <w:b/>
          <w:kern w:val="1"/>
          <w:sz w:val="28"/>
          <w:szCs w:val="28"/>
        </w:rPr>
        <w:t>, централизованн</w:t>
      </w:r>
      <w:r>
        <w:rPr>
          <w:rFonts w:ascii="Times New Roman" w:eastAsia="Andale Sans UI" w:hAnsi="Times New Roman" w:cs="Times New Roman"/>
          <w:b/>
          <w:kern w:val="1"/>
          <w:sz w:val="28"/>
          <w:szCs w:val="28"/>
        </w:rPr>
        <w:t xml:space="preserve">ая закупка – 4540 экз.) на сумму 3062345,3 </w:t>
      </w:r>
      <w:r w:rsidRPr="00615BC3">
        <w:rPr>
          <w:rFonts w:ascii="Times New Roman" w:eastAsia="Andale Sans UI" w:hAnsi="Times New Roman" w:cs="Times New Roman"/>
          <w:b/>
          <w:kern w:val="1"/>
          <w:sz w:val="28"/>
          <w:szCs w:val="28"/>
        </w:rPr>
        <w:t>ру</w:t>
      </w:r>
      <w:r>
        <w:rPr>
          <w:rFonts w:ascii="Times New Roman" w:eastAsia="Andale Sans UI" w:hAnsi="Times New Roman" w:cs="Times New Roman"/>
          <w:b/>
          <w:kern w:val="1"/>
          <w:sz w:val="28"/>
          <w:szCs w:val="28"/>
        </w:rPr>
        <w:t>б</w:t>
      </w:r>
      <w:r w:rsidRPr="00615BC3">
        <w:rPr>
          <w:rFonts w:ascii="Times New Roman" w:eastAsia="Andale Sans UI" w:hAnsi="Times New Roman" w:cs="Times New Roman"/>
          <w:b/>
          <w:kern w:val="1"/>
          <w:sz w:val="28"/>
          <w:szCs w:val="28"/>
        </w:rPr>
        <w:t>.</w:t>
      </w:r>
    </w:p>
    <w:p w:rsidR="00E56609" w:rsidRPr="007845CB" w:rsidRDefault="00E56609" w:rsidP="00E56609">
      <w:pPr>
        <w:widowControl w:val="0"/>
        <w:tabs>
          <w:tab w:val="left" w:pos="2040"/>
        </w:tabs>
        <w:suppressAutoHyphens/>
        <w:spacing w:after="0"/>
        <w:ind w:firstLine="708"/>
        <w:jc w:val="both"/>
        <w:rPr>
          <w:rFonts w:ascii="Times New Roman" w:eastAsia="Andale Sans UI" w:hAnsi="Times New Roman" w:cs="Times New Roman"/>
          <w:kern w:val="1"/>
          <w:sz w:val="28"/>
          <w:szCs w:val="28"/>
        </w:rPr>
      </w:pPr>
      <w:r>
        <w:rPr>
          <w:rFonts w:ascii="Times New Roman" w:eastAsia="Andale Sans UI" w:hAnsi="Times New Roman" w:cs="Times New Roman"/>
          <w:kern w:val="1"/>
          <w:sz w:val="28"/>
          <w:szCs w:val="28"/>
        </w:rPr>
        <w:tab/>
      </w:r>
      <w:r w:rsidRPr="00BB2D9F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% об</w:t>
      </w:r>
      <w:r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новления учебного фонда составил </w:t>
      </w:r>
      <w:r w:rsidRPr="007845CB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–7,5% (в 2021-2022 учебном году – 9,3%). Фонд учебников общеобразовательных организаций на 01.01.2023 составил 60627 экз.  </w:t>
      </w:r>
    </w:p>
    <w:p w:rsidR="00E56609" w:rsidRDefault="00E56609" w:rsidP="00E56609">
      <w:pPr>
        <w:widowControl w:val="0"/>
        <w:suppressAutoHyphens/>
        <w:spacing w:after="0"/>
        <w:ind w:firstLine="708"/>
        <w:jc w:val="both"/>
        <w:rPr>
          <w:rFonts w:ascii="Times New Roman" w:eastAsia="Andale Sans UI" w:hAnsi="Times New Roman" w:cs="Times New Roman"/>
          <w:kern w:val="1"/>
          <w:sz w:val="28"/>
          <w:szCs w:val="28"/>
        </w:rPr>
      </w:pPr>
      <w:proofErr w:type="gramStart"/>
      <w:r w:rsidRPr="007845CB">
        <w:rPr>
          <w:rFonts w:ascii="Times New Roman" w:eastAsia="Andale Sans UI" w:hAnsi="Times New Roman" w:cs="Times New Roman"/>
          <w:kern w:val="1"/>
          <w:sz w:val="28"/>
          <w:szCs w:val="28"/>
        </w:rPr>
        <w:t>Качественный учебный фонд на 01.06.2023 - 73% (на 01.06.2022 – 76%, ветхий фонд – 27%.</w:t>
      </w:r>
      <w:r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</w:t>
      </w:r>
      <w:proofErr w:type="gramEnd"/>
    </w:p>
    <w:p w:rsidR="00E56609" w:rsidRDefault="00E56609" w:rsidP="00E56609">
      <w:pPr>
        <w:widowControl w:val="0"/>
        <w:suppressAutoHyphens/>
        <w:spacing w:after="0"/>
        <w:ind w:firstLine="708"/>
        <w:jc w:val="both"/>
        <w:rPr>
          <w:rFonts w:ascii="Times New Roman" w:eastAsia="Andale Sans UI" w:hAnsi="Times New Roman" w:cs="Times New Roman"/>
          <w:kern w:val="1"/>
          <w:sz w:val="28"/>
          <w:szCs w:val="28"/>
        </w:rPr>
      </w:pPr>
      <w:proofErr w:type="gramStart"/>
      <w:r>
        <w:rPr>
          <w:rFonts w:ascii="Times New Roman" w:eastAsia="Andale Sans UI" w:hAnsi="Times New Roman" w:cs="Times New Roman"/>
          <w:kern w:val="1"/>
          <w:sz w:val="28"/>
          <w:szCs w:val="28"/>
        </w:rPr>
        <w:t>Данные показатели</w:t>
      </w:r>
      <w:r w:rsidRPr="00BB2D9F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к</w:t>
      </w:r>
      <w:r>
        <w:rPr>
          <w:rFonts w:ascii="Times New Roman" w:eastAsia="Andale Sans UI" w:hAnsi="Times New Roman" w:cs="Times New Roman"/>
          <w:kern w:val="1"/>
          <w:sz w:val="28"/>
          <w:szCs w:val="28"/>
        </w:rPr>
        <w:t>ачества учебного фонда - наличие ветхих учебников по литературному чтению и окружающему миру 2013 года издания в начальных классах</w:t>
      </w:r>
      <w:r w:rsidRPr="00BB2D9F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</w:t>
      </w:r>
      <w:r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во всех общеобразовательных учреждениях; учебники 2013-2015 годов издания в 5-7-х классах общеобразовательных  организаций; отсутствие списания учебников в 2021-2022 учебном году - в МОУ «Шекснинская школа-интернат для обучающихся с ОВЗ» и МОУ «Центр образования им. Н.К. Розова». </w:t>
      </w:r>
      <w:proofErr w:type="gramEnd"/>
    </w:p>
    <w:p w:rsidR="00E56609" w:rsidRDefault="00E56609" w:rsidP="00E56609">
      <w:pPr>
        <w:tabs>
          <w:tab w:val="left" w:pos="851"/>
        </w:tabs>
        <w:spacing w:after="0"/>
        <w:jc w:val="both"/>
        <w:rPr>
          <w:rFonts w:ascii="Times New Roman" w:eastAsia="Andale Sans UI" w:hAnsi="Times New Roman" w:cs="Times New Roman"/>
          <w:kern w:val="1"/>
          <w:sz w:val="28"/>
          <w:szCs w:val="28"/>
        </w:rPr>
      </w:pPr>
      <w:r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        </w:t>
      </w:r>
      <w:r w:rsidRPr="00BB2D9F">
        <w:rPr>
          <w:rFonts w:ascii="Times New Roman" w:eastAsia="Andale Sans UI" w:hAnsi="Times New Roman" w:cs="Times New Roman"/>
          <w:kern w:val="1"/>
          <w:sz w:val="28"/>
          <w:szCs w:val="28"/>
        </w:rPr>
        <w:t>100%</w:t>
      </w:r>
      <w:r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обеспеченность учебников к 2023</w:t>
      </w:r>
      <w:r w:rsidRPr="00BB2D9F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-</w:t>
      </w:r>
      <w:r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2024</w:t>
      </w:r>
      <w:r w:rsidRPr="00BB2D9F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учебному году будет достигнута как за счет</w:t>
      </w:r>
      <w:r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</w:t>
      </w:r>
      <w:r w:rsidRPr="00BB2D9F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закупки учебников за счет </w:t>
      </w:r>
      <w:r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субвенции из областного бюджета, так и за счет </w:t>
      </w:r>
      <w:r w:rsidRPr="00BB2D9F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перераспределения учебников между </w:t>
      </w:r>
      <w:r>
        <w:rPr>
          <w:rFonts w:ascii="Times New Roman" w:eastAsia="Andale Sans UI" w:hAnsi="Times New Roman" w:cs="Times New Roman"/>
          <w:kern w:val="1"/>
          <w:sz w:val="28"/>
          <w:szCs w:val="28"/>
        </w:rPr>
        <w:t>общеобразовательными организациями района: к 2023-2024 учебному году будет перераспределено между образовательными учреждениями 1525 учебников.</w:t>
      </w:r>
    </w:p>
    <w:p w:rsidR="00E56609" w:rsidRDefault="00E56609" w:rsidP="00E56609">
      <w:pPr>
        <w:tabs>
          <w:tab w:val="left" w:pos="851"/>
        </w:tabs>
        <w:spacing w:after="0"/>
        <w:jc w:val="both"/>
        <w:rPr>
          <w:rFonts w:ascii="Times New Roman" w:eastAsia="Andale Sans UI" w:hAnsi="Times New Roman" w:cs="Times New Roman"/>
          <w:kern w:val="1"/>
          <w:sz w:val="28"/>
          <w:szCs w:val="28"/>
        </w:rPr>
      </w:pPr>
      <w:r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         Ф</w:t>
      </w:r>
      <w:r w:rsidRPr="00BB2D9F">
        <w:rPr>
          <w:rFonts w:ascii="Times New Roman" w:eastAsia="Andale Sans UI" w:hAnsi="Times New Roman" w:cs="Times New Roman"/>
          <w:kern w:val="1"/>
          <w:sz w:val="28"/>
          <w:szCs w:val="28"/>
        </w:rPr>
        <w:t>онд литературы в библиотеках общеобразов</w:t>
      </w:r>
      <w:r>
        <w:rPr>
          <w:rFonts w:ascii="Times New Roman" w:eastAsia="Andale Sans UI" w:hAnsi="Times New Roman" w:cs="Times New Roman"/>
          <w:kern w:val="1"/>
          <w:sz w:val="28"/>
          <w:szCs w:val="28"/>
        </w:rPr>
        <w:t>ательных организаций на 01.01.23 составил 55184</w:t>
      </w:r>
      <w:r w:rsidRPr="00BB2D9F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экз. книг</w:t>
      </w:r>
      <w:r>
        <w:rPr>
          <w:rFonts w:ascii="Times New Roman" w:eastAsia="Andale Sans UI" w:hAnsi="Times New Roman" w:cs="Times New Roman"/>
          <w:kern w:val="1"/>
          <w:sz w:val="28"/>
          <w:szCs w:val="28"/>
        </w:rPr>
        <w:t>.</w:t>
      </w:r>
      <w:r w:rsidRPr="00BB2D9F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</w:t>
      </w:r>
      <w:r>
        <w:rPr>
          <w:rFonts w:ascii="Times New Roman" w:eastAsia="Andale Sans UI" w:hAnsi="Times New Roman" w:cs="Times New Roman"/>
          <w:kern w:val="1"/>
          <w:sz w:val="28"/>
          <w:szCs w:val="28"/>
        </w:rPr>
        <w:t>Списано литературы в 2022-2023</w:t>
      </w:r>
      <w:r w:rsidRPr="00BB2D9F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учебном году</w:t>
      </w:r>
      <w:r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– 3,5% (в 2021-2022</w:t>
      </w:r>
      <w:r w:rsidRPr="00BB2D9F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</w:t>
      </w:r>
      <w:r>
        <w:rPr>
          <w:rFonts w:ascii="Times New Roman" w:eastAsia="Andale Sans UI" w:hAnsi="Times New Roman" w:cs="Times New Roman"/>
          <w:kern w:val="1"/>
          <w:sz w:val="28"/>
          <w:szCs w:val="28"/>
        </w:rPr>
        <w:t>– 1,6%). Пополнение фонда литературы произошло за счет акции «Подари книгу школьной библиотеке»: поступило 547 книг (2021-2022 - 235 книг)</w:t>
      </w:r>
      <w:proofErr w:type="gramStart"/>
      <w:r>
        <w:rPr>
          <w:rFonts w:ascii="Times New Roman" w:eastAsia="Andale Sans UI" w:hAnsi="Times New Roman" w:cs="Times New Roman"/>
          <w:kern w:val="1"/>
          <w:sz w:val="28"/>
          <w:szCs w:val="28"/>
        </w:rPr>
        <w:t>.</w:t>
      </w:r>
      <w:proofErr w:type="gramEnd"/>
      <w:r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% </w:t>
      </w:r>
      <w:proofErr w:type="gramStart"/>
      <w:r>
        <w:rPr>
          <w:rFonts w:ascii="Times New Roman" w:eastAsia="Andale Sans UI" w:hAnsi="Times New Roman" w:cs="Times New Roman"/>
          <w:kern w:val="1"/>
          <w:sz w:val="28"/>
          <w:szCs w:val="28"/>
        </w:rPr>
        <w:t>о</w:t>
      </w:r>
      <w:proofErr w:type="gramEnd"/>
      <w:r>
        <w:rPr>
          <w:rFonts w:ascii="Times New Roman" w:eastAsia="Andale Sans UI" w:hAnsi="Times New Roman" w:cs="Times New Roman"/>
          <w:kern w:val="1"/>
          <w:sz w:val="28"/>
          <w:szCs w:val="28"/>
        </w:rPr>
        <w:t>бновления составил 1% (в 2021-2022 – 0,4%). Акция прошла в</w:t>
      </w:r>
      <w:r w:rsidRPr="00111607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</w:t>
      </w:r>
      <w:r>
        <w:rPr>
          <w:rFonts w:ascii="Times New Roman" w:eastAsia="Andale Sans UI" w:hAnsi="Times New Roman" w:cs="Times New Roman"/>
          <w:kern w:val="1"/>
          <w:sz w:val="28"/>
          <w:szCs w:val="28"/>
        </w:rPr>
        <w:t>МОУ «Устье-</w:t>
      </w:r>
      <w:proofErr w:type="spellStart"/>
      <w:r>
        <w:rPr>
          <w:rFonts w:ascii="Times New Roman" w:eastAsia="Andale Sans UI" w:hAnsi="Times New Roman" w:cs="Times New Roman"/>
          <w:kern w:val="1"/>
          <w:sz w:val="28"/>
          <w:szCs w:val="28"/>
        </w:rPr>
        <w:t>Угольская</w:t>
      </w:r>
      <w:proofErr w:type="spellEnd"/>
      <w:r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школа» - подарено 297 книг, в МОУ «Школа №1 им. адмирала А.М. Калинина» -116 книг,</w:t>
      </w:r>
      <w:bookmarkStart w:id="2" w:name="_Hlk138339809"/>
      <w:r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в</w:t>
      </w:r>
      <w:r w:rsidRPr="00D44886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</w:t>
      </w:r>
      <w:r>
        <w:rPr>
          <w:rFonts w:ascii="Times New Roman" w:eastAsia="Andale Sans UI" w:hAnsi="Times New Roman" w:cs="Times New Roman"/>
          <w:kern w:val="1"/>
          <w:sz w:val="28"/>
          <w:szCs w:val="28"/>
        </w:rPr>
        <w:t>МОУ «</w:t>
      </w:r>
      <w:proofErr w:type="spellStart"/>
      <w:r>
        <w:rPr>
          <w:rFonts w:ascii="Times New Roman" w:eastAsia="Andale Sans UI" w:hAnsi="Times New Roman" w:cs="Times New Roman"/>
          <w:kern w:val="1"/>
          <w:sz w:val="28"/>
          <w:szCs w:val="28"/>
        </w:rPr>
        <w:t>Чаромская</w:t>
      </w:r>
      <w:proofErr w:type="spellEnd"/>
      <w:r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школа» - 50 книг,  </w:t>
      </w:r>
      <w:bookmarkEnd w:id="2"/>
      <w:r>
        <w:rPr>
          <w:rFonts w:ascii="Times New Roman" w:eastAsia="Andale Sans UI" w:hAnsi="Times New Roman" w:cs="Times New Roman"/>
          <w:kern w:val="1"/>
          <w:sz w:val="28"/>
          <w:szCs w:val="28"/>
        </w:rPr>
        <w:t>в МОУ «</w:t>
      </w:r>
      <w:proofErr w:type="spellStart"/>
      <w:r>
        <w:rPr>
          <w:rFonts w:ascii="Times New Roman" w:eastAsia="Andale Sans UI" w:hAnsi="Times New Roman" w:cs="Times New Roman"/>
          <w:kern w:val="1"/>
          <w:sz w:val="28"/>
          <w:szCs w:val="28"/>
        </w:rPr>
        <w:t>Нифантовская</w:t>
      </w:r>
      <w:proofErr w:type="spellEnd"/>
      <w:r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школа»– 41 книга, в МОУ «Центр образования им. Н.К. Розова» - 30 книг, </w:t>
      </w:r>
      <w:bookmarkStart w:id="3" w:name="_Hlk138339907"/>
      <w:proofErr w:type="gramStart"/>
      <w:r>
        <w:rPr>
          <w:rFonts w:ascii="Times New Roman" w:eastAsia="Andale Sans UI" w:hAnsi="Times New Roman" w:cs="Times New Roman"/>
          <w:kern w:val="1"/>
          <w:sz w:val="28"/>
          <w:szCs w:val="28"/>
        </w:rPr>
        <w:t>в</w:t>
      </w:r>
      <w:proofErr w:type="gramEnd"/>
      <w:r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МОУ «</w:t>
      </w:r>
      <w:proofErr w:type="spellStart"/>
      <w:r>
        <w:rPr>
          <w:rFonts w:ascii="Times New Roman" w:eastAsia="Andale Sans UI" w:hAnsi="Times New Roman" w:cs="Times New Roman"/>
          <w:kern w:val="1"/>
          <w:sz w:val="28"/>
          <w:szCs w:val="28"/>
        </w:rPr>
        <w:t>Чёбсарская</w:t>
      </w:r>
      <w:proofErr w:type="spellEnd"/>
      <w:r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школа» - 13 книг.</w:t>
      </w:r>
      <w:bookmarkEnd w:id="3"/>
    </w:p>
    <w:p w:rsidR="00E56609" w:rsidRDefault="00E56609" w:rsidP="00E56609">
      <w:pPr>
        <w:tabs>
          <w:tab w:val="left" w:pos="851"/>
        </w:tabs>
        <w:spacing w:after="0"/>
        <w:jc w:val="both"/>
        <w:rPr>
          <w:rFonts w:ascii="Times New Roman" w:eastAsia="Andale Sans UI" w:hAnsi="Times New Roman" w:cs="Times New Roman"/>
          <w:kern w:val="1"/>
          <w:sz w:val="28"/>
          <w:szCs w:val="28"/>
        </w:rPr>
      </w:pPr>
      <w:r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         </w:t>
      </w:r>
      <w:r w:rsidRPr="00015477">
        <w:rPr>
          <w:rFonts w:ascii="Times New Roman" w:eastAsia="Andale Sans UI" w:hAnsi="Times New Roman" w:cs="Times New Roman"/>
          <w:kern w:val="1"/>
          <w:sz w:val="28"/>
          <w:szCs w:val="28"/>
        </w:rPr>
        <w:t>Число читателей в библиотеках школ в</w:t>
      </w:r>
      <w:r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2022-2023 учебном году – </w:t>
      </w:r>
      <w:proofErr w:type="gramStart"/>
      <w:r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( </w:t>
      </w:r>
      <w:proofErr w:type="gramEnd"/>
      <w:r>
        <w:rPr>
          <w:rFonts w:ascii="Times New Roman" w:eastAsia="Andale Sans UI" w:hAnsi="Times New Roman" w:cs="Times New Roman"/>
          <w:kern w:val="1"/>
          <w:sz w:val="28"/>
          <w:szCs w:val="28"/>
        </w:rPr>
        <w:t>в 2021-2022 учебном году - 2675 человек).</w:t>
      </w:r>
      <w:r w:rsidRPr="00015477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 Чтением охвачено </w:t>
      </w:r>
      <w:r>
        <w:rPr>
          <w:rFonts w:ascii="Times New Roman" w:eastAsia="Andale Sans UI" w:hAnsi="Times New Roman" w:cs="Times New Roman"/>
          <w:kern w:val="1"/>
          <w:sz w:val="28"/>
          <w:szCs w:val="28"/>
        </w:rPr>
        <w:t>– 70% (в 2021-2022 учебном году –</w:t>
      </w:r>
      <w:r w:rsidRPr="00015477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</w:t>
      </w:r>
      <w:r>
        <w:rPr>
          <w:rFonts w:ascii="Times New Roman" w:eastAsia="Andale Sans UI" w:hAnsi="Times New Roman" w:cs="Times New Roman"/>
          <w:kern w:val="1"/>
          <w:sz w:val="28"/>
          <w:szCs w:val="28"/>
        </w:rPr>
        <w:t>92</w:t>
      </w:r>
      <w:r w:rsidRPr="00015477">
        <w:rPr>
          <w:rFonts w:ascii="Times New Roman" w:eastAsia="Andale Sans UI" w:hAnsi="Times New Roman" w:cs="Times New Roman"/>
          <w:kern w:val="1"/>
          <w:sz w:val="28"/>
          <w:szCs w:val="28"/>
        </w:rPr>
        <w:t>%), из них систематическим чтением</w:t>
      </w:r>
      <w:r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- 48%. Читаемость на 1.06.2023</w:t>
      </w:r>
      <w:r w:rsidRPr="00015477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составила</w:t>
      </w:r>
      <w:r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11,6 (в 2021-2022 учебном году – 14,5</w:t>
      </w:r>
      <w:r w:rsidRPr="00015477">
        <w:rPr>
          <w:rFonts w:ascii="Times New Roman" w:eastAsia="Andale Sans UI" w:hAnsi="Times New Roman" w:cs="Times New Roman"/>
          <w:kern w:val="1"/>
          <w:sz w:val="28"/>
          <w:szCs w:val="28"/>
        </w:rPr>
        <w:t>), посещаемость библиотеки</w:t>
      </w:r>
      <w:r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- 9,7</w:t>
      </w:r>
      <w:r w:rsidRPr="00015477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(в 20</w:t>
      </w:r>
      <w:r>
        <w:rPr>
          <w:rFonts w:ascii="Times New Roman" w:eastAsia="Andale Sans UI" w:hAnsi="Times New Roman" w:cs="Times New Roman"/>
          <w:kern w:val="1"/>
          <w:sz w:val="28"/>
          <w:szCs w:val="28"/>
        </w:rPr>
        <w:t>21</w:t>
      </w:r>
      <w:r w:rsidRPr="00015477">
        <w:rPr>
          <w:rFonts w:ascii="Times New Roman" w:eastAsia="Andale Sans UI" w:hAnsi="Times New Roman" w:cs="Times New Roman"/>
          <w:kern w:val="1"/>
          <w:sz w:val="28"/>
          <w:szCs w:val="28"/>
        </w:rPr>
        <w:t>-202</w:t>
      </w:r>
      <w:r>
        <w:rPr>
          <w:rFonts w:ascii="Times New Roman" w:eastAsia="Andale Sans UI" w:hAnsi="Times New Roman" w:cs="Times New Roman"/>
          <w:kern w:val="1"/>
          <w:sz w:val="28"/>
          <w:szCs w:val="28"/>
        </w:rPr>
        <w:t>2</w:t>
      </w:r>
      <w:r w:rsidRPr="00015477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учебном году – 9,</w:t>
      </w:r>
      <w:r>
        <w:rPr>
          <w:rFonts w:ascii="Times New Roman" w:eastAsia="Andale Sans UI" w:hAnsi="Times New Roman" w:cs="Times New Roman"/>
          <w:kern w:val="1"/>
          <w:sz w:val="28"/>
          <w:szCs w:val="28"/>
        </w:rPr>
        <w:t>9</w:t>
      </w:r>
      <w:r w:rsidRPr="00015477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). </w:t>
      </w:r>
      <w:r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 </w:t>
      </w:r>
    </w:p>
    <w:p w:rsidR="00E56609" w:rsidRDefault="00E56609" w:rsidP="00E56609">
      <w:pPr>
        <w:pStyle w:val="Standard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kern w:val="1"/>
          <w:sz w:val="28"/>
          <w:szCs w:val="28"/>
        </w:rPr>
        <w:t xml:space="preserve">        </w:t>
      </w:r>
      <w:proofErr w:type="spellStart"/>
      <w:r>
        <w:rPr>
          <w:rFonts w:cs="Times New Roman"/>
          <w:kern w:val="1"/>
          <w:sz w:val="28"/>
          <w:szCs w:val="28"/>
        </w:rPr>
        <w:t>За</w:t>
      </w:r>
      <w:proofErr w:type="spellEnd"/>
      <w:r>
        <w:rPr>
          <w:rFonts w:cs="Times New Roman"/>
          <w:kern w:val="1"/>
          <w:sz w:val="28"/>
          <w:szCs w:val="28"/>
        </w:rPr>
        <w:t xml:space="preserve"> 202</w:t>
      </w:r>
      <w:r>
        <w:rPr>
          <w:rFonts w:cs="Times New Roman"/>
          <w:kern w:val="1"/>
          <w:sz w:val="28"/>
          <w:szCs w:val="28"/>
          <w:lang w:val="ru-RU"/>
        </w:rPr>
        <w:t>2</w:t>
      </w:r>
      <w:r>
        <w:rPr>
          <w:rFonts w:cs="Times New Roman"/>
          <w:kern w:val="1"/>
          <w:sz w:val="28"/>
          <w:szCs w:val="28"/>
        </w:rPr>
        <w:t>-202</w:t>
      </w:r>
      <w:r>
        <w:rPr>
          <w:rFonts w:cs="Times New Roman"/>
          <w:kern w:val="1"/>
          <w:sz w:val="28"/>
          <w:szCs w:val="28"/>
          <w:lang w:val="ru-RU"/>
        </w:rPr>
        <w:t>3</w:t>
      </w:r>
      <w:r w:rsidRPr="00015477">
        <w:rPr>
          <w:rFonts w:cs="Times New Roman"/>
          <w:kern w:val="1"/>
          <w:sz w:val="28"/>
          <w:szCs w:val="28"/>
        </w:rPr>
        <w:t xml:space="preserve"> </w:t>
      </w:r>
      <w:proofErr w:type="spellStart"/>
      <w:r w:rsidRPr="00015477">
        <w:rPr>
          <w:rFonts w:cs="Times New Roman"/>
          <w:kern w:val="1"/>
          <w:sz w:val="28"/>
          <w:szCs w:val="28"/>
        </w:rPr>
        <w:t>учебный</w:t>
      </w:r>
      <w:proofErr w:type="spellEnd"/>
      <w:r w:rsidRPr="00015477">
        <w:rPr>
          <w:rFonts w:cs="Times New Roman"/>
          <w:kern w:val="1"/>
          <w:sz w:val="28"/>
          <w:szCs w:val="28"/>
        </w:rPr>
        <w:t xml:space="preserve"> </w:t>
      </w:r>
      <w:proofErr w:type="spellStart"/>
      <w:r w:rsidRPr="00015477">
        <w:rPr>
          <w:rFonts w:cs="Times New Roman"/>
          <w:kern w:val="1"/>
          <w:sz w:val="28"/>
          <w:szCs w:val="28"/>
        </w:rPr>
        <w:t>год</w:t>
      </w:r>
      <w:proofErr w:type="spellEnd"/>
      <w:r w:rsidRPr="00015477">
        <w:rPr>
          <w:rFonts w:cs="Times New Roman"/>
          <w:kern w:val="1"/>
          <w:sz w:val="28"/>
          <w:szCs w:val="28"/>
        </w:rPr>
        <w:t xml:space="preserve"> в </w:t>
      </w:r>
      <w:proofErr w:type="spellStart"/>
      <w:r w:rsidRPr="00015477">
        <w:rPr>
          <w:rFonts w:cs="Times New Roman"/>
          <w:kern w:val="1"/>
          <w:sz w:val="28"/>
          <w:szCs w:val="28"/>
        </w:rPr>
        <w:t>библиотеках</w:t>
      </w:r>
      <w:proofErr w:type="spellEnd"/>
      <w:r w:rsidRPr="00015477">
        <w:rPr>
          <w:rFonts w:cs="Times New Roman"/>
          <w:kern w:val="1"/>
          <w:sz w:val="28"/>
          <w:szCs w:val="28"/>
        </w:rPr>
        <w:t xml:space="preserve"> </w:t>
      </w:r>
      <w:proofErr w:type="spellStart"/>
      <w:r w:rsidRPr="00015477">
        <w:rPr>
          <w:rFonts w:cs="Times New Roman"/>
          <w:kern w:val="1"/>
          <w:sz w:val="28"/>
          <w:szCs w:val="28"/>
        </w:rPr>
        <w:t>общеобразовательных</w:t>
      </w:r>
      <w:proofErr w:type="spellEnd"/>
      <w:r w:rsidRPr="00015477">
        <w:rPr>
          <w:rFonts w:cs="Times New Roman"/>
          <w:kern w:val="1"/>
          <w:sz w:val="28"/>
          <w:szCs w:val="28"/>
        </w:rPr>
        <w:t xml:space="preserve"> </w:t>
      </w:r>
      <w:proofErr w:type="spellStart"/>
      <w:r w:rsidRPr="00015477">
        <w:rPr>
          <w:rFonts w:cs="Times New Roman"/>
          <w:kern w:val="1"/>
          <w:sz w:val="28"/>
          <w:szCs w:val="28"/>
        </w:rPr>
        <w:t>организаций</w:t>
      </w:r>
      <w:proofErr w:type="spellEnd"/>
      <w:r w:rsidRPr="00015477">
        <w:rPr>
          <w:rFonts w:cs="Times New Roman"/>
          <w:kern w:val="1"/>
          <w:sz w:val="28"/>
          <w:szCs w:val="28"/>
        </w:rPr>
        <w:t xml:space="preserve"> </w:t>
      </w:r>
      <w:proofErr w:type="spellStart"/>
      <w:r w:rsidRPr="00015477">
        <w:rPr>
          <w:rFonts w:cs="Times New Roman"/>
          <w:kern w:val="1"/>
          <w:sz w:val="28"/>
          <w:szCs w:val="28"/>
        </w:rPr>
        <w:t>проведено</w:t>
      </w:r>
      <w:proofErr w:type="spellEnd"/>
      <w:r w:rsidRPr="00015477">
        <w:rPr>
          <w:rFonts w:cs="Times New Roman"/>
          <w:kern w:val="1"/>
          <w:sz w:val="28"/>
          <w:szCs w:val="28"/>
        </w:rPr>
        <w:t xml:space="preserve"> </w:t>
      </w:r>
      <w:r>
        <w:rPr>
          <w:rFonts w:cs="Times New Roman"/>
          <w:kern w:val="1"/>
          <w:sz w:val="28"/>
          <w:szCs w:val="28"/>
          <w:lang w:val="ru-RU"/>
        </w:rPr>
        <w:t>471</w:t>
      </w:r>
      <w:r>
        <w:rPr>
          <w:rFonts w:cs="Times New Roman"/>
          <w:kern w:val="1"/>
          <w:sz w:val="28"/>
          <w:szCs w:val="28"/>
        </w:rPr>
        <w:t xml:space="preserve"> </w:t>
      </w:r>
      <w:proofErr w:type="spellStart"/>
      <w:r>
        <w:rPr>
          <w:rFonts w:cs="Times New Roman"/>
          <w:kern w:val="1"/>
          <w:sz w:val="28"/>
          <w:szCs w:val="28"/>
        </w:rPr>
        <w:t>мероприяти</w:t>
      </w:r>
      <w:proofErr w:type="spellEnd"/>
      <w:r>
        <w:rPr>
          <w:rFonts w:cs="Times New Roman"/>
          <w:kern w:val="1"/>
          <w:sz w:val="28"/>
          <w:szCs w:val="28"/>
          <w:lang w:val="ru-RU"/>
        </w:rPr>
        <w:t>е</w:t>
      </w:r>
      <w:r w:rsidRPr="00015477">
        <w:rPr>
          <w:rFonts w:cs="Times New Roman"/>
          <w:kern w:val="1"/>
          <w:sz w:val="28"/>
          <w:szCs w:val="28"/>
        </w:rPr>
        <w:t xml:space="preserve">, </w:t>
      </w:r>
      <w:proofErr w:type="spellStart"/>
      <w:r w:rsidRPr="00015477">
        <w:rPr>
          <w:rFonts w:cs="Times New Roman"/>
          <w:kern w:val="1"/>
          <w:sz w:val="28"/>
          <w:szCs w:val="28"/>
        </w:rPr>
        <w:t>направленные</w:t>
      </w:r>
      <w:proofErr w:type="spellEnd"/>
      <w:r w:rsidRPr="00015477">
        <w:rPr>
          <w:rFonts w:cs="Times New Roman"/>
          <w:kern w:val="1"/>
          <w:sz w:val="28"/>
          <w:szCs w:val="28"/>
        </w:rPr>
        <w:t xml:space="preserve"> </w:t>
      </w:r>
      <w:proofErr w:type="spellStart"/>
      <w:r w:rsidRPr="00015477">
        <w:rPr>
          <w:rFonts w:cs="Times New Roman"/>
          <w:kern w:val="1"/>
          <w:sz w:val="28"/>
          <w:szCs w:val="28"/>
        </w:rPr>
        <w:t>на</w:t>
      </w:r>
      <w:proofErr w:type="spellEnd"/>
      <w:r w:rsidRPr="00015477">
        <w:rPr>
          <w:rFonts w:cs="Times New Roman"/>
          <w:kern w:val="1"/>
          <w:sz w:val="28"/>
          <w:szCs w:val="28"/>
        </w:rPr>
        <w:t xml:space="preserve"> </w:t>
      </w:r>
      <w:proofErr w:type="spellStart"/>
      <w:r w:rsidRPr="00015477">
        <w:rPr>
          <w:rFonts w:cs="Times New Roman"/>
          <w:kern w:val="1"/>
          <w:sz w:val="28"/>
          <w:szCs w:val="28"/>
        </w:rPr>
        <w:t>привлечение</w:t>
      </w:r>
      <w:proofErr w:type="spellEnd"/>
      <w:r w:rsidRPr="00015477">
        <w:rPr>
          <w:rFonts w:cs="Times New Roman"/>
          <w:kern w:val="1"/>
          <w:sz w:val="28"/>
          <w:szCs w:val="28"/>
        </w:rPr>
        <w:t xml:space="preserve"> </w:t>
      </w:r>
      <w:proofErr w:type="spellStart"/>
      <w:r w:rsidRPr="00015477">
        <w:rPr>
          <w:rFonts w:cs="Times New Roman"/>
          <w:kern w:val="1"/>
          <w:sz w:val="28"/>
          <w:szCs w:val="28"/>
        </w:rPr>
        <w:t>учащихся</w:t>
      </w:r>
      <w:proofErr w:type="spellEnd"/>
      <w:r w:rsidRPr="00015477">
        <w:rPr>
          <w:rFonts w:cs="Times New Roman"/>
          <w:kern w:val="1"/>
          <w:sz w:val="28"/>
          <w:szCs w:val="28"/>
        </w:rPr>
        <w:t xml:space="preserve"> к </w:t>
      </w:r>
      <w:proofErr w:type="spellStart"/>
      <w:r w:rsidRPr="00015477">
        <w:rPr>
          <w:rFonts w:cs="Times New Roman"/>
          <w:kern w:val="1"/>
          <w:sz w:val="28"/>
          <w:szCs w:val="28"/>
        </w:rPr>
        <w:t>чтению</w:t>
      </w:r>
      <w:proofErr w:type="spellEnd"/>
      <w:r w:rsidRPr="00015477">
        <w:rPr>
          <w:rFonts w:cs="Times New Roman"/>
          <w:kern w:val="1"/>
          <w:sz w:val="28"/>
          <w:szCs w:val="28"/>
        </w:rPr>
        <w:t xml:space="preserve">: </w:t>
      </w:r>
      <w:proofErr w:type="spellStart"/>
      <w:r w:rsidRPr="00015477">
        <w:rPr>
          <w:rFonts w:cs="Times New Roman"/>
          <w:kern w:val="1"/>
          <w:sz w:val="28"/>
          <w:szCs w:val="28"/>
        </w:rPr>
        <w:t>библиотечные</w:t>
      </w:r>
      <w:proofErr w:type="spellEnd"/>
      <w:r w:rsidRPr="00015477">
        <w:rPr>
          <w:rFonts w:cs="Times New Roman"/>
          <w:kern w:val="1"/>
          <w:sz w:val="28"/>
          <w:szCs w:val="28"/>
        </w:rPr>
        <w:t xml:space="preserve"> </w:t>
      </w:r>
      <w:proofErr w:type="spellStart"/>
      <w:r w:rsidRPr="00015477">
        <w:rPr>
          <w:rFonts w:cs="Times New Roman"/>
          <w:kern w:val="1"/>
          <w:sz w:val="28"/>
          <w:szCs w:val="28"/>
        </w:rPr>
        <w:t>уроки</w:t>
      </w:r>
      <w:proofErr w:type="spellEnd"/>
      <w:r w:rsidRPr="00015477">
        <w:rPr>
          <w:rFonts w:cs="Times New Roman"/>
          <w:kern w:val="1"/>
          <w:sz w:val="28"/>
          <w:szCs w:val="28"/>
        </w:rPr>
        <w:t xml:space="preserve"> и </w:t>
      </w:r>
      <w:proofErr w:type="spellStart"/>
      <w:r w:rsidRPr="00015477">
        <w:rPr>
          <w:rFonts w:cs="Times New Roman"/>
          <w:kern w:val="1"/>
          <w:sz w:val="28"/>
          <w:szCs w:val="28"/>
        </w:rPr>
        <w:t>мультимедийные</w:t>
      </w:r>
      <w:proofErr w:type="spellEnd"/>
      <w:r w:rsidRPr="00015477">
        <w:rPr>
          <w:rFonts w:cs="Times New Roman"/>
          <w:kern w:val="1"/>
          <w:sz w:val="28"/>
          <w:szCs w:val="28"/>
        </w:rPr>
        <w:t xml:space="preserve"> </w:t>
      </w:r>
      <w:proofErr w:type="spellStart"/>
      <w:r w:rsidRPr="00015477">
        <w:rPr>
          <w:rFonts w:cs="Times New Roman"/>
          <w:kern w:val="1"/>
          <w:sz w:val="28"/>
          <w:szCs w:val="28"/>
        </w:rPr>
        <w:t>уроки</w:t>
      </w:r>
      <w:proofErr w:type="spellEnd"/>
      <w:r w:rsidRPr="00015477">
        <w:rPr>
          <w:rFonts w:cs="Times New Roman"/>
          <w:kern w:val="1"/>
          <w:sz w:val="28"/>
          <w:szCs w:val="28"/>
        </w:rPr>
        <w:t xml:space="preserve">, </w:t>
      </w:r>
      <w:proofErr w:type="spellStart"/>
      <w:r w:rsidRPr="00015477">
        <w:rPr>
          <w:rFonts w:cs="Times New Roman"/>
          <w:kern w:val="1"/>
          <w:sz w:val="28"/>
          <w:szCs w:val="28"/>
        </w:rPr>
        <w:t>книжные</w:t>
      </w:r>
      <w:proofErr w:type="spellEnd"/>
      <w:r w:rsidRPr="00015477">
        <w:rPr>
          <w:rFonts w:cs="Times New Roman"/>
          <w:kern w:val="1"/>
          <w:sz w:val="28"/>
          <w:szCs w:val="28"/>
        </w:rPr>
        <w:t xml:space="preserve"> </w:t>
      </w:r>
      <w:proofErr w:type="spellStart"/>
      <w:r w:rsidRPr="00015477">
        <w:rPr>
          <w:rFonts w:cs="Times New Roman"/>
          <w:kern w:val="1"/>
          <w:sz w:val="28"/>
          <w:szCs w:val="28"/>
        </w:rPr>
        <w:t>выставки</w:t>
      </w:r>
      <w:proofErr w:type="spellEnd"/>
      <w:r w:rsidRPr="00015477">
        <w:rPr>
          <w:rFonts w:cs="Times New Roman"/>
          <w:kern w:val="1"/>
          <w:sz w:val="28"/>
          <w:szCs w:val="28"/>
        </w:rPr>
        <w:t xml:space="preserve"> и </w:t>
      </w:r>
      <w:proofErr w:type="spellStart"/>
      <w:r w:rsidRPr="00015477">
        <w:rPr>
          <w:rFonts w:cs="Times New Roman"/>
          <w:kern w:val="1"/>
          <w:sz w:val="28"/>
          <w:szCs w:val="28"/>
        </w:rPr>
        <w:t>тематические</w:t>
      </w:r>
      <w:proofErr w:type="spellEnd"/>
      <w:r w:rsidRPr="00015477">
        <w:rPr>
          <w:rFonts w:cs="Times New Roman"/>
          <w:kern w:val="1"/>
          <w:sz w:val="28"/>
          <w:szCs w:val="28"/>
        </w:rPr>
        <w:t xml:space="preserve"> </w:t>
      </w:r>
      <w:proofErr w:type="spellStart"/>
      <w:r w:rsidRPr="00015477">
        <w:rPr>
          <w:rFonts w:cs="Times New Roman"/>
          <w:kern w:val="1"/>
          <w:sz w:val="28"/>
          <w:szCs w:val="28"/>
        </w:rPr>
        <w:t>полки</w:t>
      </w:r>
      <w:proofErr w:type="spellEnd"/>
      <w:r w:rsidRPr="00015477">
        <w:rPr>
          <w:rFonts w:cs="Times New Roman"/>
          <w:kern w:val="1"/>
          <w:sz w:val="28"/>
          <w:szCs w:val="28"/>
        </w:rPr>
        <w:t xml:space="preserve">; </w:t>
      </w:r>
      <w:proofErr w:type="spellStart"/>
      <w:r w:rsidRPr="00015477">
        <w:rPr>
          <w:rFonts w:cs="Times New Roman"/>
          <w:kern w:val="1"/>
          <w:sz w:val="28"/>
          <w:szCs w:val="28"/>
        </w:rPr>
        <w:t>обзоры</w:t>
      </w:r>
      <w:proofErr w:type="spellEnd"/>
      <w:r w:rsidRPr="00015477">
        <w:rPr>
          <w:rFonts w:cs="Times New Roman"/>
          <w:kern w:val="1"/>
          <w:sz w:val="28"/>
          <w:szCs w:val="28"/>
        </w:rPr>
        <w:t xml:space="preserve"> </w:t>
      </w:r>
      <w:proofErr w:type="spellStart"/>
      <w:r w:rsidRPr="00015477">
        <w:rPr>
          <w:rFonts w:cs="Times New Roman"/>
          <w:kern w:val="1"/>
          <w:sz w:val="28"/>
          <w:szCs w:val="28"/>
        </w:rPr>
        <w:t>книг</w:t>
      </w:r>
      <w:proofErr w:type="spellEnd"/>
      <w:r w:rsidRPr="00015477">
        <w:rPr>
          <w:rFonts w:cs="Times New Roman"/>
          <w:kern w:val="1"/>
          <w:sz w:val="28"/>
          <w:szCs w:val="28"/>
        </w:rPr>
        <w:t xml:space="preserve">, </w:t>
      </w:r>
      <w:proofErr w:type="spellStart"/>
      <w:r w:rsidRPr="00015477">
        <w:rPr>
          <w:rFonts w:cs="Times New Roman"/>
          <w:kern w:val="1"/>
          <w:sz w:val="28"/>
          <w:szCs w:val="28"/>
        </w:rPr>
        <w:t>экскурсии</w:t>
      </w:r>
      <w:proofErr w:type="spellEnd"/>
      <w:r w:rsidRPr="00015477">
        <w:rPr>
          <w:rFonts w:cs="Times New Roman"/>
          <w:kern w:val="1"/>
          <w:sz w:val="28"/>
          <w:szCs w:val="28"/>
        </w:rPr>
        <w:t>,</w:t>
      </w:r>
      <w:r>
        <w:rPr>
          <w:rFonts w:cs="Times New Roman"/>
          <w:kern w:val="1"/>
          <w:sz w:val="28"/>
          <w:szCs w:val="28"/>
          <w:lang w:val="ru-RU"/>
        </w:rPr>
        <w:t xml:space="preserve"> викторины,</w:t>
      </w:r>
      <w:r w:rsidRPr="00015477">
        <w:rPr>
          <w:rFonts w:cs="Times New Roman"/>
          <w:kern w:val="1"/>
          <w:sz w:val="28"/>
          <w:szCs w:val="28"/>
        </w:rPr>
        <w:t xml:space="preserve"> </w:t>
      </w:r>
      <w:proofErr w:type="spellStart"/>
      <w:r w:rsidRPr="00015477">
        <w:rPr>
          <w:rFonts w:cs="Times New Roman"/>
          <w:kern w:val="1"/>
          <w:sz w:val="28"/>
          <w:szCs w:val="28"/>
        </w:rPr>
        <w:t>беседы</w:t>
      </w:r>
      <w:proofErr w:type="spellEnd"/>
      <w:r w:rsidRPr="00015477">
        <w:rPr>
          <w:rFonts w:cs="Times New Roman"/>
          <w:kern w:val="1"/>
          <w:sz w:val="28"/>
          <w:szCs w:val="28"/>
        </w:rPr>
        <w:t xml:space="preserve">, </w:t>
      </w:r>
      <w:proofErr w:type="spellStart"/>
      <w:r w:rsidRPr="00015477">
        <w:rPr>
          <w:rFonts w:cs="Times New Roman"/>
          <w:kern w:val="1"/>
          <w:sz w:val="28"/>
          <w:szCs w:val="28"/>
        </w:rPr>
        <w:t>игры</w:t>
      </w:r>
      <w:proofErr w:type="spellEnd"/>
      <w:r w:rsidRPr="00015477">
        <w:rPr>
          <w:rFonts w:cs="Times New Roman"/>
          <w:kern w:val="1"/>
          <w:sz w:val="28"/>
          <w:szCs w:val="28"/>
        </w:rPr>
        <w:t xml:space="preserve">, </w:t>
      </w:r>
      <w:proofErr w:type="spellStart"/>
      <w:r w:rsidRPr="00015477">
        <w:rPr>
          <w:rFonts w:cs="Times New Roman"/>
          <w:kern w:val="1"/>
          <w:sz w:val="28"/>
          <w:szCs w:val="28"/>
        </w:rPr>
        <w:t>праздники</w:t>
      </w:r>
      <w:proofErr w:type="spellEnd"/>
      <w:r w:rsidRPr="00015477">
        <w:rPr>
          <w:rFonts w:cs="Times New Roman"/>
          <w:kern w:val="1"/>
          <w:sz w:val="28"/>
          <w:szCs w:val="28"/>
        </w:rPr>
        <w:t xml:space="preserve">, </w:t>
      </w:r>
      <w:proofErr w:type="spellStart"/>
      <w:r w:rsidRPr="00015477">
        <w:rPr>
          <w:rFonts w:cs="Times New Roman"/>
          <w:kern w:val="1"/>
          <w:sz w:val="28"/>
          <w:szCs w:val="28"/>
        </w:rPr>
        <w:t>литературные</w:t>
      </w:r>
      <w:proofErr w:type="spellEnd"/>
      <w:r w:rsidRPr="00015477">
        <w:rPr>
          <w:rFonts w:cs="Times New Roman"/>
          <w:kern w:val="1"/>
          <w:sz w:val="28"/>
          <w:szCs w:val="28"/>
        </w:rPr>
        <w:t xml:space="preserve"> </w:t>
      </w:r>
      <w:proofErr w:type="spellStart"/>
      <w:r w:rsidRPr="00015477">
        <w:rPr>
          <w:rFonts w:cs="Times New Roman"/>
          <w:kern w:val="1"/>
          <w:sz w:val="28"/>
          <w:szCs w:val="28"/>
        </w:rPr>
        <w:t>гостиные</w:t>
      </w:r>
      <w:proofErr w:type="spellEnd"/>
      <w:r w:rsidRPr="00015477">
        <w:rPr>
          <w:rFonts w:cs="Times New Roman"/>
          <w:kern w:val="1"/>
          <w:sz w:val="28"/>
          <w:szCs w:val="28"/>
        </w:rPr>
        <w:t xml:space="preserve"> и </w:t>
      </w:r>
      <w:proofErr w:type="spellStart"/>
      <w:r w:rsidRPr="00015477">
        <w:rPr>
          <w:rFonts w:cs="Times New Roman"/>
          <w:kern w:val="1"/>
          <w:sz w:val="28"/>
          <w:szCs w:val="28"/>
        </w:rPr>
        <w:t>другие</w:t>
      </w:r>
      <w:proofErr w:type="spellEnd"/>
      <w:r w:rsidRPr="00015477">
        <w:rPr>
          <w:rFonts w:cs="Times New Roman"/>
          <w:kern w:val="1"/>
          <w:sz w:val="28"/>
          <w:szCs w:val="28"/>
        </w:rPr>
        <w:t>.</w:t>
      </w:r>
      <w:r w:rsidRPr="00B76CD6">
        <w:rPr>
          <w:rFonts w:cs="Times New Roman"/>
          <w:b/>
          <w:sz w:val="28"/>
          <w:szCs w:val="28"/>
        </w:rPr>
        <w:t xml:space="preserve"> </w:t>
      </w:r>
    </w:p>
    <w:p w:rsidR="00E56609" w:rsidRPr="001E6A5F" w:rsidRDefault="00E56609" w:rsidP="00E56609">
      <w:pPr>
        <w:pStyle w:val="Standard"/>
        <w:jc w:val="both"/>
        <w:rPr>
          <w:rFonts w:cs="Times New Roman"/>
          <w:bCs/>
          <w:sz w:val="28"/>
          <w:szCs w:val="28"/>
          <w:lang w:val="ru-RU"/>
        </w:rPr>
      </w:pPr>
      <w:r w:rsidRPr="001E6A5F">
        <w:rPr>
          <w:rFonts w:cs="Times New Roman"/>
          <w:bCs/>
          <w:sz w:val="28"/>
          <w:szCs w:val="28"/>
          <w:lang w:val="ru-RU"/>
        </w:rPr>
        <w:t>Интересные мероприятия проведены к юбилейным датам писателей:</w:t>
      </w:r>
    </w:p>
    <w:p w:rsidR="00E56609" w:rsidRDefault="00E56609" w:rsidP="00E56609">
      <w:pPr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E6A5F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к юбилею В.И. Белова:</w:t>
      </w:r>
    </w:p>
    <w:p w:rsidR="00E56609" w:rsidRPr="00036B39" w:rsidRDefault="00E56609" w:rsidP="00E56609">
      <w:pPr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4" w:name="_Hlk138413628"/>
      <w:proofErr w:type="gramStart"/>
      <w:r w:rsidRPr="001E6A5F">
        <w:rPr>
          <w:rFonts w:ascii="Times New Roman" w:hAnsi="Times New Roman" w:cs="Times New Roman"/>
          <w:color w:val="000000"/>
          <w:spacing w:val="1"/>
          <w:sz w:val="28"/>
          <w:szCs w:val="28"/>
        </w:rPr>
        <w:t>((</w:t>
      </w:r>
      <w:r w:rsidRPr="00036B39">
        <w:rPr>
          <w:rFonts w:ascii="Times New Roman" w:hAnsi="Times New Roman" w:cs="Times New Roman"/>
          <w:bCs/>
          <w:sz w:val="28"/>
          <w:szCs w:val="28"/>
          <w:u w:val="single"/>
        </w:rPr>
        <w:t xml:space="preserve">марафон чтения - </w:t>
      </w:r>
      <w:r w:rsidRPr="00036B39">
        <w:rPr>
          <w:rFonts w:ascii="Times New Roman" w:hAnsi="Times New Roman" w:cs="Times New Roman"/>
          <w:bCs/>
          <w:sz w:val="28"/>
          <w:szCs w:val="28"/>
        </w:rPr>
        <w:t xml:space="preserve">литературный </w:t>
      </w:r>
      <w:proofErr w:type="spellStart"/>
      <w:r w:rsidRPr="00036B39">
        <w:rPr>
          <w:rFonts w:ascii="Times New Roman" w:hAnsi="Times New Roman" w:cs="Times New Roman"/>
          <w:bCs/>
          <w:sz w:val="28"/>
          <w:szCs w:val="28"/>
        </w:rPr>
        <w:t>квест</w:t>
      </w:r>
      <w:proofErr w:type="spellEnd"/>
      <w:r w:rsidRPr="00036B39">
        <w:rPr>
          <w:rFonts w:ascii="Times New Roman" w:hAnsi="Times New Roman" w:cs="Times New Roman"/>
          <w:bCs/>
          <w:sz w:val="28"/>
          <w:szCs w:val="28"/>
        </w:rPr>
        <w:t xml:space="preserve"> «Рассказы о животных» по произведениям В.И. Белова (6 класс); громкое чтение и обсуждение рассказов В.И. Белова (5,6 классы); конкурс книжных закладок «Юбилей писателя» (1-4 классы); участие в межрегиональной интернет-викторине по рассказам В.И. Белова (МОУ «Школа 1 им. адмирала А.М. Калинина»);</w:t>
      </w:r>
      <w:proofErr w:type="gramEnd"/>
    </w:p>
    <w:p w:rsidR="00E56609" w:rsidRPr="00036B39" w:rsidRDefault="00E56609" w:rsidP="00E56609">
      <w:pPr>
        <w:shd w:val="clear" w:color="auto" w:fill="FFFFFF"/>
        <w:tabs>
          <w:tab w:val="left" w:pos="778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36B39">
        <w:rPr>
          <w:rFonts w:ascii="Times New Roman" w:hAnsi="Times New Roman" w:cs="Times New Roman"/>
          <w:bCs/>
          <w:sz w:val="28"/>
          <w:szCs w:val="28"/>
        </w:rPr>
        <w:t xml:space="preserve"> литературная гостиная «Герои Белова» - </w:t>
      </w:r>
      <w:proofErr w:type="spellStart"/>
      <w:r w:rsidRPr="00036B39">
        <w:rPr>
          <w:rFonts w:ascii="Times New Roman" w:hAnsi="Times New Roman" w:cs="Times New Roman"/>
          <w:bCs/>
          <w:sz w:val="28"/>
          <w:szCs w:val="28"/>
        </w:rPr>
        <w:t>инсценирование</w:t>
      </w:r>
      <w:proofErr w:type="spellEnd"/>
      <w:r w:rsidRPr="00036B39">
        <w:rPr>
          <w:rFonts w:ascii="Times New Roman" w:hAnsi="Times New Roman" w:cs="Times New Roman"/>
          <w:bCs/>
          <w:sz w:val="28"/>
          <w:szCs w:val="28"/>
        </w:rPr>
        <w:t xml:space="preserve"> произведений В.И. Белова (МОУ «Устье-</w:t>
      </w:r>
      <w:proofErr w:type="spellStart"/>
      <w:r w:rsidRPr="00036B39">
        <w:rPr>
          <w:rFonts w:ascii="Times New Roman" w:hAnsi="Times New Roman" w:cs="Times New Roman"/>
          <w:bCs/>
          <w:sz w:val="28"/>
          <w:szCs w:val="28"/>
        </w:rPr>
        <w:t>Угольская</w:t>
      </w:r>
      <w:proofErr w:type="spellEnd"/>
      <w:r w:rsidRPr="00036B39">
        <w:rPr>
          <w:rFonts w:ascii="Times New Roman" w:hAnsi="Times New Roman" w:cs="Times New Roman"/>
          <w:bCs/>
          <w:sz w:val="28"/>
          <w:szCs w:val="28"/>
        </w:rPr>
        <w:t xml:space="preserve"> школа»); </w:t>
      </w:r>
    </w:p>
    <w:p w:rsidR="00E56609" w:rsidRDefault="00E56609" w:rsidP="00E56609">
      <w:pPr>
        <w:shd w:val="clear" w:color="auto" w:fill="FFFFFF"/>
        <w:tabs>
          <w:tab w:val="left" w:pos="778"/>
        </w:tabs>
        <w:spacing w:after="0" w:line="240" w:lineRule="auto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036B39">
        <w:rPr>
          <w:rFonts w:ascii="Times New Roman" w:hAnsi="Times New Roman" w:cs="Times New Roman"/>
          <w:bCs/>
          <w:sz w:val="28"/>
          <w:szCs w:val="28"/>
        </w:rPr>
        <w:t xml:space="preserve">участие в </w:t>
      </w:r>
      <w:r w:rsidRPr="00036B39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областном конкурсе иллюстраций «Доброе чтение. </w:t>
      </w:r>
      <w:proofErr w:type="gramStart"/>
      <w:r w:rsidRPr="00036B39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Белов детям»</w:t>
      </w:r>
      <w:r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 (</w:t>
      </w:r>
      <w:r w:rsidRPr="001E6A5F">
        <w:rPr>
          <w:rFonts w:ascii="Times New Roman" w:hAnsi="Times New Roman" w:cs="Times New Roman"/>
          <w:color w:val="000000"/>
          <w:spacing w:val="1"/>
          <w:sz w:val="28"/>
          <w:szCs w:val="28"/>
        </w:rPr>
        <w:t>Центр писателя В.И. Белова)) (МОУ «Центр образования им. Н.К. Розова»)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;</w:t>
      </w:r>
      <w:proofErr w:type="gramEnd"/>
    </w:p>
    <w:p w:rsidR="00E56609" w:rsidRPr="001E6A5F" w:rsidRDefault="00E56609" w:rsidP="00E56609">
      <w:pPr>
        <w:shd w:val="clear" w:color="auto" w:fill="FFFFFF"/>
        <w:tabs>
          <w:tab w:val="left" w:pos="778"/>
        </w:tabs>
        <w:spacing w:after="0" w:line="240" w:lineRule="auto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иллюстрирование книги В.И. Белова «Рассказы о всякой живности» (МОУ «Шекснинская школа-интернат для </w:t>
      </w:r>
      <w:proofErr w:type="gramStart"/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 ОВЗ»);</w:t>
      </w:r>
    </w:p>
    <w:p w:rsidR="00E56609" w:rsidRPr="00FF4833" w:rsidRDefault="00E56609" w:rsidP="00E56609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</w:pPr>
      <w:r w:rsidRPr="002A6055"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hi-IN" w:bidi="hi-IN"/>
        </w:rPr>
        <w:t xml:space="preserve">к 110 - </w:t>
      </w:r>
      <w:proofErr w:type="spellStart"/>
      <w:r w:rsidRPr="002A6055"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hi-IN" w:bidi="hi-IN"/>
        </w:rPr>
        <w:t>летию</w:t>
      </w:r>
      <w:proofErr w:type="spellEnd"/>
      <w:r w:rsidRPr="001E6A5F"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  <w:t xml:space="preserve"> основателя Вологодской писательской организации Александра Яковлевича Яшина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  <w:t xml:space="preserve"> -</w:t>
      </w:r>
      <w:r w:rsidRPr="001E6A5F"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  <w:t xml:space="preserve"> поэтический час «Эти вот родимые места»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  <w:t xml:space="preserve"> с просмотром</w:t>
      </w:r>
      <w:r w:rsidRPr="001E6A5F"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  <w:t xml:space="preserve">  презентаци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  <w:t>и</w:t>
      </w:r>
      <w:r w:rsidRPr="001E6A5F"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  <w:t xml:space="preserve"> о биографии и творчестве писателя (МОУ «</w:t>
      </w:r>
      <w:proofErr w:type="spellStart"/>
      <w:r w:rsidRPr="001E6A5F"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  <w:t>Чаромская</w:t>
      </w:r>
      <w:proofErr w:type="spellEnd"/>
      <w:r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 xml:space="preserve"> школа»);</w:t>
      </w:r>
    </w:p>
    <w:p w:rsidR="00E56609" w:rsidRDefault="00E56609" w:rsidP="00E566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D26F21">
        <w:rPr>
          <w:rFonts w:ascii="Times New Roman" w:hAnsi="Times New Roman" w:cs="Times New Roman"/>
          <w:b/>
          <w:sz w:val="28"/>
          <w:szCs w:val="28"/>
        </w:rPr>
        <w:t xml:space="preserve"> 150-летие М.И.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26F21">
        <w:rPr>
          <w:rFonts w:ascii="Times New Roman" w:hAnsi="Times New Roman" w:cs="Times New Roman"/>
          <w:b/>
          <w:sz w:val="28"/>
          <w:szCs w:val="28"/>
        </w:rPr>
        <w:t>Пришвина</w:t>
      </w:r>
      <w:r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D26F21">
        <w:rPr>
          <w:rFonts w:ascii="Times New Roman" w:hAnsi="Times New Roman" w:cs="Times New Roman"/>
          <w:sz w:val="28"/>
          <w:szCs w:val="28"/>
        </w:rPr>
        <w:t>игра для 2-х классов «Тропинками Пришвина»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26F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D26F21">
        <w:rPr>
          <w:rFonts w:ascii="Times New Roman" w:hAnsi="Times New Roman" w:cs="Times New Roman"/>
          <w:sz w:val="28"/>
          <w:szCs w:val="28"/>
        </w:rPr>
        <w:t>онкурс рисунков по творчеству русского писателя «Певец русской природы» для 5-6-х классов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26F21">
        <w:rPr>
          <w:rFonts w:ascii="Times New Roman" w:hAnsi="Times New Roman" w:cs="Times New Roman"/>
          <w:sz w:val="28"/>
          <w:szCs w:val="28"/>
        </w:rPr>
        <w:t xml:space="preserve"> конкурс рисунков в библиотеке</w:t>
      </w:r>
      <w:r>
        <w:rPr>
          <w:rFonts w:ascii="Times New Roman" w:hAnsi="Times New Roman" w:cs="Times New Roman"/>
          <w:sz w:val="28"/>
          <w:szCs w:val="28"/>
        </w:rPr>
        <w:t xml:space="preserve"> с вручением </w:t>
      </w:r>
      <w:r w:rsidRPr="00D26F21">
        <w:rPr>
          <w:rFonts w:ascii="Times New Roman" w:hAnsi="Times New Roman" w:cs="Times New Roman"/>
          <w:sz w:val="28"/>
          <w:szCs w:val="28"/>
        </w:rPr>
        <w:t>диплом</w:t>
      </w:r>
      <w:r>
        <w:rPr>
          <w:rFonts w:ascii="Times New Roman" w:hAnsi="Times New Roman" w:cs="Times New Roman"/>
          <w:sz w:val="28"/>
          <w:szCs w:val="28"/>
        </w:rPr>
        <w:t>ов (МОУ «Устье-</w:t>
      </w:r>
      <w:proofErr w:type="spellStart"/>
      <w:r>
        <w:rPr>
          <w:rFonts w:ascii="Times New Roman" w:hAnsi="Times New Roman" w:cs="Times New Roman"/>
          <w:sz w:val="28"/>
          <w:szCs w:val="28"/>
        </w:rPr>
        <w:t>Угольская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школа»);</w:t>
      </w:r>
    </w:p>
    <w:p w:rsidR="00E56609" w:rsidRPr="001E6A5F" w:rsidRDefault="00E56609" w:rsidP="00E5660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61908"/>
          <w:sz w:val="28"/>
          <w:szCs w:val="28"/>
        </w:rPr>
      </w:pPr>
      <w:r w:rsidRPr="00D26F21">
        <w:rPr>
          <w:rFonts w:ascii="Times New Roman" w:hAnsi="Times New Roman" w:cs="Times New Roman"/>
          <w:sz w:val="28"/>
          <w:szCs w:val="28"/>
        </w:rPr>
        <w:t xml:space="preserve"> </w:t>
      </w:r>
      <w:r w:rsidRPr="001E6A5F">
        <w:rPr>
          <w:rFonts w:ascii="Times New Roman" w:eastAsia="Times New Roman" w:hAnsi="Times New Roman" w:cs="Times New Roman"/>
          <w:color w:val="161908"/>
          <w:sz w:val="28"/>
          <w:szCs w:val="28"/>
        </w:rPr>
        <w:t xml:space="preserve">библиотечный урок </w:t>
      </w:r>
      <w:r w:rsidRPr="001E6A5F">
        <w:rPr>
          <w:rFonts w:ascii="Times New Roman" w:eastAsia="Times New Roman" w:hAnsi="Times New Roman" w:cs="Times New Roman"/>
          <w:bCs/>
          <w:color w:val="161908"/>
          <w:sz w:val="28"/>
          <w:szCs w:val="28"/>
        </w:rPr>
        <w:t>«Великий сказочник природы» с чтением книг и просмотром фильма по сказке-были «Кладовая солнца» (МОУ «</w:t>
      </w:r>
      <w:proofErr w:type="spellStart"/>
      <w:r w:rsidRPr="001E6A5F">
        <w:rPr>
          <w:rFonts w:ascii="Times New Roman" w:eastAsia="Times New Roman" w:hAnsi="Times New Roman" w:cs="Times New Roman"/>
          <w:bCs/>
          <w:color w:val="161908"/>
          <w:sz w:val="28"/>
          <w:szCs w:val="28"/>
        </w:rPr>
        <w:t>Нифантовская</w:t>
      </w:r>
      <w:proofErr w:type="spellEnd"/>
      <w:r w:rsidRPr="001E6A5F">
        <w:rPr>
          <w:rFonts w:ascii="Times New Roman" w:eastAsia="Times New Roman" w:hAnsi="Times New Roman" w:cs="Times New Roman"/>
          <w:bCs/>
          <w:color w:val="161908"/>
          <w:sz w:val="28"/>
          <w:szCs w:val="28"/>
        </w:rPr>
        <w:t xml:space="preserve"> школа»)</w:t>
      </w:r>
      <w:r>
        <w:rPr>
          <w:rFonts w:ascii="Times New Roman" w:eastAsia="Times New Roman" w:hAnsi="Times New Roman" w:cs="Times New Roman"/>
          <w:bCs/>
          <w:color w:val="161908"/>
          <w:sz w:val="28"/>
          <w:szCs w:val="28"/>
        </w:rPr>
        <w:t>;</w:t>
      </w:r>
    </w:p>
    <w:p w:rsidR="00E56609" w:rsidRPr="0099706B" w:rsidRDefault="00E56609" w:rsidP="00E566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161908"/>
          <w:sz w:val="28"/>
          <w:szCs w:val="28"/>
        </w:rPr>
      </w:pPr>
      <w:r w:rsidRPr="001D64F8">
        <w:rPr>
          <w:rFonts w:ascii="Times New Roman" w:eastAsia="Times New Roman" w:hAnsi="Times New Roman" w:cs="Times New Roman"/>
          <w:b/>
          <w:bCs/>
          <w:color w:val="161908"/>
          <w:sz w:val="28"/>
          <w:szCs w:val="28"/>
        </w:rPr>
        <w:t>к юбилею М. Горького</w:t>
      </w:r>
      <w:r w:rsidRPr="0099706B">
        <w:rPr>
          <w:rFonts w:ascii="Times New Roman" w:eastAsia="Times New Roman" w:hAnsi="Times New Roman" w:cs="Times New Roman"/>
          <w:color w:val="161908"/>
          <w:sz w:val="28"/>
          <w:szCs w:val="28"/>
        </w:rPr>
        <w:t xml:space="preserve"> прошла встреча в литературной гостиной «Нет выше счастья, чем быть на Земле человеком», которая вызвала интерес у читателей к творчеству писателя. (МОУ «</w:t>
      </w:r>
      <w:proofErr w:type="spellStart"/>
      <w:r w:rsidRPr="0099706B">
        <w:rPr>
          <w:rFonts w:ascii="Times New Roman" w:eastAsia="Times New Roman" w:hAnsi="Times New Roman" w:cs="Times New Roman"/>
          <w:color w:val="161908"/>
          <w:sz w:val="28"/>
          <w:szCs w:val="28"/>
        </w:rPr>
        <w:t>Нифантовская</w:t>
      </w:r>
      <w:proofErr w:type="spellEnd"/>
      <w:r w:rsidRPr="0099706B">
        <w:rPr>
          <w:rFonts w:ascii="Times New Roman" w:eastAsia="Times New Roman" w:hAnsi="Times New Roman" w:cs="Times New Roman"/>
          <w:color w:val="161908"/>
          <w:sz w:val="28"/>
          <w:szCs w:val="28"/>
        </w:rPr>
        <w:t xml:space="preserve"> школа»)</w:t>
      </w:r>
      <w:r>
        <w:rPr>
          <w:rFonts w:ascii="Times New Roman" w:eastAsia="Times New Roman" w:hAnsi="Times New Roman" w:cs="Times New Roman"/>
          <w:color w:val="161908"/>
          <w:sz w:val="28"/>
          <w:szCs w:val="28"/>
        </w:rPr>
        <w:t>;</w:t>
      </w:r>
    </w:p>
    <w:p w:rsidR="00E56609" w:rsidRPr="0099706B" w:rsidRDefault="00E56609" w:rsidP="00E566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6A99">
        <w:rPr>
          <w:rFonts w:ascii="Times New Roman" w:hAnsi="Times New Roman" w:cs="Times New Roman"/>
          <w:b/>
          <w:bCs/>
          <w:sz w:val="28"/>
          <w:szCs w:val="28"/>
        </w:rPr>
        <w:t xml:space="preserve">к 200 - </w:t>
      </w:r>
      <w:proofErr w:type="spellStart"/>
      <w:r w:rsidRPr="001A6A99">
        <w:rPr>
          <w:rFonts w:ascii="Times New Roman" w:hAnsi="Times New Roman" w:cs="Times New Roman"/>
          <w:b/>
          <w:bCs/>
          <w:sz w:val="28"/>
          <w:szCs w:val="28"/>
        </w:rPr>
        <w:t>летию</w:t>
      </w:r>
      <w:proofErr w:type="spellEnd"/>
      <w:r w:rsidRPr="001A6A99">
        <w:rPr>
          <w:rFonts w:ascii="Times New Roman" w:hAnsi="Times New Roman" w:cs="Times New Roman"/>
          <w:b/>
          <w:bCs/>
          <w:sz w:val="28"/>
          <w:szCs w:val="28"/>
        </w:rPr>
        <w:t xml:space="preserve"> К.Д. Ушинского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99706B">
        <w:rPr>
          <w:rFonts w:ascii="Times New Roman" w:hAnsi="Times New Roman" w:cs="Times New Roman"/>
          <w:sz w:val="28"/>
          <w:szCs w:val="28"/>
        </w:rPr>
        <w:t xml:space="preserve"> урок-презентация «Педагог, писатель» по творчеству великого мыслителя. (МОУ «Устье-</w:t>
      </w:r>
      <w:proofErr w:type="spellStart"/>
      <w:r w:rsidRPr="0099706B">
        <w:rPr>
          <w:rFonts w:ascii="Times New Roman" w:hAnsi="Times New Roman" w:cs="Times New Roman"/>
          <w:sz w:val="28"/>
          <w:szCs w:val="28"/>
        </w:rPr>
        <w:t>Угольская</w:t>
      </w:r>
      <w:proofErr w:type="spellEnd"/>
      <w:r w:rsidRPr="0099706B">
        <w:rPr>
          <w:rFonts w:ascii="Times New Roman" w:hAnsi="Times New Roman" w:cs="Times New Roman"/>
          <w:sz w:val="28"/>
          <w:szCs w:val="28"/>
        </w:rPr>
        <w:t xml:space="preserve"> школа»)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56609" w:rsidRPr="001A6A99" w:rsidRDefault="00E56609" w:rsidP="00E56609">
      <w:pPr>
        <w:spacing w:after="0" w:line="288" w:lineRule="auto"/>
        <w:rPr>
          <w:rFonts w:ascii="Times New Roman" w:eastAsia="Courier New" w:hAnsi="Times New Roman" w:cs="Times New Roman"/>
          <w:b/>
          <w:color w:val="000000"/>
          <w:kern w:val="1"/>
          <w:sz w:val="28"/>
          <w:szCs w:val="28"/>
          <w:lang w:eastAsia="zh-CN" w:bidi="hi-IN"/>
        </w:rPr>
      </w:pPr>
      <w:r w:rsidRPr="001A6A99">
        <w:rPr>
          <w:rFonts w:ascii="Times New Roman" w:hAnsi="Times New Roman" w:cs="Times New Roman"/>
          <w:b/>
          <w:bCs/>
          <w:sz w:val="28"/>
          <w:szCs w:val="28"/>
        </w:rPr>
        <w:t>к 130-летию со дня рождения Марины Цветаевой</w:t>
      </w:r>
      <w:r w:rsidRPr="0099706B">
        <w:rPr>
          <w:rFonts w:ascii="Times New Roman" w:hAnsi="Times New Roman" w:cs="Times New Roman"/>
          <w:sz w:val="28"/>
          <w:szCs w:val="28"/>
        </w:rPr>
        <w:t xml:space="preserve">, одного из самых ярких, талантливых, загадочных и значимых поэтов Серебряного века, в школьной библиотеке был организован вечер памяти «Мне имя-Марина» с просмотром презентации о жизненном пути и творческой деятельности поэтессы. (МОУ </w:t>
      </w:r>
      <w:r w:rsidRPr="001A6A9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1A6A99">
        <w:rPr>
          <w:rFonts w:ascii="Times New Roman" w:hAnsi="Times New Roman" w:cs="Times New Roman"/>
          <w:sz w:val="28"/>
          <w:szCs w:val="28"/>
        </w:rPr>
        <w:t>Чаромская</w:t>
      </w:r>
      <w:proofErr w:type="spellEnd"/>
      <w:r w:rsidRPr="001A6A99">
        <w:rPr>
          <w:rFonts w:ascii="Times New Roman" w:hAnsi="Times New Roman" w:cs="Times New Roman"/>
          <w:sz w:val="28"/>
          <w:szCs w:val="28"/>
        </w:rPr>
        <w:t xml:space="preserve"> школа»).</w:t>
      </w:r>
      <w:r w:rsidRPr="001A6A99">
        <w:rPr>
          <w:rFonts w:ascii="Times New Roman" w:eastAsia="Courier New" w:hAnsi="Times New Roman" w:cs="Times New Roman"/>
          <w:b/>
          <w:color w:val="000000"/>
          <w:kern w:val="1"/>
          <w:sz w:val="28"/>
          <w:szCs w:val="28"/>
          <w:lang w:eastAsia="zh-CN" w:bidi="hi-IN"/>
        </w:rPr>
        <w:t xml:space="preserve"> </w:t>
      </w:r>
    </w:p>
    <w:p w:rsidR="00E56609" w:rsidRDefault="00E56609" w:rsidP="00E56609">
      <w:pPr>
        <w:spacing w:after="0" w:line="288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</w:pPr>
      <w:r>
        <w:rPr>
          <w:rFonts w:ascii="Times New Roman" w:eastAsia="Courier New" w:hAnsi="Times New Roman" w:cs="Times New Roman"/>
          <w:b/>
          <w:color w:val="000000"/>
          <w:kern w:val="1"/>
          <w:sz w:val="28"/>
          <w:szCs w:val="28"/>
          <w:lang w:eastAsia="zh-CN" w:bidi="hi-IN"/>
        </w:rPr>
        <w:t xml:space="preserve">        </w:t>
      </w:r>
      <w:r w:rsidRPr="001A6A99">
        <w:rPr>
          <w:rFonts w:ascii="Times New Roman" w:eastAsia="Courier New" w:hAnsi="Times New Roman" w:cs="Times New Roman"/>
          <w:b/>
          <w:color w:val="000000"/>
          <w:kern w:val="1"/>
          <w:sz w:val="28"/>
          <w:szCs w:val="28"/>
          <w:lang w:eastAsia="zh-CN" w:bidi="hi-IN"/>
        </w:rPr>
        <w:t xml:space="preserve">Патриотическое воспитание    </w:t>
      </w:r>
      <w:r w:rsidRPr="001A6A99"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  <w:t>по праву занимает одно из ведущих мест в работе библиотек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  <w:t xml:space="preserve"> общеобразовательных организаций,</w:t>
      </w:r>
      <w:r w:rsidRPr="001A6A99">
        <w:rPr>
          <w:rFonts w:ascii="Times New Roman" w:eastAsia="Courier New" w:hAnsi="Times New Roman" w:cs="Times New Roman"/>
          <w:b/>
          <w:color w:val="000000"/>
          <w:kern w:val="1"/>
          <w:sz w:val="28"/>
          <w:szCs w:val="28"/>
          <w:lang w:eastAsia="zh-CN" w:bidi="hi-IN"/>
        </w:rPr>
        <w:t xml:space="preserve"> </w:t>
      </w:r>
      <w:r w:rsidRPr="001A6A99"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  <w:t xml:space="preserve">цель которого – привитие любви и уважения к истории нашей страны, чувство гордости за Россию. </w:t>
      </w:r>
    </w:p>
    <w:p w:rsidR="00E56609" w:rsidRPr="001A6A99" w:rsidRDefault="00E56609" w:rsidP="00E56609">
      <w:pPr>
        <w:spacing w:after="0" w:line="288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  <w:t>В школьных библиотеках проведены различные мероприятия.</w:t>
      </w:r>
    </w:p>
    <w:p w:rsidR="00E56609" w:rsidRDefault="00E56609" w:rsidP="00E566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</w:t>
      </w:r>
      <w:r w:rsidRPr="001A6A99">
        <w:rPr>
          <w:rFonts w:ascii="Times New Roman" w:hAnsi="Times New Roman" w:cs="Times New Roman"/>
          <w:sz w:val="28"/>
          <w:szCs w:val="28"/>
        </w:rPr>
        <w:t>МОУ «Школа №1 им. адмирала А.М. Калинина»</w:t>
      </w:r>
      <w:r>
        <w:rPr>
          <w:rFonts w:ascii="Times New Roman" w:hAnsi="Times New Roman" w:cs="Times New Roman"/>
          <w:sz w:val="28"/>
          <w:szCs w:val="28"/>
        </w:rPr>
        <w:t xml:space="preserve"> - значимые мероприятия: </w:t>
      </w:r>
      <w:r w:rsidRPr="00620FBD">
        <w:rPr>
          <w:rFonts w:ascii="Times New Roman" w:hAnsi="Times New Roman" w:cs="Times New Roman"/>
          <w:bCs/>
          <w:sz w:val="28"/>
          <w:szCs w:val="28"/>
        </w:rPr>
        <w:t xml:space="preserve">патриотический час «Гордимся славою героев»; уроки памяти «Холокост. Память поколений», встреча с педагогом-ветераном А.С. </w:t>
      </w:r>
      <w:proofErr w:type="spellStart"/>
      <w:r w:rsidRPr="00620FBD">
        <w:rPr>
          <w:rFonts w:ascii="Times New Roman" w:hAnsi="Times New Roman" w:cs="Times New Roman"/>
          <w:bCs/>
          <w:sz w:val="28"/>
          <w:szCs w:val="28"/>
        </w:rPr>
        <w:t>Деревниной</w:t>
      </w:r>
      <w:proofErr w:type="spellEnd"/>
      <w:r w:rsidRPr="00620FBD">
        <w:rPr>
          <w:rFonts w:ascii="Times New Roman" w:hAnsi="Times New Roman" w:cs="Times New Roman"/>
          <w:bCs/>
          <w:sz w:val="28"/>
          <w:szCs w:val="28"/>
        </w:rPr>
        <w:t xml:space="preserve"> «Детство, опаленное войной» с просмотром презентации сборника «Сохраняя память» о ветеранах – детях войны</w:t>
      </w:r>
      <w:r w:rsidRPr="001A6A99">
        <w:rPr>
          <w:rFonts w:ascii="Times New Roman" w:hAnsi="Times New Roman" w:cs="Times New Roman"/>
          <w:sz w:val="28"/>
          <w:szCs w:val="28"/>
        </w:rPr>
        <w:t xml:space="preserve"> Шекснинского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A6A99">
        <w:rPr>
          <w:rFonts w:ascii="Times New Roman" w:hAnsi="Times New Roman" w:cs="Times New Roman"/>
          <w:sz w:val="28"/>
          <w:szCs w:val="28"/>
        </w:rPr>
        <w:t xml:space="preserve"> </w:t>
      </w:r>
      <w:bookmarkStart w:id="5" w:name="_Hlk138840173"/>
    </w:p>
    <w:p w:rsidR="00E56609" w:rsidRDefault="00E56609" w:rsidP="00E56609">
      <w:pPr>
        <w:spacing w:after="0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В </w:t>
      </w:r>
      <w:r w:rsidRPr="001A6A99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МОУ «Устье-</w:t>
      </w:r>
      <w:proofErr w:type="spellStart"/>
      <w:r w:rsidRPr="001A6A99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Угольская</w:t>
      </w:r>
      <w:proofErr w:type="spellEnd"/>
      <w:r w:rsidRPr="001A6A99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школа»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A6A99">
        <w:rPr>
          <w:rFonts w:ascii="Times New Roman" w:hAnsi="Times New Roman" w:cs="Times New Roman"/>
          <w:sz w:val="28"/>
          <w:szCs w:val="28"/>
        </w:rPr>
        <w:t>росмотр презентации</w:t>
      </w:r>
      <w:r w:rsidRPr="001A6A99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«Герои Отечества»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.</w:t>
      </w:r>
    </w:p>
    <w:p w:rsidR="00E56609" w:rsidRPr="001A6A99" w:rsidRDefault="00E56609" w:rsidP="00E566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        В </w:t>
      </w:r>
      <w:r w:rsidRPr="001A6A99">
        <w:rPr>
          <w:rFonts w:ascii="Times New Roman" w:eastAsia="Times New Roman" w:hAnsi="Times New Roman" w:cs="Times New Roman"/>
          <w:color w:val="161908"/>
          <w:sz w:val="28"/>
          <w:szCs w:val="28"/>
        </w:rPr>
        <w:t>МОУ «</w:t>
      </w:r>
      <w:proofErr w:type="spellStart"/>
      <w:r w:rsidRPr="001A6A99">
        <w:rPr>
          <w:rFonts w:ascii="Times New Roman" w:eastAsia="Times New Roman" w:hAnsi="Times New Roman" w:cs="Times New Roman"/>
          <w:color w:val="161908"/>
          <w:sz w:val="28"/>
          <w:szCs w:val="28"/>
        </w:rPr>
        <w:t>Нифантовская</w:t>
      </w:r>
      <w:proofErr w:type="spellEnd"/>
      <w:r w:rsidRPr="001A6A99">
        <w:rPr>
          <w:rFonts w:ascii="Times New Roman" w:eastAsia="Times New Roman" w:hAnsi="Times New Roman" w:cs="Times New Roman"/>
          <w:color w:val="161908"/>
          <w:sz w:val="28"/>
          <w:szCs w:val="28"/>
        </w:rPr>
        <w:t xml:space="preserve"> школа»</w:t>
      </w:r>
      <w:r>
        <w:rPr>
          <w:rFonts w:ascii="Times New Roman" w:eastAsia="Times New Roman" w:hAnsi="Times New Roman" w:cs="Times New Roman"/>
          <w:color w:val="161908"/>
          <w:sz w:val="28"/>
          <w:szCs w:val="28"/>
        </w:rPr>
        <w:t xml:space="preserve"> - </w:t>
      </w:r>
      <w:r w:rsidRPr="001A6A99">
        <w:rPr>
          <w:rFonts w:ascii="Times New Roman" w:eastAsia="Times New Roman" w:hAnsi="Times New Roman" w:cs="Times New Roman"/>
          <w:color w:val="161908"/>
          <w:sz w:val="28"/>
          <w:szCs w:val="28"/>
        </w:rPr>
        <w:t>библиотечный урок «Дети – герои войны».</w:t>
      </w:r>
    </w:p>
    <w:bookmarkEnd w:id="5"/>
    <w:p w:rsidR="00E56609" w:rsidRDefault="00E56609" w:rsidP="00E56609">
      <w:pPr>
        <w:spacing w:after="0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</w:pPr>
      <w:r w:rsidRPr="001A6A99"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  <w:lastRenderedPageBreak/>
        <w:t>Библиотека МОУ «</w:t>
      </w:r>
      <w:proofErr w:type="spellStart"/>
      <w:r w:rsidRPr="001A6A99"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  <w:t>Чаромская</w:t>
      </w:r>
      <w:proofErr w:type="spellEnd"/>
      <w:r w:rsidRPr="001A6A99"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  <w:t xml:space="preserve"> школа» совместно с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  <w:t xml:space="preserve"> </w:t>
      </w:r>
      <w:r w:rsidRPr="001A6A99"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  <w:t xml:space="preserve">сельской 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  <w:t xml:space="preserve">библиотекой </w:t>
      </w:r>
      <w:r w:rsidRPr="001A6A99"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  <w:t>познакомили учащихся с блокадным календарем искусства, посвященным Дню полного снятия блокады Ленинграда.</w:t>
      </w:r>
    </w:p>
    <w:p w:rsidR="00E56609" w:rsidRPr="00FC00B9" w:rsidRDefault="00E56609" w:rsidP="00E56609">
      <w:pPr>
        <w:spacing w:after="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  <w:t xml:space="preserve">       </w:t>
      </w:r>
      <w:r w:rsidRPr="001A6A99"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  <w:t xml:space="preserve">Учащиеся всех общеобразовательных организаций приняли </w:t>
      </w:r>
      <w:r w:rsidRPr="00213313"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hi-IN" w:bidi="hi-IN"/>
        </w:rPr>
        <w:t>участие в Международной акции «Читаем детям о Великой Отечественной войне».</w:t>
      </w:r>
      <w:r w:rsidRPr="001A6A99"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  <w:t xml:space="preserve">  В МОУ «Школа №1 им. адмирала А.М. Калинина»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  <w:t xml:space="preserve"> -</w:t>
      </w:r>
      <w:r w:rsidRPr="001A6A99"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  <w:t xml:space="preserve"> 460 уч-</w:t>
      </w:r>
      <w:r w:rsidRPr="00FC00B9"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  <w:t xml:space="preserve">ся - </w:t>
      </w:r>
      <w:r w:rsidRPr="00FC00B9">
        <w:rPr>
          <w:rFonts w:ascii="Times New Roman" w:hAnsi="Times New Roman" w:cs="Times New Roman"/>
          <w:sz w:val="28"/>
          <w:szCs w:val="28"/>
        </w:rPr>
        <w:t>(15 Дипломов)</w:t>
      </w:r>
      <w:r>
        <w:rPr>
          <w:rFonts w:ascii="Times New Roman" w:hAnsi="Times New Roman" w:cs="Times New Roman"/>
          <w:sz w:val="28"/>
          <w:szCs w:val="28"/>
        </w:rPr>
        <w:t>; МОУ «Устье-</w:t>
      </w:r>
      <w:proofErr w:type="spellStart"/>
      <w:r>
        <w:rPr>
          <w:rFonts w:ascii="Times New Roman" w:hAnsi="Times New Roman" w:cs="Times New Roman"/>
          <w:sz w:val="28"/>
          <w:szCs w:val="28"/>
        </w:rPr>
        <w:t>Угольская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школа» - 450 уч-ся; МОУ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Нифантовская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школа» - 265 уч-ся; МОУ «Центр образования им. Н.К. Розова» - 33 уч-ся; МОУ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Чёбсарская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школа» - 34 уч-ся.</w:t>
      </w:r>
    </w:p>
    <w:p w:rsidR="00E56609" w:rsidRPr="00213313" w:rsidRDefault="00E56609" w:rsidP="00E566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3313">
        <w:rPr>
          <w:rFonts w:ascii="Times New Roman" w:hAnsi="Times New Roman" w:cs="Times New Roman"/>
          <w:sz w:val="28"/>
          <w:szCs w:val="28"/>
        </w:rPr>
        <w:t xml:space="preserve">          Библиотечные работники общеобразовательных организаций участвовали </w:t>
      </w:r>
      <w:r w:rsidRPr="00213313">
        <w:rPr>
          <w:rFonts w:ascii="Times New Roman" w:hAnsi="Times New Roman" w:cs="Times New Roman"/>
          <w:b/>
          <w:bCs/>
          <w:sz w:val="28"/>
          <w:szCs w:val="28"/>
        </w:rPr>
        <w:t>в реализации проектов:</w:t>
      </w:r>
      <w:r w:rsidRPr="00213313">
        <w:rPr>
          <w:rFonts w:ascii="Times New Roman" w:hAnsi="Times New Roman" w:cs="Times New Roman"/>
          <w:sz w:val="28"/>
          <w:szCs w:val="28"/>
        </w:rPr>
        <w:t xml:space="preserve"> МОУ «Школа №1 им. адмирала А.М. Калинина» - </w:t>
      </w:r>
      <w:r w:rsidRPr="002133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«</w:t>
      </w:r>
      <w:proofErr w:type="spellStart"/>
      <w:r w:rsidRPr="00213313">
        <w:rPr>
          <w:rFonts w:ascii="Times New Roman" w:eastAsia="Times New Roman" w:hAnsi="Times New Roman" w:cs="Times New Roman"/>
          <w:sz w:val="28"/>
          <w:szCs w:val="28"/>
          <w:lang w:eastAsia="ru-RU"/>
        </w:rPr>
        <w:t>Киноуроки</w:t>
      </w:r>
      <w:proofErr w:type="spellEnd"/>
      <w:r w:rsidRPr="00213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школах России. Просмотр и обсуждение фильмов (52 урока с 1 по 11 классы) способствуют духовно-нравственному воспитанию подрастающего поколения, так как раскрывают понятия добра, милосердия, патриотизма, мужества, коллективизма и ответственности за свои поступки.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13313">
        <w:rPr>
          <w:rFonts w:ascii="Times New Roman" w:hAnsi="Times New Roman" w:cs="Times New Roman"/>
          <w:sz w:val="28"/>
          <w:szCs w:val="28"/>
        </w:rPr>
        <w:t>МОУ «</w:t>
      </w:r>
      <w:proofErr w:type="spellStart"/>
      <w:r w:rsidRPr="00213313">
        <w:rPr>
          <w:rFonts w:ascii="Times New Roman" w:hAnsi="Times New Roman" w:cs="Times New Roman"/>
          <w:sz w:val="28"/>
          <w:szCs w:val="28"/>
        </w:rPr>
        <w:t>Чаромская</w:t>
      </w:r>
      <w:proofErr w:type="spellEnd"/>
      <w:r w:rsidRPr="00213313">
        <w:rPr>
          <w:rFonts w:ascii="Times New Roman" w:hAnsi="Times New Roman" w:cs="Times New Roman"/>
          <w:sz w:val="28"/>
          <w:szCs w:val="28"/>
        </w:rPr>
        <w:t xml:space="preserve"> школа» и </w:t>
      </w:r>
      <w:proofErr w:type="spellStart"/>
      <w:r w:rsidRPr="00213313">
        <w:rPr>
          <w:rFonts w:ascii="Times New Roman" w:hAnsi="Times New Roman" w:cs="Times New Roman"/>
          <w:sz w:val="28"/>
          <w:szCs w:val="28"/>
        </w:rPr>
        <w:t>Сиземская</w:t>
      </w:r>
      <w:proofErr w:type="spellEnd"/>
      <w:r w:rsidRPr="00213313">
        <w:rPr>
          <w:rFonts w:ascii="Times New Roman" w:hAnsi="Times New Roman" w:cs="Times New Roman"/>
          <w:sz w:val="28"/>
          <w:szCs w:val="28"/>
        </w:rPr>
        <w:t xml:space="preserve"> сельская библиотека - совместный проект</w:t>
      </w:r>
      <w:r w:rsidRPr="00713A8C">
        <w:rPr>
          <w:rFonts w:ascii="Times New Roman" w:hAnsi="Times New Roman" w:cs="Times New Roman"/>
          <w:sz w:val="24"/>
          <w:szCs w:val="24"/>
        </w:rPr>
        <w:t xml:space="preserve"> </w:t>
      </w:r>
      <w:r w:rsidRPr="00213313">
        <w:rPr>
          <w:rFonts w:ascii="Times New Roman" w:hAnsi="Times New Roman" w:cs="Times New Roman"/>
          <w:sz w:val="28"/>
          <w:szCs w:val="28"/>
        </w:rPr>
        <w:t>«Библиотечная радуга», цель которого-повышение престижа книги, чтения и уровня читательской активности детей.</w:t>
      </w:r>
    </w:p>
    <w:p w:rsidR="00E56609" w:rsidRDefault="00E56609" w:rsidP="00E566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4631">
        <w:rPr>
          <w:rFonts w:ascii="Times New Roman" w:hAnsi="Times New Roman" w:cs="Times New Roman"/>
          <w:sz w:val="28"/>
          <w:szCs w:val="28"/>
        </w:rPr>
        <w:t xml:space="preserve">          Информацию о привитии любви к книге и формировании информационной грамотности учащихся школьные библиотекари размещают в новостях на официальном сайте школы: МОУ «Устье-</w:t>
      </w:r>
      <w:proofErr w:type="spellStart"/>
      <w:r w:rsidRPr="00924631">
        <w:rPr>
          <w:rFonts w:ascii="Times New Roman" w:hAnsi="Times New Roman" w:cs="Times New Roman"/>
          <w:sz w:val="28"/>
          <w:szCs w:val="28"/>
        </w:rPr>
        <w:t>Угольская</w:t>
      </w:r>
      <w:proofErr w:type="spellEnd"/>
      <w:r w:rsidRPr="00924631">
        <w:rPr>
          <w:rFonts w:ascii="Times New Roman" w:hAnsi="Times New Roman" w:cs="Times New Roman"/>
          <w:sz w:val="28"/>
          <w:szCs w:val="28"/>
        </w:rPr>
        <w:t xml:space="preserve"> школа» - 45 сообщений; МОУ «Школа №1 им. адмирала А.М. Калинина» - 15; МОУ «</w:t>
      </w:r>
      <w:proofErr w:type="spellStart"/>
      <w:r w:rsidRPr="00924631">
        <w:rPr>
          <w:rFonts w:ascii="Times New Roman" w:hAnsi="Times New Roman" w:cs="Times New Roman"/>
          <w:sz w:val="28"/>
          <w:szCs w:val="28"/>
        </w:rPr>
        <w:t>Нифантовская</w:t>
      </w:r>
      <w:proofErr w:type="spellEnd"/>
      <w:r w:rsidRPr="00924631">
        <w:rPr>
          <w:rFonts w:ascii="Times New Roman" w:hAnsi="Times New Roman" w:cs="Times New Roman"/>
          <w:sz w:val="28"/>
          <w:szCs w:val="28"/>
        </w:rPr>
        <w:t xml:space="preserve"> школа» - 10; МОУ «Центр образования им. Н.К. Розова» - 12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56609" w:rsidRPr="00924631" w:rsidRDefault="00E56609" w:rsidP="00E566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24631">
        <w:rPr>
          <w:rFonts w:ascii="Times New Roman" w:hAnsi="Times New Roman" w:cs="Times New Roman"/>
          <w:sz w:val="28"/>
          <w:szCs w:val="28"/>
        </w:rPr>
        <w:t>Обмен информацией меж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924631">
        <w:rPr>
          <w:rFonts w:ascii="Times New Roman" w:hAnsi="Times New Roman" w:cs="Times New Roman"/>
          <w:sz w:val="28"/>
          <w:szCs w:val="28"/>
        </w:rPr>
        <w:t xml:space="preserve">у библиотекарями осуществляется в социальной сети в группе ВК «Школьные библиотекари». Самые активные пользователи сети Интернет Изотова С.В., </w:t>
      </w:r>
      <w:r>
        <w:rPr>
          <w:rFonts w:ascii="Times New Roman" w:hAnsi="Times New Roman" w:cs="Times New Roman"/>
          <w:sz w:val="28"/>
          <w:szCs w:val="28"/>
        </w:rPr>
        <w:t xml:space="preserve">зав. </w:t>
      </w:r>
      <w:r w:rsidRPr="00924631">
        <w:rPr>
          <w:rFonts w:ascii="Times New Roman" w:hAnsi="Times New Roman" w:cs="Times New Roman"/>
          <w:sz w:val="28"/>
          <w:szCs w:val="28"/>
        </w:rPr>
        <w:t>библиотек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924631">
        <w:rPr>
          <w:rFonts w:ascii="Times New Roman" w:hAnsi="Times New Roman" w:cs="Times New Roman"/>
          <w:sz w:val="28"/>
          <w:szCs w:val="28"/>
        </w:rPr>
        <w:t xml:space="preserve"> МОУ «Центр образования им. Н.К. Розова</w:t>
      </w:r>
      <w:r>
        <w:rPr>
          <w:rFonts w:ascii="Times New Roman" w:hAnsi="Times New Roman" w:cs="Times New Roman"/>
          <w:sz w:val="28"/>
          <w:szCs w:val="28"/>
        </w:rPr>
        <w:t>»,</w:t>
      </w:r>
      <w:r w:rsidRPr="00924631">
        <w:rPr>
          <w:rFonts w:ascii="Times New Roman" w:hAnsi="Times New Roman" w:cs="Times New Roman"/>
          <w:sz w:val="28"/>
          <w:szCs w:val="28"/>
        </w:rPr>
        <w:t xml:space="preserve"> и Дементий Н.П., библиотекарь МОУ «Шекснинская школа-интернат для </w:t>
      </w:r>
      <w:proofErr w:type="gramStart"/>
      <w:r w:rsidRPr="00924631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924631">
        <w:rPr>
          <w:rFonts w:ascii="Times New Roman" w:hAnsi="Times New Roman" w:cs="Times New Roman"/>
          <w:sz w:val="28"/>
          <w:szCs w:val="28"/>
        </w:rPr>
        <w:t xml:space="preserve"> с ОВЗ».  </w:t>
      </w:r>
    </w:p>
    <w:p w:rsidR="00E56609" w:rsidRDefault="00E56609" w:rsidP="00E566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924631">
        <w:rPr>
          <w:rFonts w:ascii="Times New Roman" w:hAnsi="Times New Roman" w:cs="Times New Roman"/>
          <w:sz w:val="28"/>
          <w:szCs w:val="28"/>
        </w:rPr>
        <w:t>Участие в конкурсах</w:t>
      </w:r>
      <w:r>
        <w:rPr>
          <w:rFonts w:ascii="Times New Roman" w:hAnsi="Times New Roman" w:cs="Times New Roman"/>
          <w:sz w:val="28"/>
          <w:szCs w:val="28"/>
        </w:rPr>
        <w:t xml:space="preserve"> учащихся:</w:t>
      </w:r>
    </w:p>
    <w:p w:rsidR="00E56609" w:rsidRDefault="00E56609" w:rsidP="00E566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Всероссийская акция (сетевая) «Читаем К.Д. Ушинского» (диплом участника МОУ «Школа №1 им. Адмирала А.М. Калинина»).</w:t>
      </w:r>
    </w:p>
    <w:p w:rsidR="00E56609" w:rsidRDefault="00E56609" w:rsidP="00E566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Районный конкурс «Живая классика» (диплом победителя МОУ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Нифантовская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школа»).</w:t>
      </w:r>
    </w:p>
    <w:p w:rsidR="00E56609" w:rsidRDefault="00E56609" w:rsidP="00E566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Участие в конкурсах библиотекарей:</w:t>
      </w:r>
    </w:p>
    <w:p w:rsidR="00E56609" w:rsidRDefault="00E56609" w:rsidP="00E566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Цикл интернет </w:t>
      </w:r>
      <w:proofErr w:type="gramStart"/>
      <w:r>
        <w:rPr>
          <w:rFonts w:ascii="Times New Roman" w:hAnsi="Times New Roman" w:cs="Times New Roman"/>
          <w:sz w:val="28"/>
          <w:szCs w:val="28"/>
        </w:rPr>
        <w:t>-в</w:t>
      </w:r>
      <w:proofErr w:type="gramEnd"/>
      <w:r>
        <w:rPr>
          <w:rFonts w:ascii="Times New Roman" w:hAnsi="Times New Roman" w:cs="Times New Roman"/>
          <w:sz w:val="28"/>
          <w:szCs w:val="28"/>
        </w:rPr>
        <w:t>икторин ВОУНБ «Порохом пропахнувшие строки»:</w:t>
      </w:r>
    </w:p>
    <w:p w:rsidR="00E56609" w:rsidRDefault="00E56609" w:rsidP="00E566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Иванова Т.С.- диплом Победителя – 6,</w:t>
      </w:r>
    </w:p>
    <w:p w:rsidR="00E56609" w:rsidRDefault="00E56609" w:rsidP="00E566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Иванова Ю.Л. -</w:t>
      </w:r>
      <w:r w:rsidRPr="009027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диплом Победителя – 4</w:t>
      </w:r>
    </w:p>
    <w:p w:rsidR="00E56609" w:rsidRDefault="00E56609" w:rsidP="00E566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кружков: МОУ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Нифантовская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школа» Кружок «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Читайка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E56609" w:rsidRPr="00924631" w:rsidRDefault="00E56609" w:rsidP="00E566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bookmarkEnd w:id="4"/>
    <w:p w:rsidR="00E56609" w:rsidRPr="00B21E58" w:rsidRDefault="00E56609" w:rsidP="00E56609">
      <w:pPr>
        <w:jc w:val="both"/>
        <w:rPr>
          <w:rFonts w:ascii="Times New Roman" w:hAnsi="Times New Roman" w:cs="Times New Roman"/>
          <w:b/>
        </w:rPr>
      </w:pPr>
      <w:r w:rsidRPr="00B21E58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      </w:t>
      </w:r>
      <w:r w:rsidRPr="00B21E58">
        <w:rPr>
          <w:rFonts w:ascii="Times New Roman" w:hAnsi="Times New Roman" w:cs="Times New Roman"/>
          <w:sz w:val="28"/>
          <w:szCs w:val="28"/>
        </w:rPr>
        <w:t xml:space="preserve"> </w:t>
      </w:r>
      <w:r w:rsidRPr="00B21E58">
        <w:rPr>
          <w:rFonts w:ascii="Times New Roman" w:hAnsi="Times New Roman" w:cs="Times New Roman"/>
          <w:b/>
          <w:sz w:val="28"/>
          <w:szCs w:val="28"/>
        </w:rPr>
        <w:t>Задачи работы школьных библиотек в 202</w:t>
      </w:r>
      <w:r>
        <w:rPr>
          <w:rFonts w:ascii="Times New Roman" w:hAnsi="Times New Roman" w:cs="Times New Roman"/>
          <w:b/>
          <w:sz w:val="28"/>
          <w:szCs w:val="28"/>
        </w:rPr>
        <w:t>3-</w:t>
      </w:r>
      <w:r w:rsidRPr="00B21E58">
        <w:rPr>
          <w:rFonts w:ascii="Times New Roman" w:hAnsi="Times New Roman" w:cs="Times New Roman"/>
          <w:b/>
          <w:sz w:val="28"/>
          <w:szCs w:val="28"/>
        </w:rPr>
        <w:t>202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B21E58">
        <w:rPr>
          <w:rFonts w:ascii="Times New Roman" w:hAnsi="Times New Roman" w:cs="Times New Roman"/>
          <w:b/>
          <w:sz w:val="28"/>
          <w:szCs w:val="28"/>
        </w:rPr>
        <w:t xml:space="preserve"> учебном году:</w:t>
      </w:r>
    </w:p>
    <w:p w:rsidR="00E56609" w:rsidRDefault="00E56609" w:rsidP="00E56609">
      <w:pPr>
        <w:pStyle w:val="a9"/>
        <w:numPr>
          <w:ilvl w:val="0"/>
          <w:numId w:val="26"/>
        </w:numPr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21E58">
        <w:rPr>
          <w:rFonts w:ascii="Times New Roman" w:hAnsi="Times New Roman" w:cs="Times New Roman"/>
          <w:sz w:val="28"/>
          <w:szCs w:val="28"/>
        </w:rPr>
        <w:t>Продолжить работу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56609" w:rsidRDefault="00E56609" w:rsidP="00E56609">
      <w:pPr>
        <w:pStyle w:val="a9"/>
        <w:autoSpaceDN w:val="0"/>
        <w:spacing w:after="0" w:line="240" w:lineRule="auto"/>
        <w:ind w:left="502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над</w:t>
      </w:r>
      <w:r w:rsidRPr="00B21E58">
        <w:rPr>
          <w:rFonts w:ascii="Times New Roman" w:hAnsi="Times New Roman" w:cs="Times New Roman"/>
          <w:sz w:val="28"/>
          <w:szCs w:val="28"/>
        </w:rPr>
        <w:t xml:space="preserve"> повышением качества и доступности информации, оказыва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21E58">
        <w:rPr>
          <w:rFonts w:ascii="Times New Roman" w:hAnsi="Times New Roman" w:cs="Times New Roman"/>
          <w:sz w:val="28"/>
          <w:szCs w:val="28"/>
        </w:rPr>
        <w:t xml:space="preserve"> всестороннюю помощь педагогическому коллективу в формировании духовной и творческой личности учащихся, воспитания у детей читательской культуры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56609" w:rsidRPr="00B21E58" w:rsidRDefault="00E56609" w:rsidP="00E56609">
      <w:pPr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4215B0">
        <w:rPr>
          <w:rFonts w:ascii="Times New Roman" w:hAnsi="Times New Roman" w:cs="Times New Roman"/>
          <w:sz w:val="28"/>
          <w:szCs w:val="28"/>
        </w:rPr>
        <w:t>- над повышением квалификаци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215B0">
        <w:rPr>
          <w:rFonts w:ascii="Times New Roman" w:hAnsi="Times New Roman" w:cs="Times New Roman"/>
          <w:sz w:val="28"/>
          <w:szCs w:val="28"/>
        </w:rPr>
        <w:t xml:space="preserve"> и профессиональн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4215B0">
        <w:rPr>
          <w:rFonts w:ascii="Times New Roman" w:hAnsi="Times New Roman" w:cs="Times New Roman"/>
          <w:sz w:val="28"/>
          <w:szCs w:val="28"/>
        </w:rPr>
        <w:t xml:space="preserve"> уров</w:t>
      </w:r>
      <w:r>
        <w:rPr>
          <w:rFonts w:ascii="Times New Roman" w:hAnsi="Times New Roman" w:cs="Times New Roman"/>
          <w:sz w:val="28"/>
          <w:szCs w:val="28"/>
        </w:rPr>
        <w:t>ня</w:t>
      </w:r>
      <w:r w:rsidRPr="004215B0">
        <w:rPr>
          <w:rFonts w:ascii="Times New Roman" w:hAnsi="Times New Roman" w:cs="Times New Roman"/>
          <w:sz w:val="28"/>
          <w:szCs w:val="28"/>
        </w:rPr>
        <w:t>.</w:t>
      </w:r>
    </w:p>
    <w:p w:rsidR="00E56609" w:rsidRPr="00B21E58" w:rsidRDefault="00E56609" w:rsidP="00E56609">
      <w:pPr>
        <w:pStyle w:val="a9"/>
        <w:numPr>
          <w:ilvl w:val="0"/>
          <w:numId w:val="26"/>
        </w:numPr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21E58">
        <w:rPr>
          <w:rFonts w:ascii="Times New Roman" w:hAnsi="Times New Roman" w:cs="Times New Roman"/>
          <w:sz w:val="28"/>
          <w:szCs w:val="28"/>
        </w:rPr>
        <w:t xml:space="preserve"> Пополнени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21E58">
        <w:rPr>
          <w:rFonts w:ascii="Times New Roman" w:hAnsi="Times New Roman" w:cs="Times New Roman"/>
          <w:sz w:val="28"/>
          <w:szCs w:val="28"/>
        </w:rPr>
        <w:t xml:space="preserve"> фонда художественной, отраслевой литературы за счет акции «Подари книгу школе»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B21E58"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 xml:space="preserve"> средства,</w:t>
      </w:r>
      <w:r w:rsidRPr="00B21E58">
        <w:rPr>
          <w:rFonts w:ascii="Times New Roman" w:hAnsi="Times New Roman" w:cs="Times New Roman"/>
          <w:sz w:val="28"/>
          <w:szCs w:val="28"/>
        </w:rPr>
        <w:t xml:space="preserve"> вырученные от сдачи макулатуры.</w:t>
      </w:r>
    </w:p>
    <w:p w:rsidR="00E56609" w:rsidRPr="00B21E58" w:rsidRDefault="00E56609" w:rsidP="00E56609">
      <w:pPr>
        <w:pStyle w:val="a9"/>
        <w:numPr>
          <w:ilvl w:val="0"/>
          <w:numId w:val="26"/>
        </w:numPr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21E58">
        <w:rPr>
          <w:rFonts w:ascii="Times New Roman" w:hAnsi="Times New Roman" w:cs="Times New Roman"/>
          <w:sz w:val="28"/>
          <w:szCs w:val="28"/>
        </w:rPr>
        <w:t>Активиз</w:t>
      </w:r>
      <w:r>
        <w:rPr>
          <w:rFonts w:ascii="Times New Roman" w:hAnsi="Times New Roman" w:cs="Times New Roman"/>
          <w:sz w:val="28"/>
          <w:szCs w:val="28"/>
        </w:rPr>
        <w:t>ация</w:t>
      </w:r>
      <w:r w:rsidRPr="00B21E58">
        <w:rPr>
          <w:rFonts w:ascii="Times New Roman" w:hAnsi="Times New Roman" w:cs="Times New Roman"/>
          <w:sz w:val="28"/>
          <w:szCs w:val="28"/>
        </w:rPr>
        <w:t xml:space="preserve"> читательск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B21E58">
        <w:rPr>
          <w:rFonts w:ascii="Times New Roman" w:hAnsi="Times New Roman" w:cs="Times New Roman"/>
          <w:sz w:val="28"/>
          <w:szCs w:val="28"/>
        </w:rPr>
        <w:t xml:space="preserve"> активност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21E58">
        <w:rPr>
          <w:rFonts w:ascii="Times New Roman" w:hAnsi="Times New Roman" w:cs="Times New Roman"/>
          <w:sz w:val="28"/>
          <w:szCs w:val="28"/>
        </w:rPr>
        <w:t xml:space="preserve"> у школьников 6-8 классов</w:t>
      </w:r>
      <w:r>
        <w:rPr>
          <w:rFonts w:ascii="Times New Roman" w:hAnsi="Times New Roman" w:cs="Times New Roman"/>
          <w:sz w:val="28"/>
          <w:szCs w:val="28"/>
        </w:rPr>
        <w:t xml:space="preserve"> путем внедрения</w:t>
      </w:r>
      <w:r w:rsidRPr="00B21E58">
        <w:rPr>
          <w:rFonts w:ascii="Times New Roman" w:hAnsi="Times New Roman" w:cs="Times New Roman"/>
          <w:sz w:val="28"/>
          <w:szCs w:val="28"/>
        </w:rPr>
        <w:t xml:space="preserve"> новы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B21E58">
        <w:rPr>
          <w:rFonts w:ascii="Times New Roman" w:hAnsi="Times New Roman" w:cs="Times New Roman"/>
          <w:sz w:val="28"/>
          <w:szCs w:val="28"/>
        </w:rPr>
        <w:t xml:space="preserve"> форм приобщения детей к чтению.</w:t>
      </w:r>
    </w:p>
    <w:p w:rsidR="00E56609" w:rsidRPr="00B21E58" w:rsidRDefault="00E56609" w:rsidP="00E56609">
      <w:pPr>
        <w:pStyle w:val="a9"/>
        <w:numPr>
          <w:ilvl w:val="0"/>
          <w:numId w:val="26"/>
        </w:numPr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Участие библиотекарей в конкурсах разного уровня.</w:t>
      </w:r>
    </w:p>
    <w:p w:rsidR="00476DEC" w:rsidRPr="00E56609" w:rsidRDefault="00476DEC" w:rsidP="00476DEC">
      <w:pPr>
        <w:pStyle w:val="Standard"/>
        <w:jc w:val="both"/>
        <w:rPr>
          <w:rFonts w:cs="Times New Roman"/>
          <w:lang w:val="ru-RU"/>
        </w:rPr>
      </w:pPr>
    </w:p>
    <w:p w:rsidR="005925DE" w:rsidRPr="002B599C" w:rsidRDefault="005925DE" w:rsidP="005925DE">
      <w:pPr>
        <w:pStyle w:val="13"/>
        <w:spacing w:line="322" w:lineRule="exact"/>
        <w:ind w:left="1069" w:firstLine="0"/>
        <w:rPr>
          <w:rFonts w:cs="Times New Roman"/>
          <w:b/>
          <w:sz w:val="28"/>
          <w:szCs w:val="28"/>
          <w:highlight w:val="yellow"/>
          <w:lang w:val="de-DE"/>
        </w:rPr>
      </w:pPr>
    </w:p>
    <w:p w:rsidR="00CB3B05" w:rsidRPr="00E56609" w:rsidRDefault="00CB3B05" w:rsidP="0004494B">
      <w:pPr>
        <w:pStyle w:val="a9"/>
        <w:numPr>
          <w:ilvl w:val="0"/>
          <w:numId w:val="22"/>
        </w:numPr>
        <w:rPr>
          <w:rFonts w:ascii="Times New Roman" w:hAnsi="Times New Roman" w:cs="Times New Roman"/>
          <w:b/>
          <w:sz w:val="28"/>
          <w:szCs w:val="28"/>
        </w:rPr>
      </w:pPr>
      <w:r w:rsidRPr="00E56609">
        <w:rPr>
          <w:rFonts w:ascii="Times New Roman" w:hAnsi="Times New Roman" w:cs="Times New Roman"/>
          <w:b/>
          <w:sz w:val="28"/>
          <w:szCs w:val="28"/>
        </w:rPr>
        <w:t xml:space="preserve">Организация школьного питания </w:t>
      </w:r>
    </w:p>
    <w:p w:rsidR="00E56609" w:rsidRDefault="005C0559" w:rsidP="00E56609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6609">
        <w:rPr>
          <w:rFonts w:ascii="Times New Roman" w:hAnsi="Times New Roman" w:cs="Times New Roman"/>
          <w:sz w:val="28"/>
          <w:szCs w:val="28"/>
        </w:rPr>
        <w:tab/>
      </w:r>
      <w:r w:rsidR="00E56609" w:rsidRPr="00E56609">
        <w:rPr>
          <w:rFonts w:ascii="Times New Roman" w:hAnsi="Times New Roman" w:cs="Times New Roman"/>
          <w:sz w:val="28"/>
          <w:szCs w:val="28"/>
        </w:rPr>
        <w:t>Одним из главных направлений работы общеобразовательного учреждения является организация</w:t>
      </w:r>
      <w:r w:rsidR="00E56609" w:rsidRPr="002232AA">
        <w:rPr>
          <w:rFonts w:ascii="Times New Roman" w:hAnsi="Times New Roman" w:cs="Times New Roman"/>
          <w:sz w:val="28"/>
          <w:szCs w:val="28"/>
        </w:rPr>
        <w:t xml:space="preserve"> </w:t>
      </w:r>
      <w:r w:rsidR="00E56609">
        <w:rPr>
          <w:rFonts w:ascii="Times New Roman" w:hAnsi="Times New Roman" w:cs="Times New Roman"/>
          <w:sz w:val="28"/>
          <w:szCs w:val="28"/>
        </w:rPr>
        <w:t xml:space="preserve">горячего </w:t>
      </w:r>
      <w:r w:rsidR="00E56609" w:rsidRPr="002232AA">
        <w:rPr>
          <w:rFonts w:ascii="Times New Roman" w:hAnsi="Times New Roman" w:cs="Times New Roman"/>
          <w:sz w:val="28"/>
          <w:szCs w:val="28"/>
        </w:rPr>
        <w:t>питания обучающихся.</w:t>
      </w:r>
      <w:r w:rsidR="00E566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6609" w:rsidRPr="002232AA" w:rsidRDefault="00E56609" w:rsidP="00E56609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29D">
        <w:rPr>
          <w:rFonts w:ascii="Times New Roman" w:hAnsi="Times New Roman" w:cs="Times New Roman"/>
          <w:b/>
          <w:bCs/>
          <w:sz w:val="28"/>
          <w:szCs w:val="28"/>
        </w:rPr>
        <w:t xml:space="preserve">          Охват учащихся</w:t>
      </w:r>
      <w:r>
        <w:rPr>
          <w:rFonts w:ascii="Times New Roman" w:hAnsi="Times New Roman" w:cs="Times New Roman"/>
          <w:sz w:val="28"/>
          <w:szCs w:val="28"/>
        </w:rPr>
        <w:t xml:space="preserve"> горячим питанием в 2022-2023 учебном году составило </w:t>
      </w:r>
      <w:r w:rsidRPr="00A9629D">
        <w:rPr>
          <w:rFonts w:ascii="Times New Roman" w:hAnsi="Times New Roman" w:cs="Times New Roman"/>
          <w:b/>
          <w:bCs/>
          <w:sz w:val="28"/>
          <w:szCs w:val="28"/>
        </w:rPr>
        <w:t xml:space="preserve">92% </w:t>
      </w:r>
      <w:r>
        <w:rPr>
          <w:rFonts w:ascii="Times New Roman" w:hAnsi="Times New Roman" w:cs="Times New Roman"/>
          <w:sz w:val="28"/>
          <w:szCs w:val="28"/>
        </w:rPr>
        <w:t>- (в 2020-2021 учебном году – 90%).</w:t>
      </w:r>
    </w:p>
    <w:p w:rsidR="00E56609" w:rsidRDefault="00E56609" w:rsidP="00E566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95F6C">
        <w:rPr>
          <w:rFonts w:ascii="Times New Roman" w:hAnsi="Times New Roman"/>
          <w:sz w:val="28"/>
          <w:szCs w:val="24"/>
        </w:rPr>
        <w:t>Во исполнение поручения Губернатора области по проведению плановых и внеплановых контрольных мероприятий органами местного самоуправления, представителями Управления образования</w:t>
      </w:r>
      <w:r>
        <w:rPr>
          <w:rFonts w:ascii="Times New Roman" w:hAnsi="Times New Roman"/>
          <w:sz w:val="28"/>
          <w:szCs w:val="24"/>
        </w:rPr>
        <w:t xml:space="preserve"> администрации </w:t>
      </w:r>
      <w:r w:rsidRPr="00195F6C">
        <w:rPr>
          <w:rFonts w:ascii="Times New Roman" w:hAnsi="Times New Roman"/>
          <w:sz w:val="28"/>
          <w:szCs w:val="24"/>
        </w:rPr>
        <w:t xml:space="preserve"> Шекснинского</w:t>
      </w:r>
      <w:r>
        <w:rPr>
          <w:rFonts w:ascii="Times New Roman" w:hAnsi="Times New Roman"/>
          <w:sz w:val="28"/>
          <w:szCs w:val="24"/>
        </w:rPr>
        <w:t xml:space="preserve"> </w:t>
      </w:r>
      <w:r w:rsidRPr="00195F6C">
        <w:rPr>
          <w:rFonts w:ascii="Times New Roman" w:hAnsi="Times New Roman"/>
          <w:sz w:val="28"/>
          <w:szCs w:val="24"/>
        </w:rPr>
        <w:t>муниципального района п</w:t>
      </w:r>
      <w:r>
        <w:rPr>
          <w:rFonts w:ascii="Times New Roman" w:hAnsi="Times New Roman"/>
          <w:sz w:val="28"/>
          <w:szCs w:val="24"/>
        </w:rPr>
        <w:t>о</w:t>
      </w:r>
      <w:r w:rsidRPr="00195F6C">
        <w:rPr>
          <w:rFonts w:ascii="Times New Roman" w:hAnsi="Times New Roman"/>
          <w:sz w:val="28"/>
          <w:szCs w:val="24"/>
        </w:rPr>
        <w:t xml:space="preserve"> вопросам организации питания школьников</w:t>
      </w:r>
      <w:r>
        <w:rPr>
          <w:rFonts w:ascii="Times New Roman" w:hAnsi="Times New Roman"/>
          <w:sz w:val="28"/>
          <w:szCs w:val="24"/>
        </w:rPr>
        <w:t xml:space="preserve"> вопросы организации горячего питания школьников находятся на особом контроле Главы Шекснинского муниципального района, администрации Шекснинского района и Управления образования администрации Шекснинского муниципального района.</w:t>
      </w:r>
    </w:p>
    <w:p w:rsidR="00E56609" w:rsidRDefault="00E56609" w:rsidP="00E566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В течение 2022- 2023 учебного года ежемесячно проводились  рейды по  проверке организации горячего питания школьников членами оперативного штаба при администрации района. Было проведено 20 рейдов. В ходе проверок рассматривались следующие вопросы:</w:t>
      </w:r>
    </w:p>
    <w:p w:rsidR="00E56609" w:rsidRDefault="00E56609" w:rsidP="00E56609">
      <w:pPr>
        <w:pStyle w:val="a9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Наличие цикличного 10-дневного меню в соответствии с санитарными правилами: норма выхода блюда, калорийность, белки, жиры, углеводы.</w:t>
      </w:r>
    </w:p>
    <w:p w:rsidR="00E56609" w:rsidRDefault="00E56609" w:rsidP="00E56609">
      <w:pPr>
        <w:pStyle w:val="a9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Соответствие фактического рациона питания ежедневному меню.</w:t>
      </w:r>
    </w:p>
    <w:p w:rsidR="00E56609" w:rsidRDefault="00E56609" w:rsidP="00E56609">
      <w:pPr>
        <w:pStyle w:val="a9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Соблюдение графика питания школьников и продолжительности приема пищи (перемены не менее 20 минут).</w:t>
      </w:r>
    </w:p>
    <w:p w:rsidR="00E56609" w:rsidRDefault="00E56609" w:rsidP="00E56609">
      <w:pPr>
        <w:pStyle w:val="a9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Наличие технологических карт и соблюдение технологии приготовления блюд.</w:t>
      </w:r>
    </w:p>
    <w:p w:rsidR="00E56609" w:rsidRDefault="00E56609" w:rsidP="00E56609">
      <w:pPr>
        <w:pStyle w:val="a9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Наличие контрольного блюда.</w:t>
      </w:r>
    </w:p>
    <w:p w:rsidR="00E56609" w:rsidRDefault="00E56609" w:rsidP="00E56609">
      <w:pPr>
        <w:pStyle w:val="a9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Санитарное состояние обеденного зала, обработка столов (после каждого приема пищи) и внешний вид работников пищеблока (наличие масок и перчаток).</w:t>
      </w:r>
    </w:p>
    <w:p w:rsidR="00E56609" w:rsidRDefault="00E56609" w:rsidP="00E56609">
      <w:pPr>
        <w:pStyle w:val="a9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Наличие отходов пищи.</w:t>
      </w:r>
    </w:p>
    <w:p w:rsidR="00E56609" w:rsidRDefault="00E56609" w:rsidP="00E56609">
      <w:pPr>
        <w:pStyle w:val="a9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Оформление обеденного зала на наличие информации по здоровому питанию школьников.</w:t>
      </w:r>
    </w:p>
    <w:p w:rsidR="00E56609" w:rsidRDefault="00E56609" w:rsidP="00E56609">
      <w:pPr>
        <w:pStyle w:val="a9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Создание условий для соблюдения детьми правил личной гигиены.</w:t>
      </w:r>
    </w:p>
    <w:p w:rsidR="00E56609" w:rsidRDefault="00E56609" w:rsidP="00E56609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        В основном, отзывы родителей по организации питания детей положительные: разнообразное меню, температурный режим и вкусовые качества блюд соответствуют санитарным нормам. Созданы все условия для соблюдения детьми правил личной гигиены. </w:t>
      </w:r>
    </w:p>
    <w:p w:rsidR="00E56609" w:rsidRDefault="00E56609" w:rsidP="00E566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4"/>
        </w:rPr>
        <w:lastRenderedPageBreak/>
        <w:t xml:space="preserve">        Из рекомендаций родителей наиболее значимое - корректировка меню с учетом вкусовых предпочтений детей. В связи с увеличением стоимости питания в день на ребенка для учащихся 1-4 классов в 10-дневное меню добавлены блюда из говядины (рагу, биточки), </w:t>
      </w:r>
      <w:proofErr w:type="spellStart"/>
      <w:r>
        <w:rPr>
          <w:rFonts w:ascii="Times New Roman" w:hAnsi="Times New Roman"/>
          <w:sz w:val="28"/>
          <w:szCs w:val="24"/>
        </w:rPr>
        <w:t>нагетсы</w:t>
      </w:r>
      <w:proofErr w:type="spellEnd"/>
      <w:r>
        <w:rPr>
          <w:rFonts w:ascii="Times New Roman" w:hAnsi="Times New Roman"/>
          <w:sz w:val="28"/>
          <w:szCs w:val="24"/>
        </w:rPr>
        <w:t xml:space="preserve"> куриные, салат из зеленого горошка, из фруктов – мандарины; витаминизация - гематоген и злаковый батончик. Произведена замена блюд: вместо омлета – рисовая каша и яйцо. В последующее меню будут включены салаты из свежих овощей: огурцов и помидоров.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E56609" w:rsidRDefault="00E56609" w:rsidP="00E56609">
      <w:pPr>
        <w:tabs>
          <w:tab w:val="left" w:pos="368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Актуальным направлением в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организацией питания школьников - привлечение родительской общественности к проверке питания.</w:t>
      </w:r>
    </w:p>
    <w:p w:rsidR="00E56609" w:rsidRDefault="00E56609" w:rsidP="00E56609">
      <w:pPr>
        <w:tabs>
          <w:tab w:val="left" w:pos="368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Министерством Просвещения РФ для использования в работе, в целях взаимодействия с родительским сообществом, разработаны, согласованные с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Роспотребнадзором</w:t>
      </w:r>
      <w:proofErr w:type="spellEnd"/>
      <w:r>
        <w:rPr>
          <w:rFonts w:ascii="Times New Roman" w:hAnsi="Times New Roman" w:cs="Times New Roman"/>
          <w:sz w:val="28"/>
          <w:szCs w:val="28"/>
        </w:rPr>
        <w:t>, методические рекомендации (Порядок) «Создание условий участия родителей (законных представителей) в контроле за организацией питания в общеобразовательных организациях», а приказом УО от 22.09.21 № 681 утвержден порядок доступа законных представителей в помещения для приема пищи с целью контроля за организацией горячего питания школьников    в муниципальных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общеобразовательных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организациях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ШМР. Основа этих документов – методические рекомендации «Родительский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организацией горячего питания детей в общеобразовательных организациях» МР 2.4.0180-20 от 18 мая 2020 года. </w:t>
      </w:r>
    </w:p>
    <w:p w:rsidR="00E56609" w:rsidRDefault="00E56609" w:rsidP="00E56609">
      <w:pPr>
        <w:tabs>
          <w:tab w:val="left" w:pos="368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В общеобразовательных организациях приказом утвержден план производственного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организацией питания школьников, в котором запланировано посещение столовой представителями родительской общественности.       </w:t>
      </w:r>
    </w:p>
    <w:p w:rsidR="00E56609" w:rsidRDefault="00E56609" w:rsidP="00E56609">
      <w:pPr>
        <w:tabs>
          <w:tab w:val="left" w:pos="368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По рекомендации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ДО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Управлении образования администрации ШМР  создан штаб родительского общественного контроля (РОК), в состав которого вошли 7 человек. В 2023 году штаб начал работу. Проверены школы поселка. Проверяли соответствие фактического ежедневного меню утвержденного 10- дневного, при дегустации блю</w:t>
      </w:r>
      <w:proofErr w:type="gramStart"/>
      <w:r>
        <w:rPr>
          <w:rFonts w:ascii="Times New Roman" w:hAnsi="Times New Roman" w:cs="Times New Roman"/>
          <w:sz w:val="28"/>
          <w:szCs w:val="28"/>
        </w:rPr>
        <w:t>д-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температурный режим и вкусовые качества, санитарное состояние пищеблока, внешний вид работников пищеблока, соблюдение санитарно-гигиенических требований учащимися. </w:t>
      </w:r>
    </w:p>
    <w:p w:rsidR="00E56609" w:rsidRDefault="00E56609" w:rsidP="00E56609">
      <w:pPr>
        <w:tabs>
          <w:tab w:val="left" w:pos="368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Были сделаны замечания по контролю:</w:t>
      </w:r>
    </w:p>
    <w:p w:rsidR="00E56609" w:rsidRDefault="00E56609" w:rsidP="00E56609">
      <w:pPr>
        <w:tabs>
          <w:tab w:val="left" w:pos="368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 соблюдением температурного режима блюд;</w:t>
      </w:r>
    </w:p>
    <w:p w:rsidR="00E56609" w:rsidRDefault="00E56609" w:rsidP="00E56609">
      <w:pPr>
        <w:tabs>
          <w:tab w:val="left" w:pos="368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 организацией дежурства классных руководителей;</w:t>
      </w:r>
    </w:p>
    <w:p w:rsidR="00E56609" w:rsidRDefault="00E56609" w:rsidP="00E56609">
      <w:pPr>
        <w:tabs>
          <w:tab w:val="left" w:pos="368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 культурой приема пищи детьми.</w:t>
      </w:r>
    </w:p>
    <w:p w:rsidR="00E56609" w:rsidRPr="009F3C38" w:rsidRDefault="00E56609" w:rsidP="00E566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3C38">
        <w:rPr>
          <w:rFonts w:ascii="Times New Roman" w:hAnsi="Times New Roman" w:cs="Times New Roman"/>
          <w:sz w:val="28"/>
          <w:szCs w:val="28"/>
        </w:rPr>
        <w:t xml:space="preserve">                5 апреля 2023 года Глава района </w:t>
      </w:r>
      <w:proofErr w:type="spellStart"/>
      <w:r w:rsidRPr="009F3C38">
        <w:rPr>
          <w:rFonts w:ascii="Times New Roman" w:hAnsi="Times New Roman" w:cs="Times New Roman"/>
          <w:sz w:val="28"/>
          <w:szCs w:val="28"/>
        </w:rPr>
        <w:t>Маров</w:t>
      </w:r>
      <w:proofErr w:type="spellEnd"/>
      <w:r w:rsidRPr="009F3C38">
        <w:rPr>
          <w:rFonts w:ascii="Times New Roman" w:hAnsi="Times New Roman" w:cs="Times New Roman"/>
          <w:sz w:val="28"/>
          <w:szCs w:val="28"/>
        </w:rPr>
        <w:t xml:space="preserve"> С.В. совместно с начальником Управления образования администрации района Левиной Н.А. принял участие в рейде по проверке организации питания школьников в МОУ «</w:t>
      </w:r>
      <w:proofErr w:type="spellStart"/>
      <w:r w:rsidRPr="009F3C38">
        <w:rPr>
          <w:rFonts w:ascii="Times New Roman" w:hAnsi="Times New Roman" w:cs="Times New Roman"/>
          <w:sz w:val="28"/>
          <w:szCs w:val="28"/>
        </w:rPr>
        <w:t>Нифантовская</w:t>
      </w:r>
      <w:proofErr w:type="spellEnd"/>
      <w:r w:rsidRPr="009F3C38">
        <w:rPr>
          <w:rFonts w:ascii="Times New Roman" w:hAnsi="Times New Roman" w:cs="Times New Roman"/>
          <w:sz w:val="28"/>
          <w:szCs w:val="28"/>
        </w:rPr>
        <w:t xml:space="preserve"> школа».</w:t>
      </w:r>
    </w:p>
    <w:p w:rsidR="00E56609" w:rsidRDefault="00E56609" w:rsidP="00E56609">
      <w:pPr>
        <w:tabs>
          <w:tab w:val="left" w:pos="540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3C38">
        <w:rPr>
          <w:rFonts w:ascii="Times New Roman" w:hAnsi="Times New Roman" w:cs="Times New Roman"/>
          <w:sz w:val="28"/>
          <w:szCs w:val="28"/>
        </w:rPr>
        <w:t xml:space="preserve">        Глава посмотрел, как организован процесс питания школьников, оценил меню, продегустировал контрольное блюдо, отметил эстетически оформленный обеденный зал, рассчитанный на 100 посадочных мест.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E56609" w:rsidRPr="009F3C38" w:rsidRDefault="00E56609" w:rsidP="00E56609">
      <w:pPr>
        <w:tabs>
          <w:tab w:val="left" w:pos="540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течение 2022-2023 учебного года обращений граждан по вопросам организации питания не было. </w:t>
      </w:r>
    </w:p>
    <w:p w:rsidR="00E56609" w:rsidRDefault="00E56609" w:rsidP="00E5660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На контроле Департамента образования - вопрос о прохождении курсов повышения квалификации ответственных за организацию питания в общеобразовательных организациях: в 2022-2023 учебном году сертификаты о прохождении данных курсов получили МОУ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Нифантовская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школа», МОУ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Чаромская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школа» и МОУ «Шекснинская школа-интернат </w:t>
      </w:r>
      <w:proofErr w:type="gramStart"/>
      <w:r>
        <w:rPr>
          <w:rFonts w:ascii="Times New Roman" w:hAnsi="Times New Roman" w:cs="Times New Roman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обучающихся с ОВЗ» (руководители).</w:t>
      </w:r>
      <w:r w:rsidRPr="000429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6609" w:rsidRDefault="00E56609" w:rsidP="00E5660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связи с организацией обучения по санитарно-просветительским программам «Основы здорового питания» Управлением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Вологодской области прошли обучение по программе «Основы здорового питания» в общеобразовательных организациях 30 человек (8 детей, 6 родителей и 16 педагогов), в дошкольных учреждениях – 25 педагогов; по программе «Родительский контроль за организацией питания» в общеобразовательных организациях - 8 родителей, в дошкольных учреждениях – 2 родителя.</w:t>
      </w:r>
      <w:proofErr w:type="gramEnd"/>
    </w:p>
    <w:p w:rsidR="00E56609" w:rsidRDefault="00E56609" w:rsidP="00E5660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2023 году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обучение по программе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«Основы здорового питания» будет продолжено с отчетом на 1 октября 2023 года.</w:t>
      </w:r>
    </w:p>
    <w:p w:rsidR="00E56609" w:rsidRDefault="00E56609" w:rsidP="00E5660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 2022-2023 учебном году программа «Электронная столовая» внедрена в МОУ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Нифантовская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школа». В 2023-2024 учебном году планируется переход всех общеобразовательных организаций.</w:t>
      </w:r>
    </w:p>
    <w:p w:rsidR="00E56609" w:rsidRDefault="00E56609" w:rsidP="00E5660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56609" w:rsidRDefault="00E56609" w:rsidP="00E5660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56609" w:rsidRPr="001555AA" w:rsidRDefault="00E56609" w:rsidP="00E56609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1555AA">
        <w:rPr>
          <w:rFonts w:ascii="Times New Roman" w:hAnsi="Times New Roman" w:cs="Times New Roman"/>
          <w:b/>
          <w:bCs/>
          <w:sz w:val="28"/>
          <w:szCs w:val="28"/>
        </w:rPr>
        <w:t>Задачи по организации питания на 2023-2024 учебный год:</w:t>
      </w:r>
    </w:p>
    <w:p w:rsidR="00E56609" w:rsidRDefault="00E56609" w:rsidP="00E5660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56609" w:rsidRDefault="00E56609" w:rsidP="00E56609">
      <w:pPr>
        <w:pStyle w:val="a9"/>
        <w:numPr>
          <w:ilvl w:val="3"/>
          <w:numId w:val="26"/>
        </w:numPr>
        <w:spacing w:after="0"/>
        <w:ind w:left="5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Продолжить работу по 100% охвату школьников горячим питанием.</w:t>
      </w:r>
    </w:p>
    <w:p w:rsidR="00E56609" w:rsidRDefault="00E56609" w:rsidP="00E56609">
      <w:pPr>
        <w:pStyle w:val="a9"/>
        <w:numPr>
          <w:ilvl w:val="3"/>
          <w:numId w:val="26"/>
        </w:numPr>
        <w:spacing w:after="0"/>
        <w:ind w:left="5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Организовать в педагогических коллективах прохождение курсов повышения квалификации «Организация школьного питания» ответственных за организацию питания.</w:t>
      </w:r>
    </w:p>
    <w:p w:rsidR="00E56609" w:rsidRDefault="00E56609" w:rsidP="00E56609">
      <w:pPr>
        <w:pStyle w:val="a9"/>
        <w:numPr>
          <w:ilvl w:val="3"/>
          <w:numId w:val="26"/>
        </w:numPr>
        <w:spacing w:after="0"/>
        <w:ind w:left="5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Активизировать работу по реализации программы «Разговор о правильном питании».</w:t>
      </w:r>
    </w:p>
    <w:p w:rsidR="00E56609" w:rsidRDefault="00E56609" w:rsidP="00E56609">
      <w:pPr>
        <w:pStyle w:val="a9"/>
        <w:numPr>
          <w:ilvl w:val="3"/>
          <w:numId w:val="26"/>
        </w:numPr>
        <w:spacing w:after="0"/>
        <w:ind w:left="5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Продолжить работу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организацией питания представителями оперативного штаба при администрации района и членами родительского общественного контроля.</w:t>
      </w:r>
    </w:p>
    <w:p w:rsidR="00E56609" w:rsidRPr="00D66579" w:rsidRDefault="00E56609" w:rsidP="00E56609">
      <w:pPr>
        <w:pStyle w:val="a9"/>
        <w:numPr>
          <w:ilvl w:val="3"/>
          <w:numId w:val="26"/>
        </w:numPr>
        <w:spacing w:after="0"/>
        <w:ind w:left="5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Осуществить переход всех общеобразовательных организаций на программу «Электронная столовая».</w:t>
      </w:r>
    </w:p>
    <w:p w:rsidR="00476DEC" w:rsidRPr="002B599C" w:rsidRDefault="00476DEC" w:rsidP="00E56609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6DEC" w:rsidRPr="002B599C" w:rsidRDefault="00E9066C" w:rsidP="00476DEC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59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C4E74" w:rsidRPr="002B599C" w:rsidRDefault="00476DEC" w:rsidP="00476DEC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599C">
        <w:rPr>
          <w:rFonts w:ascii="Times New Roman" w:hAnsi="Times New Roman" w:cs="Times New Roman"/>
          <w:b/>
          <w:sz w:val="28"/>
          <w:szCs w:val="28"/>
        </w:rPr>
        <w:t>10.</w:t>
      </w:r>
      <w:r w:rsidR="00072CBA" w:rsidRPr="002B599C">
        <w:rPr>
          <w:rFonts w:ascii="Times New Roman" w:hAnsi="Times New Roman" w:cs="Times New Roman"/>
          <w:b/>
          <w:sz w:val="28"/>
          <w:szCs w:val="28"/>
        </w:rPr>
        <w:t>Сведения о педагогическом составе образовательных организаций Шекснинского муниципального района</w:t>
      </w:r>
    </w:p>
    <w:p w:rsidR="0014496A" w:rsidRPr="002B599C" w:rsidRDefault="0014496A" w:rsidP="00072CBA">
      <w:pPr>
        <w:pStyle w:val="13"/>
        <w:shd w:val="clear" w:color="auto" w:fill="auto"/>
        <w:spacing w:after="0" w:line="322" w:lineRule="exact"/>
        <w:ind w:firstLine="709"/>
        <w:jc w:val="center"/>
        <w:rPr>
          <w:rFonts w:cs="Times New Roman"/>
          <w:b/>
          <w:sz w:val="28"/>
          <w:szCs w:val="28"/>
          <w:highlight w:val="yellow"/>
        </w:rPr>
      </w:pPr>
    </w:p>
    <w:p w:rsidR="008428C4" w:rsidRPr="008C7E44" w:rsidRDefault="008428C4" w:rsidP="008428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данным статистики н</w:t>
      </w:r>
      <w:r w:rsidRPr="00F43430">
        <w:rPr>
          <w:rFonts w:ascii="Times New Roman" w:hAnsi="Times New Roman"/>
          <w:sz w:val="28"/>
          <w:szCs w:val="28"/>
        </w:rPr>
        <w:t xml:space="preserve">а 01 </w:t>
      </w:r>
      <w:r>
        <w:rPr>
          <w:rFonts w:ascii="Times New Roman" w:hAnsi="Times New Roman"/>
          <w:sz w:val="28"/>
          <w:szCs w:val="28"/>
        </w:rPr>
        <w:t>января 2023</w:t>
      </w:r>
      <w:r w:rsidRPr="008C7E44">
        <w:rPr>
          <w:rFonts w:ascii="Times New Roman" w:hAnsi="Times New Roman"/>
          <w:sz w:val="28"/>
          <w:szCs w:val="28"/>
        </w:rPr>
        <w:t xml:space="preserve"> года в </w:t>
      </w:r>
      <w:proofErr w:type="spellStart"/>
      <w:r w:rsidRPr="008C7E44">
        <w:rPr>
          <w:rFonts w:ascii="Times New Roman" w:hAnsi="Times New Roman"/>
          <w:sz w:val="28"/>
          <w:szCs w:val="28"/>
        </w:rPr>
        <w:t>об</w:t>
      </w:r>
      <w:r>
        <w:rPr>
          <w:rFonts w:ascii="Times New Roman" w:hAnsi="Times New Roman"/>
          <w:sz w:val="28"/>
          <w:szCs w:val="28"/>
        </w:rPr>
        <w:t>ще</w:t>
      </w:r>
      <w:r w:rsidRPr="008C7E44">
        <w:rPr>
          <w:rFonts w:ascii="Times New Roman" w:hAnsi="Times New Roman"/>
          <w:sz w:val="28"/>
          <w:szCs w:val="28"/>
        </w:rPr>
        <w:t>разовательных</w:t>
      </w:r>
      <w:proofErr w:type="spellEnd"/>
      <w:r w:rsidRPr="008C7E44">
        <w:rPr>
          <w:rFonts w:ascii="Times New Roman" w:hAnsi="Times New Roman"/>
          <w:sz w:val="28"/>
          <w:szCs w:val="28"/>
        </w:rPr>
        <w:t xml:space="preserve"> организациях, </w:t>
      </w:r>
      <w:r w:rsidRPr="00837945">
        <w:rPr>
          <w:rFonts w:ascii="Times New Roman" w:hAnsi="Times New Roman"/>
          <w:sz w:val="28"/>
          <w:szCs w:val="28"/>
        </w:rPr>
        <w:t xml:space="preserve">подведомственных Управлению образования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Pr="00837945">
        <w:rPr>
          <w:rFonts w:ascii="Times New Roman" w:hAnsi="Times New Roman"/>
          <w:sz w:val="28"/>
          <w:szCs w:val="28"/>
        </w:rPr>
        <w:t>Шекснинского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B80A70">
        <w:rPr>
          <w:rFonts w:ascii="Times New Roman" w:hAnsi="Times New Roman"/>
          <w:sz w:val="28"/>
          <w:szCs w:val="28"/>
        </w:rPr>
        <w:t xml:space="preserve">работало </w:t>
      </w:r>
      <w:r>
        <w:rPr>
          <w:rFonts w:ascii="Times New Roman" w:hAnsi="Times New Roman"/>
          <w:sz w:val="28"/>
          <w:szCs w:val="28"/>
        </w:rPr>
        <w:t>237</w:t>
      </w:r>
      <w:r w:rsidRPr="00B80A7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педагогов</w:t>
      </w:r>
      <w:r w:rsidRPr="008C7E44">
        <w:rPr>
          <w:rFonts w:ascii="Times New Roman" w:hAnsi="Times New Roman"/>
          <w:sz w:val="28"/>
          <w:szCs w:val="28"/>
        </w:rPr>
        <w:t>.</w:t>
      </w:r>
    </w:p>
    <w:p w:rsidR="008428C4" w:rsidRPr="00A437FA" w:rsidRDefault="008428C4" w:rsidP="008428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37FA">
        <w:rPr>
          <w:rFonts w:ascii="Times New Roman" w:hAnsi="Times New Roman"/>
          <w:sz w:val="28"/>
          <w:szCs w:val="28"/>
        </w:rPr>
        <w:t>Из них: 129 педагогов (54,4%) имеют высшую квалификационную категорию, 52 педагога (21,9%) имеют 1 квалификационную категорию,  16 педагогов (6,8%) – СЗД, не имеют СЗД 40 педагогов (16,9%).</w:t>
      </w:r>
    </w:p>
    <w:p w:rsidR="008428C4" w:rsidRPr="00A437FA" w:rsidRDefault="008428C4" w:rsidP="008428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28C4" w:rsidRPr="00B80A70" w:rsidRDefault="008428C4" w:rsidP="008428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0A70">
        <w:rPr>
          <w:rFonts w:ascii="Times New Roman" w:hAnsi="Times New Roman"/>
          <w:sz w:val="28"/>
          <w:szCs w:val="28"/>
        </w:rPr>
        <w:t>В общеобразовательных организациях: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0"/>
        <w:gridCol w:w="3044"/>
        <w:gridCol w:w="1488"/>
        <w:gridCol w:w="1397"/>
        <w:gridCol w:w="1397"/>
        <w:gridCol w:w="1212"/>
        <w:gridCol w:w="1212"/>
      </w:tblGrid>
      <w:tr w:rsidR="008428C4" w:rsidRPr="00B80A70" w:rsidTr="00192021">
        <w:tc>
          <w:tcPr>
            <w:tcW w:w="704" w:type="dxa"/>
          </w:tcPr>
          <w:p w:rsidR="008428C4" w:rsidRPr="00B80A70" w:rsidRDefault="008428C4" w:rsidP="00192021">
            <w:pPr>
              <w:jc w:val="both"/>
              <w:rPr>
                <w:sz w:val="28"/>
                <w:szCs w:val="28"/>
              </w:rPr>
            </w:pPr>
            <w:r w:rsidRPr="00B80A70">
              <w:rPr>
                <w:sz w:val="28"/>
                <w:szCs w:val="28"/>
              </w:rPr>
              <w:t xml:space="preserve">№ </w:t>
            </w:r>
            <w:proofErr w:type="gramStart"/>
            <w:r w:rsidRPr="00B80A70">
              <w:rPr>
                <w:sz w:val="28"/>
                <w:szCs w:val="28"/>
              </w:rPr>
              <w:t>п</w:t>
            </w:r>
            <w:proofErr w:type="gramEnd"/>
            <w:r w:rsidRPr="00B80A70">
              <w:rPr>
                <w:sz w:val="28"/>
                <w:szCs w:val="28"/>
              </w:rPr>
              <w:t>/п</w:t>
            </w:r>
          </w:p>
        </w:tc>
        <w:tc>
          <w:tcPr>
            <w:tcW w:w="3402" w:type="dxa"/>
          </w:tcPr>
          <w:p w:rsidR="008428C4" w:rsidRPr="00B80A70" w:rsidRDefault="008428C4" w:rsidP="00192021">
            <w:pPr>
              <w:jc w:val="both"/>
              <w:rPr>
                <w:sz w:val="28"/>
                <w:szCs w:val="28"/>
              </w:rPr>
            </w:pPr>
            <w:r w:rsidRPr="00B80A70">
              <w:rPr>
                <w:sz w:val="28"/>
                <w:szCs w:val="28"/>
              </w:rPr>
              <w:t>Образовательная организация</w:t>
            </w:r>
          </w:p>
        </w:tc>
        <w:tc>
          <w:tcPr>
            <w:tcW w:w="336" w:type="dxa"/>
          </w:tcPr>
          <w:p w:rsidR="008428C4" w:rsidRPr="00B80A70" w:rsidRDefault="008428C4" w:rsidP="00192021">
            <w:pPr>
              <w:jc w:val="both"/>
              <w:rPr>
                <w:sz w:val="28"/>
                <w:szCs w:val="28"/>
              </w:rPr>
            </w:pPr>
            <w:r w:rsidRPr="00B80A70">
              <w:rPr>
                <w:sz w:val="28"/>
                <w:szCs w:val="28"/>
              </w:rPr>
              <w:t xml:space="preserve">Всего, </w:t>
            </w:r>
            <w:proofErr w:type="spellStart"/>
            <w:r w:rsidRPr="00B80A70">
              <w:rPr>
                <w:sz w:val="28"/>
                <w:szCs w:val="28"/>
              </w:rPr>
              <w:t>педагогич</w:t>
            </w:r>
            <w:proofErr w:type="spellEnd"/>
            <w:r w:rsidRPr="00B80A70">
              <w:rPr>
                <w:sz w:val="28"/>
                <w:szCs w:val="28"/>
              </w:rPr>
              <w:t>.</w:t>
            </w:r>
          </w:p>
        </w:tc>
        <w:tc>
          <w:tcPr>
            <w:tcW w:w="1397" w:type="dxa"/>
          </w:tcPr>
          <w:p w:rsidR="008428C4" w:rsidRPr="00B80A70" w:rsidRDefault="008428C4" w:rsidP="00192021">
            <w:pPr>
              <w:jc w:val="both"/>
              <w:rPr>
                <w:sz w:val="28"/>
                <w:szCs w:val="28"/>
              </w:rPr>
            </w:pPr>
            <w:r w:rsidRPr="00B80A70">
              <w:rPr>
                <w:sz w:val="28"/>
                <w:szCs w:val="28"/>
              </w:rPr>
              <w:t>Высшая категория</w:t>
            </w:r>
          </w:p>
        </w:tc>
        <w:tc>
          <w:tcPr>
            <w:tcW w:w="1397" w:type="dxa"/>
          </w:tcPr>
          <w:p w:rsidR="008428C4" w:rsidRPr="00B80A70" w:rsidRDefault="008428C4" w:rsidP="00192021">
            <w:pPr>
              <w:jc w:val="both"/>
              <w:rPr>
                <w:sz w:val="28"/>
                <w:szCs w:val="28"/>
              </w:rPr>
            </w:pPr>
            <w:r w:rsidRPr="00B80A70">
              <w:rPr>
                <w:sz w:val="28"/>
                <w:szCs w:val="28"/>
              </w:rPr>
              <w:t>1 категория</w:t>
            </w:r>
          </w:p>
        </w:tc>
        <w:tc>
          <w:tcPr>
            <w:tcW w:w="1335" w:type="dxa"/>
          </w:tcPr>
          <w:p w:rsidR="008428C4" w:rsidRPr="00B80A70" w:rsidRDefault="008428C4" w:rsidP="00192021">
            <w:pPr>
              <w:jc w:val="both"/>
              <w:rPr>
                <w:sz w:val="28"/>
                <w:szCs w:val="28"/>
              </w:rPr>
            </w:pPr>
            <w:r w:rsidRPr="00B80A70">
              <w:rPr>
                <w:sz w:val="28"/>
                <w:szCs w:val="28"/>
              </w:rPr>
              <w:t>СЗД</w:t>
            </w:r>
          </w:p>
        </w:tc>
        <w:tc>
          <w:tcPr>
            <w:tcW w:w="1335" w:type="dxa"/>
          </w:tcPr>
          <w:p w:rsidR="008428C4" w:rsidRPr="00B80A70" w:rsidRDefault="008428C4" w:rsidP="00192021">
            <w:pPr>
              <w:jc w:val="both"/>
              <w:rPr>
                <w:sz w:val="28"/>
                <w:szCs w:val="28"/>
              </w:rPr>
            </w:pPr>
            <w:r w:rsidRPr="00B80A70">
              <w:rPr>
                <w:sz w:val="28"/>
                <w:szCs w:val="28"/>
              </w:rPr>
              <w:t>Без СЗД</w:t>
            </w:r>
          </w:p>
        </w:tc>
      </w:tr>
      <w:tr w:rsidR="008428C4" w:rsidRPr="00B80A70" w:rsidTr="00192021">
        <w:tc>
          <w:tcPr>
            <w:tcW w:w="704" w:type="dxa"/>
          </w:tcPr>
          <w:p w:rsidR="008428C4" w:rsidRPr="00B80A70" w:rsidRDefault="008428C4" w:rsidP="00192021">
            <w:pPr>
              <w:jc w:val="center"/>
              <w:rPr>
                <w:sz w:val="28"/>
                <w:szCs w:val="28"/>
              </w:rPr>
            </w:pPr>
            <w:r w:rsidRPr="00B80A70">
              <w:rPr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8428C4" w:rsidRPr="00B80A70" w:rsidRDefault="008428C4" w:rsidP="00192021">
            <w:pPr>
              <w:jc w:val="center"/>
              <w:rPr>
                <w:sz w:val="28"/>
                <w:szCs w:val="28"/>
              </w:rPr>
            </w:pPr>
            <w:r w:rsidRPr="00B80A70">
              <w:rPr>
                <w:sz w:val="28"/>
                <w:szCs w:val="28"/>
              </w:rPr>
              <w:t>МОУ «</w:t>
            </w:r>
            <w:proofErr w:type="spellStart"/>
            <w:r w:rsidRPr="00B80A70">
              <w:rPr>
                <w:sz w:val="28"/>
                <w:szCs w:val="28"/>
              </w:rPr>
              <w:t>Нифантовская</w:t>
            </w:r>
            <w:proofErr w:type="spellEnd"/>
            <w:r w:rsidRPr="00B80A70">
              <w:rPr>
                <w:sz w:val="28"/>
                <w:szCs w:val="28"/>
              </w:rPr>
              <w:t xml:space="preserve"> школа»</w:t>
            </w:r>
          </w:p>
        </w:tc>
        <w:tc>
          <w:tcPr>
            <w:tcW w:w="336" w:type="dxa"/>
          </w:tcPr>
          <w:p w:rsidR="008428C4" w:rsidRPr="00B80A70" w:rsidRDefault="008428C4" w:rsidP="00192021">
            <w:pPr>
              <w:jc w:val="center"/>
              <w:rPr>
                <w:sz w:val="28"/>
                <w:szCs w:val="28"/>
              </w:rPr>
            </w:pPr>
            <w:r w:rsidRPr="00B80A70">
              <w:rPr>
                <w:sz w:val="28"/>
                <w:szCs w:val="28"/>
              </w:rPr>
              <w:t>32</w:t>
            </w:r>
          </w:p>
        </w:tc>
        <w:tc>
          <w:tcPr>
            <w:tcW w:w="1397" w:type="dxa"/>
          </w:tcPr>
          <w:p w:rsidR="008428C4" w:rsidRPr="00B80A70" w:rsidRDefault="008428C4" w:rsidP="00192021">
            <w:pPr>
              <w:jc w:val="center"/>
              <w:rPr>
                <w:sz w:val="28"/>
                <w:szCs w:val="28"/>
              </w:rPr>
            </w:pPr>
            <w:r w:rsidRPr="00B80A70">
              <w:rPr>
                <w:sz w:val="28"/>
                <w:szCs w:val="28"/>
              </w:rPr>
              <w:t>18</w:t>
            </w:r>
          </w:p>
        </w:tc>
        <w:tc>
          <w:tcPr>
            <w:tcW w:w="1397" w:type="dxa"/>
          </w:tcPr>
          <w:p w:rsidR="008428C4" w:rsidRPr="00B80A70" w:rsidRDefault="008428C4" w:rsidP="00192021">
            <w:pPr>
              <w:jc w:val="center"/>
              <w:rPr>
                <w:sz w:val="28"/>
                <w:szCs w:val="28"/>
              </w:rPr>
            </w:pPr>
            <w:r w:rsidRPr="00B80A70">
              <w:rPr>
                <w:sz w:val="28"/>
                <w:szCs w:val="28"/>
              </w:rPr>
              <w:t>7</w:t>
            </w:r>
          </w:p>
        </w:tc>
        <w:tc>
          <w:tcPr>
            <w:tcW w:w="1335" w:type="dxa"/>
          </w:tcPr>
          <w:p w:rsidR="008428C4" w:rsidRPr="00B80A70" w:rsidRDefault="008428C4" w:rsidP="00192021">
            <w:pPr>
              <w:jc w:val="center"/>
              <w:rPr>
                <w:sz w:val="28"/>
                <w:szCs w:val="28"/>
              </w:rPr>
            </w:pPr>
            <w:r w:rsidRPr="00B80A70">
              <w:rPr>
                <w:sz w:val="28"/>
                <w:szCs w:val="28"/>
              </w:rPr>
              <w:t>4</w:t>
            </w:r>
          </w:p>
        </w:tc>
        <w:tc>
          <w:tcPr>
            <w:tcW w:w="1335" w:type="dxa"/>
          </w:tcPr>
          <w:p w:rsidR="008428C4" w:rsidRPr="00B80A70" w:rsidRDefault="008428C4" w:rsidP="00192021">
            <w:pPr>
              <w:jc w:val="center"/>
              <w:rPr>
                <w:sz w:val="28"/>
                <w:szCs w:val="28"/>
              </w:rPr>
            </w:pPr>
            <w:r w:rsidRPr="00B80A70">
              <w:rPr>
                <w:sz w:val="28"/>
                <w:szCs w:val="28"/>
              </w:rPr>
              <w:t>3</w:t>
            </w:r>
          </w:p>
        </w:tc>
      </w:tr>
      <w:tr w:rsidR="008428C4" w:rsidRPr="00A437FA" w:rsidTr="00192021">
        <w:tc>
          <w:tcPr>
            <w:tcW w:w="704" w:type="dxa"/>
          </w:tcPr>
          <w:p w:rsidR="008428C4" w:rsidRPr="00A437FA" w:rsidRDefault="008428C4" w:rsidP="001920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8428C4" w:rsidRPr="00A437FA" w:rsidRDefault="008428C4" w:rsidP="00192021">
            <w:pPr>
              <w:jc w:val="center"/>
              <w:rPr>
                <w:sz w:val="28"/>
                <w:szCs w:val="28"/>
              </w:rPr>
            </w:pPr>
            <w:proofErr w:type="gramStart"/>
            <w:r w:rsidRPr="00A437FA">
              <w:rPr>
                <w:sz w:val="28"/>
                <w:szCs w:val="28"/>
              </w:rPr>
              <w:t>В</w:t>
            </w:r>
            <w:proofErr w:type="gramEnd"/>
            <w:r w:rsidRPr="00A437FA">
              <w:rPr>
                <w:sz w:val="28"/>
                <w:szCs w:val="28"/>
              </w:rPr>
              <w:t xml:space="preserve"> % </w:t>
            </w:r>
            <w:proofErr w:type="gramStart"/>
            <w:r w:rsidRPr="00A437FA">
              <w:rPr>
                <w:sz w:val="28"/>
                <w:szCs w:val="28"/>
              </w:rPr>
              <w:t>от</w:t>
            </w:r>
            <w:proofErr w:type="gramEnd"/>
            <w:r w:rsidRPr="00A437FA">
              <w:rPr>
                <w:sz w:val="28"/>
                <w:szCs w:val="28"/>
              </w:rPr>
              <w:t xml:space="preserve"> общего количества</w:t>
            </w:r>
          </w:p>
        </w:tc>
        <w:tc>
          <w:tcPr>
            <w:tcW w:w="336" w:type="dxa"/>
          </w:tcPr>
          <w:p w:rsidR="008428C4" w:rsidRPr="00A437FA" w:rsidRDefault="008428C4" w:rsidP="00192021">
            <w:pPr>
              <w:jc w:val="center"/>
              <w:rPr>
                <w:sz w:val="28"/>
                <w:szCs w:val="28"/>
              </w:rPr>
            </w:pPr>
            <w:r w:rsidRPr="00A437FA">
              <w:rPr>
                <w:sz w:val="28"/>
                <w:szCs w:val="28"/>
              </w:rPr>
              <w:t>100%</w:t>
            </w:r>
          </w:p>
        </w:tc>
        <w:tc>
          <w:tcPr>
            <w:tcW w:w="1397" w:type="dxa"/>
          </w:tcPr>
          <w:p w:rsidR="008428C4" w:rsidRPr="00A437FA" w:rsidRDefault="008428C4" w:rsidP="00192021">
            <w:pPr>
              <w:jc w:val="center"/>
              <w:rPr>
                <w:sz w:val="28"/>
                <w:szCs w:val="28"/>
              </w:rPr>
            </w:pPr>
            <w:r w:rsidRPr="00A437FA">
              <w:rPr>
                <w:sz w:val="28"/>
                <w:szCs w:val="28"/>
              </w:rPr>
              <w:t>56,3%</w:t>
            </w:r>
          </w:p>
        </w:tc>
        <w:tc>
          <w:tcPr>
            <w:tcW w:w="1397" w:type="dxa"/>
          </w:tcPr>
          <w:p w:rsidR="008428C4" w:rsidRPr="00A437FA" w:rsidRDefault="008428C4" w:rsidP="00192021">
            <w:pPr>
              <w:jc w:val="center"/>
              <w:rPr>
                <w:sz w:val="28"/>
                <w:szCs w:val="28"/>
              </w:rPr>
            </w:pPr>
            <w:r w:rsidRPr="00A437FA">
              <w:rPr>
                <w:sz w:val="28"/>
                <w:szCs w:val="28"/>
              </w:rPr>
              <w:t>21,9%</w:t>
            </w:r>
          </w:p>
        </w:tc>
        <w:tc>
          <w:tcPr>
            <w:tcW w:w="1335" w:type="dxa"/>
          </w:tcPr>
          <w:p w:rsidR="008428C4" w:rsidRPr="00A437FA" w:rsidRDefault="008428C4" w:rsidP="00192021">
            <w:pPr>
              <w:jc w:val="center"/>
              <w:rPr>
                <w:sz w:val="28"/>
                <w:szCs w:val="28"/>
              </w:rPr>
            </w:pPr>
            <w:r w:rsidRPr="00A437FA">
              <w:rPr>
                <w:sz w:val="28"/>
                <w:szCs w:val="28"/>
              </w:rPr>
              <w:t>12,5%</w:t>
            </w:r>
          </w:p>
        </w:tc>
        <w:tc>
          <w:tcPr>
            <w:tcW w:w="1335" w:type="dxa"/>
          </w:tcPr>
          <w:p w:rsidR="008428C4" w:rsidRPr="00A437FA" w:rsidRDefault="008428C4" w:rsidP="00192021">
            <w:pPr>
              <w:jc w:val="center"/>
              <w:rPr>
                <w:sz w:val="28"/>
                <w:szCs w:val="28"/>
              </w:rPr>
            </w:pPr>
            <w:r w:rsidRPr="00A437FA">
              <w:rPr>
                <w:sz w:val="28"/>
                <w:szCs w:val="28"/>
              </w:rPr>
              <w:t>9,3%</w:t>
            </w:r>
          </w:p>
        </w:tc>
      </w:tr>
      <w:tr w:rsidR="008428C4" w:rsidRPr="00A437FA" w:rsidTr="00192021">
        <w:tc>
          <w:tcPr>
            <w:tcW w:w="704" w:type="dxa"/>
          </w:tcPr>
          <w:p w:rsidR="008428C4" w:rsidRPr="00A437FA" w:rsidRDefault="008428C4" w:rsidP="00192021">
            <w:pPr>
              <w:jc w:val="center"/>
              <w:rPr>
                <w:sz w:val="28"/>
                <w:szCs w:val="28"/>
              </w:rPr>
            </w:pPr>
            <w:r w:rsidRPr="00A437FA">
              <w:rPr>
                <w:sz w:val="28"/>
                <w:szCs w:val="28"/>
              </w:rPr>
              <w:t>2</w:t>
            </w:r>
          </w:p>
        </w:tc>
        <w:tc>
          <w:tcPr>
            <w:tcW w:w="3402" w:type="dxa"/>
          </w:tcPr>
          <w:p w:rsidR="008428C4" w:rsidRPr="00A437FA" w:rsidRDefault="008428C4" w:rsidP="00192021">
            <w:pPr>
              <w:jc w:val="center"/>
              <w:rPr>
                <w:sz w:val="28"/>
                <w:szCs w:val="28"/>
              </w:rPr>
            </w:pPr>
            <w:r w:rsidRPr="00A437FA">
              <w:rPr>
                <w:sz w:val="28"/>
                <w:szCs w:val="28"/>
              </w:rPr>
              <w:t>МОУ «Устье-</w:t>
            </w:r>
            <w:proofErr w:type="spellStart"/>
            <w:r w:rsidRPr="00A437FA">
              <w:rPr>
                <w:sz w:val="28"/>
                <w:szCs w:val="28"/>
              </w:rPr>
              <w:t>Угольска</w:t>
            </w:r>
            <w:proofErr w:type="spellEnd"/>
            <w:r w:rsidRPr="00A437FA">
              <w:rPr>
                <w:sz w:val="28"/>
                <w:szCs w:val="28"/>
              </w:rPr>
              <w:t xml:space="preserve"> школа»</w:t>
            </w:r>
          </w:p>
        </w:tc>
        <w:tc>
          <w:tcPr>
            <w:tcW w:w="336" w:type="dxa"/>
          </w:tcPr>
          <w:p w:rsidR="008428C4" w:rsidRPr="00A437FA" w:rsidRDefault="008428C4" w:rsidP="00192021">
            <w:pPr>
              <w:jc w:val="center"/>
              <w:rPr>
                <w:sz w:val="28"/>
                <w:szCs w:val="28"/>
              </w:rPr>
            </w:pPr>
            <w:r w:rsidRPr="00A437FA">
              <w:rPr>
                <w:sz w:val="28"/>
                <w:szCs w:val="28"/>
              </w:rPr>
              <w:t>55</w:t>
            </w:r>
          </w:p>
        </w:tc>
        <w:tc>
          <w:tcPr>
            <w:tcW w:w="1397" w:type="dxa"/>
          </w:tcPr>
          <w:p w:rsidR="008428C4" w:rsidRPr="00A437FA" w:rsidRDefault="008428C4" w:rsidP="00192021">
            <w:pPr>
              <w:jc w:val="center"/>
              <w:rPr>
                <w:sz w:val="28"/>
                <w:szCs w:val="28"/>
              </w:rPr>
            </w:pPr>
            <w:r w:rsidRPr="00A437FA">
              <w:rPr>
                <w:sz w:val="28"/>
                <w:szCs w:val="28"/>
              </w:rPr>
              <w:t>27</w:t>
            </w:r>
          </w:p>
        </w:tc>
        <w:tc>
          <w:tcPr>
            <w:tcW w:w="1397" w:type="dxa"/>
          </w:tcPr>
          <w:p w:rsidR="008428C4" w:rsidRPr="00A437FA" w:rsidRDefault="008428C4" w:rsidP="00192021">
            <w:pPr>
              <w:jc w:val="center"/>
              <w:rPr>
                <w:sz w:val="28"/>
                <w:szCs w:val="28"/>
              </w:rPr>
            </w:pPr>
            <w:r w:rsidRPr="00A437FA">
              <w:rPr>
                <w:sz w:val="28"/>
                <w:szCs w:val="28"/>
              </w:rPr>
              <w:t>12</w:t>
            </w:r>
          </w:p>
        </w:tc>
        <w:tc>
          <w:tcPr>
            <w:tcW w:w="1335" w:type="dxa"/>
          </w:tcPr>
          <w:p w:rsidR="008428C4" w:rsidRPr="00A437FA" w:rsidRDefault="008428C4" w:rsidP="00192021">
            <w:pPr>
              <w:jc w:val="center"/>
              <w:rPr>
                <w:sz w:val="28"/>
                <w:szCs w:val="28"/>
              </w:rPr>
            </w:pPr>
            <w:r w:rsidRPr="00A437FA">
              <w:rPr>
                <w:sz w:val="28"/>
                <w:szCs w:val="28"/>
              </w:rPr>
              <w:t>4</w:t>
            </w:r>
          </w:p>
        </w:tc>
        <w:tc>
          <w:tcPr>
            <w:tcW w:w="1335" w:type="dxa"/>
          </w:tcPr>
          <w:p w:rsidR="008428C4" w:rsidRPr="00A437FA" w:rsidRDefault="008428C4" w:rsidP="00192021">
            <w:pPr>
              <w:jc w:val="center"/>
              <w:rPr>
                <w:sz w:val="28"/>
                <w:szCs w:val="28"/>
              </w:rPr>
            </w:pPr>
            <w:r w:rsidRPr="00A437FA">
              <w:rPr>
                <w:sz w:val="28"/>
                <w:szCs w:val="28"/>
              </w:rPr>
              <w:t>12</w:t>
            </w:r>
          </w:p>
        </w:tc>
      </w:tr>
      <w:tr w:rsidR="008428C4" w:rsidRPr="00A437FA" w:rsidTr="00192021">
        <w:tc>
          <w:tcPr>
            <w:tcW w:w="704" w:type="dxa"/>
          </w:tcPr>
          <w:p w:rsidR="008428C4" w:rsidRPr="00A437FA" w:rsidRDefault="008428C4" w:rsidP="001920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8428C4" w:rsidRPr="00A437FA" w:rsidRDefault="008428C4" w:rsidP="00192021">
            <w:pPr>
              <w:jc w:val="center"/>
              <w:rPr>
                <w:sz w:val="28"/>
                <w:szCs w:val="28"/>
              </w:rPr>
            </w:pPr>
            <w:proofErr w:type="gramStart"/>
            <w:r w:rsidRPr="00A437FA">
              <w:rPr>
                <w:sz w:val="28"/>
                <w:szCs w:val="28"/>
              </w:rPr>
              <w:t>В</w:t>
            </w:r>
            <w:proofErr w:type="gramEnd"/>
            <w:r w:rsidRPr="00A437FA">
              <w:rPr>
                <w:sz w:val="28"/>
                <w:szCs w:val="28"/>
              </w:rPr>
              <w:t xml:space="preserve"> % </w:t>
            </w:r>
            <w:proofErr w:type="gramStart"/>
            <w:r w:rsidRPr="00A437FA">
              <w:rPr>
                <w:sz w:val="28"/>
                <w:szCs w:val="28"/>
              </w:rPr>
              <w:t>от</w:t>
            </w:r>
            <w:proofErr w:type="gramEnd"/>
            <w:r w:rsidRPr="00A437FA">
              <w:rPr>
                <w:sz w:val="28"/>
                <w:szCs w:val="28"/>
              </w:rPr>
              <w:t xml:space="preserve"> общего количества</w:t>
            </w:r>
          </w:p>
        </w:tc>
        <w:tc>
          <w:tcPr>
            <w:tcW w:w="336" w:type="dxa"/>
          </w:tcPr>
          <w:p w:rsidR="008428C4" w:rsidRPr="00A437FA" w:rsidRDefault="008428C4" w:rsidP="00192021">
            <w:pPr>
              <w:jc w:val="center"/>
              <w:rPr>
                <w:sz w:val="28"/>
                <w:szCs w:val="28"/>
              </w:rPr>
            </w:pPr>
            <w:r w:rsidRPr="00A437FA">
              <w:rPr>
                <w:sz w:val="28"/>
                <w:szCs w:val="28"/>
              </w:rPr>
              <w:t>100%</w:t>
            </w:r>
          </w:p>
        </w:tc>
        <w:tc>
          <w:tcPr>
            <w:tcW w:w="1397" w:type="dxa"/>
          </w:tcPr>
          <w:p w:rsidR="008428C4" w:rsidRPr="00A437FA" w:rsidRDefault="008428C4" w:rsidP="00192021">
            <w:pPr>
              <w:jc w:val="center"/>
              <w:rPr>
                <w:sz w:val="28"/>
                <w:szCs w:val="28"/>
              </w:rPr>
            </w:pPr>
            <w:r w:rsidRPr="00A437FA">
              <w:rPr>
                <w:sz w:val="28"/>
                <w:szCs w:val="28"/>
              </w:rPr>
              <w:t>49,1%</w:t>
            </w:r>
          </w:p>
        </w:tc>
        <w:tc>
          <w:tcPr>
            <w:tcW w:w="1397" w:type="dxa"/>
          </w:tcPr>
          <w:p w:rsidR="008428C4" w:rsidRPr="00A437FA" w:rsidRDefault="008428C4" w:rsidP="00192021">
            <w:pPr>
              <w:jc w:val="center"/>
              <w:rPr>
                <w:sz w:val="28"/>
                <w:szCs w:val="28"/>
              </w:rPr>
            </w:pPr>
            <w:r w:rsidRPr="00A437FA">
              <w:rPr>
                <w:sz w:val="28"/>
                <w:szCs w:val="28"/>
              </w:rPr>
              <w:t>21,8%</w:t>
            </w:r>
          </w:p>
        </w:tc>
        <w:tc>
          <w:tcPr>
            <w:tcW w:w="1335" w:type="dxa"/>
          </w:tcPr>
          <w:p w:rsidR="008428C4" w:rsidRPr="00A437FA" w:rsidRDefault="008428C4" w:rsidP="00192021">
            <w:pPr>
              <w:jc w:val="center"/>
              <w:rPr>
                <w:sz w:val="28"/>
                <w:szCs w:val="28"/>
              </w:rPr>
            </w:pPr>
            <w:r w:rsidRPr="00A437FA">
              <w:rPr>
                <w:sz w:val="28"/>
                <w:szCs w:val="28"/>
              </w:rPr>
              <w:t>7,2%</w:t>
            </w:r>
          </w:p>
        </w:tc>
        <w:tc>
          <w:tcPr>
            <w:tcW w:w="1335" w:type="dxa"/>
          </w:tcPr>
          <w:p w:rsidR="008428C4" w:rsidRPr="00A437FA" w:rsidRDefault="008428C4" w:rsidP="00192021">
            <w:pPr>
              <w:rPr>
                <w:sz w:val="28"/>
                <w:szCs w:val="28"/>
              </w:rPr>
            </w:pPr>
            <w:r w:rsidRPr="00A437FA">
              <w:rPr>
                <w:sz w:val="28"/>
                <w:szCs w:val="28"/>
              </w:rPr>
              <w:t>21,8%</w:t>
            </w:r>
          </w:p>
        </w:tc>
      </w:tr>
      <w:tr w:rsidR="008428C4" w:rsidRPr="00A437FA" w:rsidTr="00192021">
        <w:tc>
          <w:tcPr>
            <w:tcW w:w="704" w:type="dxa"/>
          </w:tcPr>
          <w:p w:rsidR="008428C4" w:rsidRPr="00A437FA" w:rsidRDefault="008428C4" w:rsidP="00192021">
            <w:pPr>
              <w:jc w:val="center"/>
              <w:rPr>
                <w:sz w:val="28"/>
                <w:szCs w:val="28"/>
              </w:rPr>
            </w:pPr>
            <w:r w:rsidRPr="00A437FA">
              <w:rPr>
                <w:sz w:val="28"/>
                <w:szCs w:val="28"/>
              </w:rPr>
              <w:t>3</w:t>
            </w:r>
          </w:p>
        </w:tc>
        <w:tc>
          <w:tcPr>
            <w:tcW w:w="3402" w:type="dxa"/>
          </w:tcPr>
          <w:p w:rsidR="008428C4" w:rsidRPr="00A437FA" w:rsidRDefault="008428C4" w:rsidP="00192021">
            <w:pPr>
              <w:jc w:val="center"/>
              <w:rPr>
                <w:sz w:val="28"/>
                <w:szCs w:val="28"/>
              </w:rPr>
            </w:pPr>
            <w:r w:rsidRPr="00A437FA">
              <w:rPr>
                <w:sz w:val="28"/>
                <w:szCs w:val="28"/>
              </w:rPr>
              <w:t>МОУ» Центр образования им. Н.К. Розова»</w:t>
            </w:r>
          </w:p>
        </w:tc>
        <w:tc>
          <w:tcPr>
            <w:tcW w:w="336" w:type="dxa"/>
          </w:tcPr>
          <w:p w:rsidR="008428C4" w:rsidRPr="00A437FA" w:rsidRDefault="008428C4" w:rsidP="00192021">
            <w:pPr>
              <w:jc w:val="center"/>
              <w:rPr>
                <w:sz w:val="28"/>
                <w:szCs w:val="28"/>
              </w:rPr>
            </w:pPr>
            <w:r w:rsidRPr="00A437FA">
              <w:rPr>
                <w:sz w:val="28"/>
                <w:szCs w:val="28"/>
              </w:rPr>
              <w:t>42</w:t>
            </w:r>
          </w:p>
        </w:tc>
        <w:tc>
          <w:tcPr>
            <w:tcW w:w="1397" w:type="dxa"/>
          </w:tcPr>
          <w:p w:rsidR="008428C4" w:rsidRPr="00A437FA" w:rsidRDefault="008428C4" w:rsidP="00192021">
            <w:pPr>
              <w:jc w:val="center"/>
              <w:rPr>
                <w:sz w:val="28"/>
                <w:szCs w:val="28"/>
              </w:rPr>
            </w:pPr>
            <w:r w:rsidRPr="00A437FA">
              <w:rPr>
                <w:sz w:val="28"/>
                <w:szCs w:val="28"/>
              </w:rPr>
              <w:t>21</w:t>
            </w:r>
          </w:p>
        </w:tc>
        <w:tc>
          <w:tcPr>
            <w:tcW w:w="1397" w:type="dxa"/>
          </w:tcPr>
          <w:p w:rsidR="008428C4" w:rsidRPr="00A437FA" w:rsidRDefault="008428C4" w:rsidP="00192021">
            <w:pPr>
              <w:jc w:val="center"/>
              <w:rPr>
                <w:sz w:val="28"/>
                <w:szCs w:val="28"/>
              </w:rPr>
            </w:pPr>
            <w:r w:rsidRPr="00A437FA">
              <w:rPr>
                <w:sz w:val="28"/>
                <w:szCs w:val="28"/>
              </w:rPr>
              <w:t>14</w:t>
            </w:r>
          </w:p>
        </w:tc>
        <w:tc>
          <w:tcPr>
            <w:tcW w:w="1335" w:type="dxa"/>
          </w:tcPr>
          <w:p w:rsidR="008428C4" w:rsidRPr="00A437FA" w:rsidRDefault="008428C4" w:rsidP="00192021">
            <w:pPr>
              <w:jc w:val="center"/>
              <w:rPr>
                <w:sz w:val="28"/>
                <w:szCs w:val="28"/>
              </w:rPr>
            </w:pPr>
            <w:r w:rsidRPr="00A437FA">
              <w:rPr>
                <w:sz w:val="28"/>
                <w:szCs w:val="28"/>
              </w:rPr>
              <w:t>6</w:t>
            </w:r>
          </w:p>
        </w:tc>
        <w:tc>
          <w:tcPr>
            <w:tcW w:w="1335" w:type="dxa"/>
          </w:tcPr>
          <w:p w:rsidR="008428C4" w:rsidRPr="00A437FA" w:rsidRDefault="008428C4" w:rsidP="00192021">
            <w:pPr>
              <w:jc w:val="center"/>
              <w:rPr>
                <w:sz w:val="28"/>
                <w:szCs w:val="28"/>
              </w:rPr>
            </w:pPr>
            <w:r w:rsidRPr="00A437FA">
              <w:rPr>
                <w:sz w:val="28"/>
                <w:szCs w:val="28"/>
              </w:rPr>
              <w:t>4</w:t>
            </w:r>
          </w:p>
        </w:tc>
      </w:tr>
      <w:tr w:rsidR="008428C4" w:rsidRPr="00A437FA" w:rsidTr="00192021">
        <w:trPr>
          <w:trHeight w:val="926"/>
        </w:trPr>
        <w:tc>
          <w:tcPr>
            <w:tcW w:w="704" w:type="dxa"/>
          </w:tcPr>
          <w:p w:rsidR="008428C4" w:rsidRPr="00A437FA" w:rsidRDefault="008428C4" w:rsidP="001920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8428C4" w:rsidRPr="00A437FA" w:rsidRDefault="008428C4" w:rsidP="00192021">
            <w:pPr>
              <w:jc w:val="center"/>
              <w:rPr>
                <w:sz w:val="28"/>
                <w:szCs w:val="28"/>
              </w:rPr>
            </w:pPr>
            <w:proofErr w:type="gramStart"/>
            <w:r w:rsidRPr="00A437FA">
              <w:rPr>
                <w:sz w:val="28"/>
                <w:szCs w:val="28"/>
              </w:rPr>
              <w:t>В</w:t>
            </w:r>
            <w:proofErr w:type="gramEnd"/>
            <w:r w:rsidRPr="00A437FA">
              <w:rPr>
                <w:sz w:val="28"/>
                <w:szCs w:val="28"/>
              </w:rPr>
              <w:t xml:space="preserve"> % </w:t>
            </w:r>
            <w:proofErr w:type="gramStart"/>
            <w:r w:rsidRPr="00A437FA">
              <w:rPr>
                <w:sz w:val="28"/>
                <w:szCs w:val="28"/>
              </w:rPr>
              <w:t>от</w:t>
            </w:r>
            <w:proofErr w:type="gramEnd"/>
            <w:r w:rsidRPr="00A437FA">
              <w:rPr>
                <w:sz w:val="28"/>
                <w:szCs w:val="28"/>
              </w:rPr>
              <w:t xml:space="preserve"> общего количества</w:t>
            </w:r>
          </w:p>
        </w:tc>
        <w:tc>
          <w:tcPr>
            <w:tcW w:w="336" w:type="dxa"/>
          </w:tcPr>
          <w:p w:rsidR="008428C4" w:rsidRPr="00A437FA" w:rsidRDefault="008428C4" w:rsidP="00192021">
            <w:pPr>
              <w:jc w:val="center"/>
              <w:rPr>
                <w:sz w:val="28"/>
                <w:szCs w:val="28"/>
              </w:rPr>
            </w:pPr>
            <w:r w:rsidRPr="00A437FA">
              <w:rPr>
                <w:sz w:val="28"/>
                <w:szCs w:val="28"/>
              </w:rPr>
              <w:t>100%</w:t>
            </w:r>
          </w:p>
        </w:tc>
        <w:tc>
          <w:tcPr>
            <w:tcW w:w="1397" w:type="dxa"/>
          </w:tcPr>
          <w:p w:rsidR="008428C4" w:rsidRPr="00A437FA" w:rsidRDefault="008428C4" w:rsidP="00192021">
            <w:pPr>
              <w:rPr>
                <w:sz w:val="28"/>
                <w:szCs w:val="28"/>
              </w:rPr>
            </w:pPr>
            <w:r w:rsidRPr="00A437FA">
              <w:rPr>
                <w:sz w:val="28"/>
                <w:szCs w:val="28"/>
              </w:rPr>
              <w:t>50%</w:t>
            </w:r>
          </w:p>
        </w:tc>
        <w:tc>
          <w:tcPr>
            <w:tcW w:w="1397" w:type="dxa"/>
          </w:tcPr>
          <w:p w:rsidR="008428C4" w:rsidRPr="00A437FA" w:rsidRDefault="008428C4" w:rsidP="00192021">
            <w:pPr>
              <w:jc w:val="center"/>
              <w:rPr>
                <w:sz w:val="28"/>
                <w:szCs w:val="28"/>
              </w:rPr>
            </w:pPr>
            <w:r w:rsidRPr="00A437FA">
              <w:rPr>
                <w:sz w:val="28"/>
                <w:szCs w:val="28"/>
              </w:rPr>
              <w:t>3,3%</w:t>
            </w:r>
          </w:p>
        </w:tc>
        <w:tc>
          <w:tcPr>
            <w:tcW w:w="1335" w:type="dxa"/>
          </w:tcPr>
          <w:p w:rsidR="008428C4" w:rsidRPr="00A437FA" w:rsidRDefault="008428C4" w:rsidP="00192021">
            <w:pPr>
              <w:rPr>
                <w:sz w:val="28"/>
                <w:szCs w:val="28"/>
              </w:rPr>
            </w:pPr>
            <w:r w:rsidRPr="00A437FA">
              <w:rPr>
                <w:sz w:val="28"/>
                <w:szCs w:val="28"/>
              </w:rPr>
              <w:t>14,3%</w:t>
            </w:r>
          </w:p>
        </w:tc>
        <w:tc>
          <w:tcPr>
            <w:tcW w:w="1335" w:type="dxa"/>
          </w:tcPr>
          <w:p w:rsidR="008428C4" w:rsidRPr="00A437FA" w:rsidRDefault="008428C4" w:rsidP="00192021">
            <w:pPr>
              <w:jc w:val="center"/>
              <w:rPr>
                <w:sz w:val="28"/>
                <w:szCs w:val="28"/>
              </w:rPr>
            </w:pPr>
            <w:r w:rsidRPr="00A437FA">
              <w:rPr>
                <w:sz w:val="28"/>
                <w:szCs w:val="28"/>
              </w:rPr>
              <w:t>9,5%</w:t>
            </w:r>
          </w:p>
        </w:tc>
      </w:tr>
      <w:tr w:rsidR="008428C4" w:rsidRPr="00A437FA" w:rsidTr="00192021">
        <w:tc>
          <w:tcPr>
            <w:tcW w:w="704" w:type="dxa"/>
          </w:tcPr>
          <w:p w:rsidR="008428C4" w:rsidRPr="00A437FA" w:rsidRDefault="008428C4" w:rsidP="00192021">
            <w:pPr>
              <w:jc w:val="center"/>
              <w:rPr>
                <w:sz w:val="28"/>
                <w:szCs w:val="28"/>
              </w:rPr>
            </w:pPr>
            <w:r w:rsidRPr="00A437FA">
              <w:rPr>
                <w:sz w:val="28"/>
                <w:szCs w:val="28"/>
              </w:rPr>
              <w:t>4</w:t>
            </w:r>
          </w:p>
        </w:tc>
        <w:tc>
          <w:tcPr>
            <w:tcW w:w="3402" w:type="dxa"/>
          </w:tcPr>
          <w:p w:rsidR="008428C4" w:rsidRPr="00A437FA" w:rsidRDefault="008428C4" w:rsidP="00192021">
            <w:pPr>
              <w:jc w:val="center"/>
              <w:rPr>
                <w:sz w:val="28"/>
                <w:szCs w:val="28"/>
              </w:rPr>
            </w:pPr>
            <w:r w:rsidRPr="00A437FA">
              <w:rPr>
                <w:sz w:val="28"/>
                <w:szCs w:val="28"/>
              </w:rPr>
              <w:t>МОУ «</w:t>
            </w:r>
            <w:proofErr w:type="spellStart"/>
            <w:r w:rsidRPr="00A437FA">
              <w:rPr>
                <w:sz w:val="28"/>
                <w:szCs w:val="28"/>
              </w:rPr>
              <w:t>Чаромская</w:t>
            </w:r>
            <w:proofErr w:type="spellEnd"/>
            <w:r w:rsidRPr="00A437FA">
              <w:rPr>
                <w:sz w:val="28"/>
                <w:szCs w:val="28"/>
              </w:rPr>
              <w:t xml:space="preserve"> школа»</w:t>
            </w:r>
          </w:p>
        </w:tc>
        <w:tc>
          <w:tcPr>
            <w:tcW w:w="336" w:type="dxa"/>
          </w:tcPr>
          <w:p w:rsidR="008428C4" w:rsidRPr="00A437FA" w:rsidRDefault="008428C4" w:rsidP="00192021">
            <w:pPr>
              <w:jc w:val="center"/>
              <w:rPr>
                <w:sz w:val="28"/>
                <w:szCs w:val="28"/>
              </w:rPr>
            </w:pPr>
            <w:r w:rsidRPr="00A437FA">
              <w:rPr>
                <w:sz w:val="28"/>
                <w:szCs w:val="28"/>
              </w:rPr>
              <w:t>18</w:t>
            </w:r>
          </w:p>
        </w:tc>
        <w:tc>
          <w:tcPr>
            <w:tcW w:w="1397" w:type="dxa"/>
          </w:tcPr>
          <w:p w:rsidR="008428C4" w:rsidRPr="00A437FA" w:rsidRDefault="008428C4" w:rsidP="00192021">
            <w:pPr>
              <w:jc w:val="center"/>
              <w:rPr>
                <w:sz w:val="28"/>
                <w:szCs w:val="28"/>
              </w:rPr>
            </w:pPr>
            <w:r w:rsidRPr="00A437FA">
              <w:rPr>
                <w:sz w:val="28"/>
                <w:szCs w:val="28"/>
              </w:rPr>
              <w:t>8</w:t>
            </w:r>
          </w:p>
        </w:tc>
        <w:tc>
          <w:tcPr>
            <w:tcW w:w="1397" w:type="dxa"/>
          </w:tcPr>
          <w:p w:rsidR="008428C4" w:rsidRPr="00A437FA" w:rsidRDefault="008428C4" w:rsidP="00192021">
            <w:pPr>
              <w:jc w:val="center"/>
              <w:rPr>
                <w:sz w:val="28"/>
                <w:szCs w:val="28"/>
              </w:rPr>
            </w:pPr>
            <w:r w:rsidRPr="00A437FA">
              <w:rPr>
                <w:sz w:val="28"/>
                <w:szCs w:val="28"/>
              </w:rPr>
              <w:t>2</w:t>
            </w:r>
          </w:p>
        </w:tc>
        <w:tc>
          <w:tcPr>
            <w:tcW w:w="1335" w:type="dxa"/>
          </w:tcPr>
          <w:p w:rsidR="008428C4" w:rsidRPr="00A437FA" w:rsidRDefault="008428C4" w:rsidP="00192021">
            <w:pPr>
              <w:jc w:val="center"/>
              <w:rPr>
                <w:sz w:val="28"/>
                <w:szCs w:val="28"/>
              </w:rPr>
            </w:pPr>
            <w:r w:rsidRPr="00A437FA">
              <w:rPr>
                <w:sz w:val="28"/>
                <w:szCs w:val="28"/>
              </w:rPr>
              <w:t>2</w:t>
            </w:r>
          </w:p>
        </w:tc>
        <w:tc>
          <w:tcPr>
            <w:tcW w:w="1335" w:type="dxa"/>
          </w:tcPr>
          <w:p w:rsidR="008428C4" w:rsidRPr="00A437FA" w:rsidRDefault="008428C4" w:rsidP="00192021">
            <w:pPr>
              <w:jc w:val="center"/>
              <w:rPr>
                <w:sz w:val="28"/>
                <w:szCs w:val="28"/>
              </w:rPr>
            </w:pPr>
            <w:r w:rsidRPr="00A437FA">
              <w:rPr>
                <w:sz w:val="28"/>
                <w:szCs w:val="28"/>
              </w:rPr>
              <w:t>6</w:t>
            </w:r>
          </w:p>
        </w:tc>
      </w:tr>
      <w:tr w:rsidR="008428C4" w:rsidRPr="00A437FA" w:rsidTr="00192021">
        <w:tc>
          <w:tcPr>
            <w:tcW w:w="704" w:type="dxa"/>
          </w:tcPr>
          <w:p w:rsidR="008428C4" w:rsidRPr="00A437FA" w:rsidRDefault="008428C4" w:rsidP="001920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8428C4" w:rsidRPr="00A437FA" w:rsidRDefault="008428C4" w:rsidP="00192021">
            <w:pPr>
              <w:jc w:val="center"/>
              <w:rPr>
                <w:sz w:val="28"/>
                <w:szCs w:val="28"/>
              </w:rPr>
            </w:pPr>
            <w:proofErr w:type="gramStart"/>
            <w:r w:rsidRPr="00A437FA">
              <w:rPr>
                <w:sz w:val="28"/>
                <w:szCs w:val="28"/>
              </w:rPr>
              <w:t>В</w:t>
            </w:r>
            <w:proofErr w:type="gramEnd"/>
            <w:r w:rsidRPr="00A437FA">
              <w:rPr>
                <w:sz w:val="28"/>
                <w:szCs w:val="28"/>
              </w:rPr>
              <w:t xml:space="preserve"> % </w:t>
            </w:r>
            <w:proofErr w:type="gramStart"/>
            <w:r w:rsidRPr="00A437FA">
              <w:rPr>
                <w:sz w:val="28"/>
                <w:szCs w:val="28"/>
              </w:rPr>
              <w:t>от</w:t>
            </w:r>
            <w:proofErr w:type="gramEnd"/>
            <w:r w:rsidRPr="00A437FA">
              <w:rPr>
                <w:sz w:val="28"/>
                <w:szCs w:val="28"/>
              </w:rPr>
              <w:t xml:space="preserve"> общего количества</w:t>
            </w:r>
          </w:p>
        </w:tc>
        <w:tc>
          <w:tcPr>
            <w:tcW w:w="336" w:type="dxa"/>
          </w:tcPr>
          <w:p w:rsidR="008428C4" w:rsidRPr="00A437FA" w:rsidRDefault="008428C4" w:rsidP="00192021">
            <w:pPr>
              <w:jc w:val="center"/>
              <w:rPr>
                <w:sz w:val="28"/>
                <w:szCs w:val="28"/>
              </w:rPr>
            </w:pPr>
            <w:r w:rsidRPr="00A437FA">
              <w:rPr>
                <w:sz w:val="28"/>
                <w:szCs w:val="28"/>
              </w:rPr>
              <w:t>100%</w:t>
            </w:r>
          </w:p>
        </w:tc>
        <w:tc>
          <w:tcPr>
            <w:tcW w:w="1397" w:type="dxa"/>
          </w:tcPr>
          <w:p w:rsidR="008428C4" w:rsidRPr="00A437FA" w:rsidRDefault="008428C4" w:rsidP="00192021">
            <w:pPr>
              <w:jc w:val="center"/>
              <w:rPr>
                <w:sz w:val="28"/>
                <w:szCs w:val="28"/>
              </w:rPr>
            </w:pPr>
            <w:r w:rsidRPr="00A437FA">
              <w:rPr>
                <w:sz w:val="28"/>
                <w:szCs w:val="28"/>
              </w:rPr>
              <w:t>44,4%</w:t>
            </w:r>
          </w:p>
        </w:tc>
        <w:tc>
          <w:tcPr>
            <w:tcW w:w="1397" w:type="dxa"/>
          </w:tcPr>
          <w:p w:rsidR="008428C4" w:rsidRPr="00A437FA" w:rsidRDefault="008428C4" w:rsidP="00192021">
            <w:pPr>
              <w:jc w:val="center"/>
              <w:rPr>
                <w:sz w:val="28"/>
                <w:szCs w:val="28"/>
              </w:rPr>
            </w:pPr>
            <w:r w:rsidRPr="00A437FA">
              <w:rPr>
                <w:sz w:val="28"/>
                <w:szCs w:val="28"/>
              </w:rPr>
              <w:t>11,1%</w:t>
            </w:r>
          </w:p>
        </w:tc>
        <w:tc>
          <w:tcPr>
            <w:tcW w:w="1335" w:type="dxa"/>
          </w:tcPr>
          <w:p w:rsidR="008428C4" w:rsidRPr="00A437FA" w:rsidRDefault="008428C4" w:rsidP="00192021">
            <w:pPr>
              <w:jc w:val="center"/>
              <w:rPr>
                <w:sz w:val="28"/>
                <w:szCs w:val="28"/>
              </w:rPr>
            </w:pPr>
            <w:r w:rsidRPr="00A437FA">
              <w:rPr>
                <w:sz w:val="28"/>
                <w:szCs w:val="28"/>
              </w:rPr>
              <w:t>11,1%</w:t>
            </w:r>
          </w:p>
        </w:tc>
        <w:tc>
          <w:tcPr>
            <w:tcW w:w="1335" w:type="dxa"/>
          </w:tcPr>
          <w:p w:rsidR="008428C4" w:rsidRPr="00A437FA" w:rsidRDefault="008428C4" w:rsidP="00192021">
            <w:pPr>
              <w:jc w:val="center"/>
              <w:rPr>
                <w:sz w:val="28"/>
                <w:szCs w:val="28"/>
              </w:rPr>
            </w:pPr>
            <w:r w:rsidRPr="00A437FA">
              <w:rPr>
                <w:sz w:val="28"/>
                <w:szCs w:val="28"/>
              </w:rPr>
              <w:t>33,3%</w:t>
            </w:r>
          </w:p>
        </w:tc>
      </w:tr>
      <w:tr w:rsidR="008428C4" w:rsidRPr="00A437FA" w:rsidTr="00192021">
        <w:tc>
          <w:tcPr>
            <w:tcW w:w="704" w:type="dxa"/>
          </w:tcPr>
          <w:p w:rsidR="008428C4" w:rsidRPr="00A437FA" w:rsidRDefault="008428C4" w:rsidP="00192021">
            <w:pPr>
              <w:jc w:val="center"/>
              <w:rPr>
                <w:sz w:val="28"/>
                <w:szCs w:val="28"/>
              </w:rPr>
            </w:pPr>
            <w:r w:rsidRPr="00A437FA">
              <w:rPr>
                <w:sz w:val="28"/>
                <w:szCs w:val="28"/>
              </w:rPr>
              <w:t>5</w:t>
            </w:r>
          </w:p>
        </w:tc>
        <w:tc>
          <w:tcPr>
            <w:tcW w:w="3402" w:type="dxa"/>
          </w:tcPr>
          <w:p w:rsidR="008428C4" w:rsidRPr="00A437FA" w:rsidRDefault="008428C4" w:rsidP="00192021">
            <w:pPr>
              <w:jc w:val="center"/>
              <w:rPr>
                <w:sz w:val="28"/>
                <w:szCs w:val="28"/>
              </w:rPr>
            </w:pPr>
            <w:r w:rsidRPr="00A437FA">
              <w:rPr>
                <w:sz w:val="28"/>
                <w:szCs w:val="28"/>
              </w:rPr>
              <w:t xml:space="preserve">МОУ </w:t>
            </w:r>
            <w:proofErr w:type="spellStart"/>
            <w:r w:rsidRPr="00A437FA">
              <w:rPr>
                <w:sz w:val="28"/>
                <w:szCs w:val="28"/>
              </w:rPr>
              <w:t>Чебсарская</w:t>
            </w:r>
            <w:proofErr w:type="spellEnd"/>
            <w:r w:rsidRPr="00A437FA">
              <w:rPr>
                <w:sz w:val="28"/>
                <w:szCs w:val="28"/>
              </w:rPr>
              <w:t xml:space="preserve"> школа»</w:t>
            </w:r>
          </w:p>
        </w:tc>
        <w:tc>
          <w:tcPr>
            <w:tcW w:w="336" w:type="dxa"/>
          </w:tcPr>
          <w:p w:rsidR="008428C4" w:rsidRPr="00A437FA" w:rsidRDefault="008428C4" w:rsidP="00192021">
            <w:pPr>
              <w:jc w:val="center"/>
              <w:rPr>
                <w:sz w:val="28"/>
                <w:szCs w:val="28"/>
              </w:rPr>
            </w:pPr>
            <w:r w:rsidRPr="00A437FA">
              <w:rPr>
                <w:sz w:val="28"/>
                <w:szCs w:val="28"/>
              </w:rPr>
              <w:t>10</w:t>
            </w:r>
          </w:p>
        </w:tc>
        <w:tc>
          <w:tcPr>
            <w:tcW w:w="1397" w:type="dxa"/>
          </w:tcPr>
          <w:p w:rsidR="008428C4" w:rsidRPr="00A437FA" w:rsidRDefault="008428C4" w:rsidP="00192021">
            <w:pPr>
              <w:jc w:val="center"/>
              <w:rPr>
                <w:sz w:val="28"/>
                <w:szCs w:val="28"/>
              </w:rPr>
            </w:pPr>
            <w:r w:rsidRPr="00A437FA">
              <w:rPr>
                <w:sz w:val="28"/>
                <w:szCs w:val="28"/>
              </w:rPr>
              <w:t>4</w:t>
            </w:r>
          </w:p>
        </w:tc>
        <w:tc>
          <w:tcPr>
            <w:tcW w:w="1397" w:type="dxa"/>
          </w:tcPr>
          <w:p w:rsidR="008428C4" w:rsidRPr="00A437FA" w:rsidRDefault="008428C4" w:rsidP="00192021">
            <w:pPr>
              <w:jc w:val="center"/>
              <w:rPr>
                <w:sz w:val="28"/>
                <w:szCs w:val="28"/>
              </w:rPr>
            </w:pPr>
            <w:r w:rsidRPr="00A437FA">
              <w:rPr>
                <w:sz w:val="28"/>
                <w:szCs w:val="28"/>
              </w:rPr>
              <w:t>2</w:t>
            </w:r>
          </w:p>
        </w:tc>
        <w:tc>
          <w:tcPr>
            <w:tcW w:w="1335" w:type="dxa"/>
          </w:tcPr>
          <w:p w:rsidR="008428C4" w:rsidRPr="00A437FA" w:rsidRDefault="008428C4" w:rsidP="00192021">
            <w:pPr>
              <w:jc w:val="center"/>
              <w:rPr>
                <w:sz w:val="28"/>
                <w:szCs w:val="28"/>
              </w:rPr>
            </w:pPr>
            <w:r w:rsidRPr="00A437FA">
              <w:rPr>
                <w:sz w:val="28"/>
                <w:szCs w:val="28"/>
              </w:rPr>
              <w:t>4</w:t>
            </w:r>
          </w:p>
        </w:tc>
        <w:tc>
          <w:tcPr>
            <w:tcW w:w="1335" w:type="dxa"/>
          </w:tcPr>
          <w:p w:rsidR="008428C4" w:rsidRPr="00A437FA" w:rsidRDefault="008428C4" w:rsidP="00192021">
            <w:pPr>
              <w:jc w:val="center"/>
              <w:rPr>
                <w:sz w:val="28"/>
                <w:szCs w:val="28"/>
              </w:rPr>
            </w:pPr>
            <w:r w:rsidRPr="00A437FA">
              <w:rPr>
                <w:sz w:val="28"/>
                <w:szCs w:val="28"/>
              </w:rPr>
              <w:t>0</w:t>
            </w:r>
          </w:p>
        </w:tc>
      </w:tr>
      <w:tr w:rsidR="008428C4" w:rsidRPr="00A437FA" w:rsidTr="00192021">
        <w:tc>
          <w:tcPr>
            <w:tcW w:w="704" w:type="dxa"/>
          </w:tcPr>
          <w:p w:rsidR="008428C4" w:rsidRPr="00A437FA" w:rsidRDefault="008428C4" w:rsidP="001920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8428C4" w:rsidRPr="00A437FA" w:rsidRDefault="008428C4" w:rsidP="00192021">
            <w:pPr>
              <w:jc w:val="center"/>
              <w:rPr>
                <w:sz w:val="28"/>
                <w:szCs w:val="28"/>
              </w:rPr>
            </w:pPr>
            <w:proofErr w:type="gramStart"/>
            <w:r w:rsidRPr="00A437FA">
              <w:rPr>
                <w:sz w:val="28"/>
                <w:szCs w:val="28"/>
              </w:rPr>
              <w:t>В</w:t>
            </w:r>
            <w:proofErr w:type="gramEnd"/>
            <w:r w:rsidRPr="00A437FA">
              <w:rPr>
                <w:sz w:val="28"/>
                <w:szCs w:val="28"/>
              </w:rPr>
              <w:t xml:space="preserve"> % </w:t>
            </w:r>
            <w:proofErr w:type="gramStart"/>
            <w:r w:rsidRPr="00A437FA">
              <w:rPr>
                <w:sz w:val="28"/>
                <w:szCs w:val="28"/>
              </w:rPr>
              <w:t>от</w:t>
            </w:r>
            <w:proofErr w:type="gramEnd"/>
            <w:r w:rsidRPr="00A437FA">
              <w:rPr>
                <w:sz w:val="28"/>
                <w:szCs w:val="28"/>
              </w:rPr>
              <w:t xml:space="preserve"> общего количества</w:t>
            </w:r>
          </w:p>
        </w:tc>
        <w:tc>
          <w:tcPr>
            <w:tcW w:w="336" w:type="dxa"/>
          </w:tcPr>
          <w:p w:rsidR="008428C4" w:rsidRPr="00A437FA" w:rsidRDefault="008428C4" w:rsidP="00192021">
            <w:pPr>
              <w:jc w:val="center"/>
              <w:rPr>
                <w:sz w:val="28"/>
                <w:szCs w:val="28"/>
              </w:rPr>
            </w:pPr>
            <w:r w:rsidRPr="00A437FA">
              <w:rPr>
                <w:sz w:val="28"/>
                <w:szCs w:val="28"/>
              </w:rPr>
              <w:t>100%</w:t>
            </w:r>
          </w:p>
        </w:tc>
        <w:tc>
          <w:tcPr>
            <w:tcW w:w="1397" w:type="dxa"/>
          </w:tcPr>
          <w:p w:rsidR="008428C4" w:rsidRPr="00A437FA" w:rsidRDefault="008428C4" w:rsidP="00192021">
            <w:pPr>
              <w:jc w:val="center"/>
              <w:rPr>
                <w:sz w:val="28"/>
                <w:szCs w:val="28"/>
              </w:rPr>
            </w:pPr>
            <w:r w:rsidRPr="00A437FA">
              <w:rPr>
                <w:sz w:val="28"/>
                <w:szCs w:val="28"/>
              </w:rPr>
              <w:t>40%</w:t>
            </w:r>
          </w:p>
        </w:tc>
        <w:tc>
          <w:tcPr>
            <w:tcW w:w="1397" w:type="dxa"/>
          </w:tcPr>
          <w:p w:rsidR="008428C4" w:rsidRPr="00A437FA" w:rsidRDefault="008428C4" w:rsidP="00192021">
            <w:pPr>
              <w:jc w:val="center"/>
              <w:rPr>
                <w:sz w:val="28"/>
                <w:szCs w:val="28"/>
              </w:rPr>
            </w:pPr>
            <w:r w:rsidRPr="00A437FA">
              <w:rPr>
                <w:sz w:val="28"/>
                <w:szCs w:val="28"/>
              </w:rPr>
              <w:t>20%</w:t>
            </w:r>
          </w:p>
        </w:tc>
        <w:tc>
          <w:tcPr>
            <w:tcW w:w="1335" w:type="dxa"/>
          </w:tcPr>
          <w:p w:rsidR="008428C4" w:rsidRPr="00A437FA" w:rsidRDefault="008428C4" w:rsidP="00192021">
            <w:pPr>
              <w:jc w:val="center"/>
              <w:rPr>
                <w:sz w:val="28"/>
                <w:szCs w:val="28"/>
              </w:rPr>
            </w:pPr>
            <w:r w:rsidRPr="00A437FA">
              <w:rPr>
                <w:sz w:val="28"/>
                <w:szCs w:val="28"/>
              </w:rPr>
              <w:t>40%</w:t>
            </w:r>
          </w:p>
        </w:tc>
        <w:tc>
          <w:tcPr>
            <w:tcW w:w="1335" w:type="dxa"/>
          </w:tcPr>
          <w:p w:rsidR="008428C4" w:rsidRPr="00A437FA" w:rsidRDefault="008428C4" w:rsidP="00192021">
            <w:pPr>
              <w:jc w:val="center"/>
              <w:rPr>
                <w:sz w:val="28"/>
                <w:szCs w:val="28"/>
              </w:rPr>
            </w:pPr>
            <w:r w:rsidRPr="00A437FA">
              <w:rPr>
                <w:sz w:val="28"/>
                <w:szCs w:val="28"/>
              </w:rPr>
              <w:t>0%</w:t>
            </w:r>
          </w:p>
        </w:tc>
      </w:tr>
      <w:tr w:rsidR="008428C4" w:rsidRPr="00A437FA" w:rsidTr="00192021">
        <w:tc>
          <w:tcPr>
            <w:tcW w:w="704" w:type="dxa"/>
          </w:tcPr>
          <w:p w:rsidR="008428C4" w:rsidRPr="00A437FA" w:rsidRDefault="008428C4" w:rsidP="00192021">
            <w:pPr>
              <w:jc w:val="center"/>
              <w:rPr>
                <w:sz w:val="28"/>
                <w:szCs w:val="28"/>
              </w:rPr>
            </w:pPr>
            <w:r w:rsidRPr="00A437FA">
              <w:rPr>
                <w:sz w:val="28"/>
                <w:szCs w:val="28"/>
              </w:rPr>
              <w:t>6</w:t>
            </w:r>
          </w:p>
        </w:tc>
        <w:tc>
          <w:tcPr>
            <w:tcW w:w="3402" w:type="dxa"/>
          </w:tcPr>
          <w:p w:rsidR="008428C4" w:rsidRPr="00A437FA" w:rsidRDefault="008428C4" w:rsidP="00192021">
            <w:pPr>
              <w:jc w:val="center"/>
              <w:rPr>
                <w:sz w:val="28"/>
                <w:szCs w:val="28"/>
              </w:rPr>
            </w:pPr>
            <w:r w:rsidRPr="00A437FA">
              <w:rPr>
                <w:sz w:val="28"/>
                <w:szCs w:val="28"/>
              </w:rPr>
              <w:t>МОУ «Школа № 1 имени адмирала А.М. Калинина»</w:t>
            </w:r>
          </w:p>
        </w:tc>
        <w:tc>
          <w:tcPr>
            <w:tcW w:w="336" w:type="dxa"/>
          </w:tcPr>
          <w:p w:rsidR="008428C4" w:rsidRPr="00A437FA" w:rsidRDefault="008428C4" w:rsidP="00192021">
            <w:pPr>
              <w:jc w:val="center"/>
              <w:rPr>
                <w:sz w:val="28"/>
                <w:szCs w:val="28"/>
              </w:rPr>
            </w:pPr>
            <w:r w:rsidRPr="00A437FA">
              <w:rPr>
                <w:sz w:val="28"/>
                <w:szCs w:val="28"/>
              </w:rPr>
              <w:t>59</w:t>
            </w:r>
          </w:p>
        </w:tc>
        <w:tc>
          <w:tcPr>
            <w:tcW w:w="1397" w:type="dxa"/>
          </w:tcPr>
          <w:p w:rsidR="008428C4" w:rsidRPr="00A437FA" w:rsidRDefault="008428C4" w:rsidP="00192021">
            <w:pPr>
              <w:jc w:val="center"/>
              <w:rPr>
                <w:sz w:val="28"/>
                <w:szCs w:val="28"/>
              </w:rPr>
            </w:pPr>
            <w:r w:rsidRPr="00A437FA">
              <w:rPr>
                <w:sz w:val="28"/>
                <w:szCs w:val="28"/>
              </w:rPr>
              <w:t>37</w:t>
            </w:r>
          </w:p>
        </w:tc>
        <w:tc>
          <w:tcPr>
            <w:tcW w:w="1397" w:type="dxa"/>
          </w:tcPr>
          <w:p w:rsidR="008428C4" w:rsidRPr="00A437FA" w:rsidRDefault="008428C4" w:rsidP="00192021">
            <w:pPr>
              <w:jc w:val="center"/>
              <w:rPr>
                <w:sz w:val="28"/>
                <w:szCs w:val="28"/>
              </w:rPr>
            </w:pPr>
            <w:r w:rsidRPr="00A437FA">
              <w:rPr>
                <w:sz w:val="28"/>
                <w:szCs w:val="28"/>
              </w:rPr>
              <w:t>10</w:t>
            </w:r>
          </w:p>
        </w:tc>
        <w:tc>
          <w:tcPr>
            <w:tcW w:w="1335" w:type="dxa"/>
          </w:tcPr>
          <w:p w:rsidR="008428C4" w:rsidRPr="00A437FA" w:rsidRDefault="008428C4" w:rsidP="00192021">
            <w:pPr>
              <w:jc w:val="center"/>
              <w:rPr>
                <w:sz w:val="28"/>
                <w:szCs w:val="28"/>
              </w:rPr>
            </w:pPr>
            <w:r w:rsidRPr="00A437FA">
              <w:rPr>
                <w:sz w:val="28"/>
                <w:szCs w:val="28"/>
              </w:rPr>
              <w:t>2</w:t>
            </w:r>
          </w:p>
        </w:tc>
        <w:tc>
          <w:tcPr>
            <w:tcW w:w="1335" w:type="dxa"/>
          </w:tcPr>
          <w:p w:rsidR="008428C4" w:rsidRPr="00A437FA" w:rsidRDefault="008428C4" w:rsidP="00192021">
            <w:pPr>
              <w:jc w:val="center"/>
              <w:rPr>
                <w:sz w:val="28"/>
                <w:szCs w:val="28"/>
              </w:rPr>
            </w:pPr>
            <w:r w:rsidRPr="00A437FA">
              <w:rPr>
                <w:sz w:val="28"/>
                <w:szCs w:val="28"/>
              </w:rPr>
              <w:t>10</w:t>
            </w:r>
          </w:p>
        </w:tc>
      </w:tr>
      <w:tr w:rsidR="008428C4" w:rsidRPr="00A437FA" w:rsidTr="00192021">
        <w:tc>
          <w:tcPr>
            <w:tcW w:w="704" w:type="dxa"/>
          </w:tcPr>
          <w:p w:rsidR="008428C4" w:rsidRPr="00A437FA" w:rsidRDefault="008428C4" w:rsidP="001920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8428C4" w:rsidRPr="00A437FA" w:rsidRDefault="008428C4" w:rsidP="00192021">
            <w:pPr>
              <w:jc w:val="center"/>
              <w:rPr>
                <w:sz w:val="28"/>
                <w:szCs w:val="28"/>
              </w:rPr>
            </w:pPr>
            <w:proofErr w:type="gramStart"/>
            <w:r w:rsidRPr="00A437FA">
              <w:rPr>
                <w:sz w:val="28"/>
                <w:szCs w:val="28"/>
              </w:rPr>
              <w:t>В</w:t>
            </w:r>
            <w:proofErr w:type="gramEnd"/>
            <w:r w:rsidRPr="00A437FA">
              <w:rPr>
                <w:sz w:val="28"/>
                <w:szCs w:val="28"/>
              </w:rPr>
              <w:t xml:space="preserve"> % </w:t>
            </w:r>
            <w:proofErr w:type="gramStart"/>
            <w:r w:rsidRPr="00A437FA">
              <w:rPr>
                <w:sz w:val="28"/>
                <w:szCs w:val="28"/>
              </w:rPr>
              <w:t>от</w:t>
            </w:r>
            <w:proofErr w:type="gramEnd"/>
            <w:r w:rsidRPr="00A437FA">
              <w:rPr>
                <w:sz w:val="28"/>
                <w:szCs w:val="28"/>
              </w:rPr>
              <w:t xml:space="preserve"> общего количества</w:t>
            </w:r>
          </w:p>
        </w:tc>
        <w:tc>
          <w:tcPr>
            <w:tcW w:w="336" w:type="dxa"/>
          </w:tcPr>
          <w:p w:rsidR="008428C4" w:rsidRPr="00A437FA" w:rsidRDefault="008428C4" w:rsidP="00192021">
            <w:pPr>
              <w:jc w:val="center"/>
              <w:rPr>
                <w:sz w:val="28"/>
                <w:szCs w:val="28"/>
              </w:rPr>
            </w:pPr>
            <w:r w:rsidRPr="00A437FA">
              <w:rPr>
                <w:sz w:val="28"/>
                <w:szCs w:val="28"/>
              </w:rPr>
              <w:t>100%</w:t>
            </w:r>
          </w:p>
        </w:tc>
        <w:tc>
          <w:tcPr>
            <w:tcW w:w="1397" w:type="dxa"/>
          </w:tcPr>
          <w:p w:rsidR="008428C4" w:rsidRPr="00A437FA" w:rsidRDefault="008428C4" w:rsidP="00192021">
            <w:pPr>
              <w:jc w:val="center"/>
              <w:rPr>
                <w:sz w:val="28"/>
                <w:szCs w:val="28"/>
              </w:rPr>
            </w:pPr>
            <w:r w:rsidRPr="00A437FA">
              <w:rPr>
                <w:sz w:val="28"/>
                <w:szCs w:val="28"/>
              </w:rPr>
              <w:t>62,7%</w:t>
            </w:r>
          </w:p>
        </w:tc>
        <w:tc>
          <w:tcPr>
            <w:tcW w:w="1397" w:type="dxa"/>
          </w:tcPr>
          <w:p w:rsidR="008428C4" w:rsidRPr="00A437FA" w:rsidRDefault="008428C4" w:rsidP="00192021">
            <w:pPr>
              <w:jc w:val="center"/>
              <w:rPr>
                <w:sz w:val="28"/>
                <w:szCs w:val="28"/>
              </w:rPr>
            </w:pPr>
            <w:r w:rsidRPr="00A437FA">
              <w:rPr>
                <w:sz w:val="28"/>
                <w:szCs w:val="28"/>
              </w:rPr>
              <w:t>16,9%</w:t>
            </w:r>
          </w:p>
        </w:tc>
        <w:tc>
          <w:tcPr>
            <w:tcW w:w="1335" w:type="dxa"/>
          </w:tcPr>
          <w:p w:rsidR="008428C4" w:rsidRPr="00A437FA" w:rsidRDefault="008428C4" w:rsidP="00192021">
            <w:pPr>
              <w:jc w:val="center"/>
              <w:rPr>
                <w:sz w:val="28"/>
                <w:szCs w:val="28"/>
              </w:rPr>
            </w:pPr>
            <w:r w:rsidRPr="00A437FA">
              <w:rPr>
                <w:sz w:val="28"/>
                <w:szCs w:val="28"/>
              </w:rPr>
              <w:t>3,4%</w:t>
            </w:r>
          </w:p>
        </w:tc>
        <w:tc>
          <w:tcPr>
            <w:tcW w:w="1335" w:type="dxa"/>
          </w:tcPr>
          <w:p w:rsidR="008428C4" w:rsidRPr="00A437FA" w:rsidRDefault="008428C4" w:rsidP="00192021">
            <w:pPr>
              <w:jc w:val="center"/>
              <w:rPr>
                <w:sz w:val="28"/>
                <w:szCs w:val="28"/>
              </w:rPr>
            </w:pPr>
            <w:r w:rsidRPr="00A437FA">
              <w:rPr>
                <w:sz w:val="28"/>
                <w:szCs w:val="28"/>
              </w:rPr>
              <w:t>16,9%</w:t>
            </w:r>
          </w:p>
        </w:tc>
      </w:tr>
      <w:tr w:rsidR="008428C4" w:rsidRPr="00A437FA" w:rsidTr="00192021">
        <w:tc>
          <w:tcPr>
            <w:tcW w:w="704" w:type="dxa"/>
          </w:tcPr>
          <w:p w:rsidR="008428C4" w:rsidRPr="00A437FA" w:rsidRDefault="008428C4" w:rsidP="00192021">
            <w:pPr>
              <w:jc w:val="center"/>
              <w:rPr>
                <w:sz w:val="28"/>
                <w:szCs w:val="28"/>
              </w:rPr>
            </w:pPr>
            <w:r w:rsidRPr="00A437FA">
              <w:rPr>
                <w:sz w:val="28"/>
                <w:szCs w:val="28"/>
              </w:rPr>
              <w:t>7</w:t>
            </w:r>
          </w:p>
        </w:tc>
        <w:tc>
          <w:tcPr>
            <w:tcW w:w="3402" w:type="dxa"/>
          </w:tcPr>
          <w:p w:rsidR="008428C4" w:rsidRPr="00A437FA" w:rsidRDefault="008428C4" w:rsidP="00192021">
            <w:pPr>
              <w:jc w:val="center"/>
              <w:rPr>
                <w:sz w:val="28"/>
                <w:szCs w:val="28"/>
              </w:rPr>
            </w:pPr>
            <w:r w:rsidRPr="00A437FA">
              <w:rPr>
                <w:sz w:val="28"/>
                <w:szCs w:val="28"/>
              </w:rPr>
              <w:t xml:space="preserve">МОУ «Шекснинская школа-интернат для </w:t>
            </w:r>
            <w:proofErr w:type="gramStart"/>
            <w:r w:rsidRPr="00A437FA">
              <w:rPr>
                <w:sz w:val="28"/>
                <w:szCs w:val="28"/>
              </w:rPr>
              <w:t>обучающихся</w:t>
            </w:r>
            <w:proofErr w:type="gramEnd"/>
            <w:r w:rsidRPr="00A437FA">
              <w:rPr>
                <w:sz w:val="28"/>
                <w:szCs w:val="28"/>
              </w:rPr>
              <w:t xml:space="preserve"> с ОВЗ»</w:t>
            </w:r>
          </w:p>
        </w:tc>
        <w:tc>
          <w:tcPr>
            <w:tcW w:w="336" w:type="dxa"/>
          </w:tcPr>
          <w:p w:rsidR="008428C4" w:rsidRPr="00A437FA" w:rsidRDefault="008428C4" w:rsidP="00192021">
            <w:pPr>
              <w:jc w:val="center"/>
              <w:rPr>
                <w:sz w:val="28"/>
                <w:szCs w:val="28"/>
              </w:rPr>
            </w:pPr>
            <w:r w:rsidRPr="00A437FA">
              <w:rPr>
                <w:sz w:val="28"/>
                <w:szCs w:val="28"/>
              </w:rPr>
              <w:t>21</w:t>
            </w:r>
          </w:p>
        </w:tc>
        <w:tc>
          <w:tcPr>
            <w:tcW w:w="1397" w:type="dxa"/>
          </w:tcPr>
          <w:p w:rsidR="008428C4" w:rsidRPr="00A437FA" w:rsidRDefault="008428C4" w:rsidP="00192021">
            <w:pPr>
              <w:jc w:val="center"/>
              <w:rPr>
                <w:sz w:val="28"/>
                <w:szCs w:val="28"/>
              </w:rPr>
            </w:pPr>
            <w:r w:rsidRPr="00A437FA">
              <w:rPr>
                <w:sz w:val="28"/>
                <w:szCs w:val="28"/>
              </w:rPr>
              <w:t>14</w:t>
            </w:r>
          </w:p>
        </w:tc>
        <w:tc>
          <w:tcPr>
            <w:tcW w:w="1397" w:type="dxa"/>
          </w:tcPr>
          <w:p w:rsidR="008428C4" w:rsidRPr="00A437FA" w:rsidRDefault="008428C4" w:rsidP="00192021">
            <w:pPr>
              <w:jc w:val="center"/>
              <w:rPr>
                <w:sz w:val="28"/>
                <w:szCs w:val="28"/>
              </w:rPr>
            </w:pPr>
            <w:r w:rsidRPr="00A437FA">
              <w:rPr>
                <w:sz w:val="28"/>
                <w:szCs w:val="28"/>
              </w:rPr>
              <w:t>5</w:t>
            </w:r>
          </w:p>
        </w:tc>
        <w:tc>
          <w:tcPr>
            <w:tcW w:w="1335" w:type="dxa"/>
          </w:tcPr>
          <w:p w:rsidR="008428C4" w:rsidRPr="00A437FA" w:rsidRDefault="008428C4" w:rsidP="00192021">
            <w:pPr>
              <w:jc w:val="center"/>
              <w:rPr>
                <w:sz w:val="28"/>
                <w:szCs w:val="28"/>
              </w:rPr>
            </w:pPr>
            <w:r w:rsidRPr="00A437FA">
              <w:rPr>
                <w:sz w:val="28"/>
                <w:szCs w:val="28"/>
              </w:rPr>
              <w:t>0</w:t>
            </w:r>
          </w:p>
        </w:tc>
        <w:tc>
          <w:tcPr>
            <w:tcW w:w="1335" w:type="dxa"/>
          </w:tcPr>
          <w:p w:rsidR="008428C4" w:rsidRPr="00A437FA" w:rsidRDefault="008428C4" w:rsidP="00192021">
            <w:pPr>
              <w:jc w:val="center"/>
              <w:rPr>
                <w:sz w:val="28"/>
                <w:szCs w:val="28"/>
              </w:rPr>
            </w:pPr>
            <w:r w:rsidRPr="00A437FA">
              <w:rPr>
                <w:sz w:val="28"/>
                <w:szCs w:val="28"/>
              </w:rPr>
              <w:t>2</w:t>
            </w:r>
          </w:p>
        </w:tc>
      </w:tr>
      <w:tr w:rsidR="008428C4" w:rsidRPr="00A437FA" w:rsidTr="00192021">
        <w:tc>
          <w:tcPr>
            <w:tcW w:w="704" w:type="dxa"/>
          </w:tcPr>
          <w:p w:rsidR="008428C4" w:rsidRPr="00A437FA" w:rsidRDefault="008428C4" w:rsidP="001920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8428C4" w:rsidRPr="00A437FA" w:rsidRDefault="008428C4" w:rsidP="00192021">
            <w:pPr>
              <w:jc w:val="center"/>
              <w:rPr>
                <w:sz w:val="28"/>
                <w:szCs w:val="28"/>
              </w:rPr>
            </w:pPr>
            <w:proofErr w:type="gramStart"/>
            <w:r w:rsidRPr="00A437FA">
              <w:rPr>
                <w:sz w:val="28"/>
                <w:szCs w:val="28"/>
              </w:rPr>
              <w:t>В</w:t>
            </w:r>
            <w:proofErr w:type="gramEnd"/>
            <w:r w:rsidRPr="00A437FA">
              <w:rPr>
                <w:sz w:val="28"/>
                <w:szCs w:val="28"/>
              </w:rPr>
              <w:t xml:space="preserve"> % </w:t>
            </w:r>
            <w:proofErr w:type="gramStart"/>
            <w:r w:rsidRPr="00A437FA">
              <w:rPr>
                <w:sz w:val="28"/>
                <w:szCs w:val="28"/>
              </w:rPr>
              <w:t>от</w:t>
            </w:r>
            <w:proofErr w:type="gramEnd"/>
            <w:r w:rsidRPr="00A437FA">
              <w:rPr>
                <w:sz w:val="28"/>
                <w:szCs w:val="28"/>
              </w:rPr>
              <w:t xml:space="preserve"> общего количества</w:t>
            </w:r>
          </w:p>
        </w:tc>
        <w:tc>
          <w:tcPr>
            <w:tcW w:w="336" w:type="dxa"/>
          </w:tcPr>
          <w:p w:rsidR="008428C4" w:rsidRPr="00A437FA" w:rsidRDefault="008428C4" w:rsidP="00192021">
            <w:pPr>
              <w:jc w:val="center"/>
              <w:rPr>
                <w:sz w:val="28"/>
                <w:szCs w:val="28"/>
              </w:rPr>
            </w:pPr>
            <w:r w:rsidRPr="00A437FA">
              <w:rPr>
                <w:sz w:val="28"/>
                <w:szCs w:val="28"/>
              </w:rPr>
              <w:t>100%</w:t>
            </w:r>
          </w:p>
        </w:tc>
        <w:tc>
          <w:tcPr>
            <w:tcW w:w="1397" w:type="dxa"/>
          </w:tcPr>
          <w:p w:rsidR="008428C4" w:rsidRPr="00A437FA" w:rsidRDefault="008428C4" w:rsidP="00192021">
            <w:pPr>
              <w:jc w:val="center"/>
              <w:rPr>
                <w:sz w:val="28"/>
                <w:szCs w:val="28"/>
              </w:rPr>
            </w:pPr>
            <w:r w:rsidRPr="00A437FA">
              <w:rPr>
                <w:sz w:val="28"/>
                <w:szCs w:val="28"/>
              </w:rPr>
              <w:t>66,7%</w:t>
            </w:r>
          </w:p>
        </w:tc>
        <w:tc>
          <w:tcPr>
            <w:tcW w:w="1397" w:type="dxa"/>
          </w:tcPr>
          <w:p w:rsidR="008428C4" w:rsidRPr="00A437FA" w:rsidRDefault="008428C4" w:rsidP="00192021">
            <w:pPr>
              <w:jc w:val="center"/>
              <w:rPr>
                <w:sz w:val="28"/>
                <w:szCs w:val="28"/>
              </w:rPr>
            </w:pPr>
            <w:r w:rsidRPr="00A437FA">
              <w:rPr>
                <w:sz w:val="28"/>
                <w:szCs w:val="28"/>
              </w:rPr>
              <w:t>23,8%</w:t>
            </w:r>
          </w:p>
        </w:tc>
        <w:tc>
          <w:tcPr>
            <w:tcW w:w="1335" w:type="dxa"/>
          </w:tcPr>
          <w:p w:rsidR="008428C4" w:rsidRPr="00A437FA" w:rsidRDefault="008428C4" w:rsidP="00192021">
            <w:pPr>
              <w:rPr>
                <w:sz w:val="28"/>
                <w:szCs w:val="28"/>
              </w:rPr>
            </w:pPr>
            <w:r w:rsidRPr="00A437FA">
              <w:rPr>
                <w:sz w:val="28"/>
                <w:szCs w:val="28"/>
              </w:rPr>
              <w:t>0%</w:t>
            </w:r>
          </w:p>
        </w:tc>
        <w:tc>
          <w:tcPr>
            <w:tcW w:w="1335" w:type="dxa"/>
          </w:tcPr>
          <w:p w:rsidR="008428C4" w:rsidRPr="00A437FA" w:rsidRDefault="008428C4" w:rsidP="00192021">
            <w:pPr>
              <w:jc w:val="center"/>
              <w:rPr>
                <w:sz w:val="28"/>
                <w:szCs w:val="28"/>
              </w:rPr>
            </w:pPr>
            <w:r w:rsidRPr="00A437FA">
              <w:rPr>
                <w:sz w:val="28"/>
                <w:szCs w:val="28"/>
              </w:rPr>
              <w:t>9,5%</w:t>
            </w:r>
          </w:p>
        </w:tc>
      </w:tr>
      <w:tr w:rsidR="008428C4" w:rsidRPr="00A437FA" w:rsidTr="00192021">
        <w:tc>
          <w:tcPr>
            <w:tcW w:w="704" w:type="dxa"/>
          </w:tcPr>
          <w:p w:rsidR="008428C4" w:rsidRPr="00A437FA" w:rsidRDefault="008428C4" w:rsidP="001920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8428C4" w:rsidRPr="00A437FA" w:rsidRDefault="008428C4" w:rsidP="00192021">
            <w:pPr>
              <w:jc w:val="center"/>
              <w:rPr>
                <w:sz w:val="28"/>
                <w:szCs w:val="28"/>
              </w:rPr>
            </w:pPr>
            <w:r w:rsidRPr="00A437FA">
              <w:rPr>
                <w:sz w:val="28"/>
                <w:szCs w:val="28"/>
              </w:rPr>
              <w:t>ИТОГО</w:t>
            </w:r>
          </w:p>
        </w:tc>
        <w:tc>
          <w:tcPr>
            <w:tcW w:w="336" w:type="dxa"/>
          </w:tcPr>
          <w:p w:rsidR="008428C4" w:rsidRPr="00A437FA" w:rsidRDefault="008428C4" w:rsidP="00192021">
            <w:pPr>
              <w:jc w:val="center"/>
              <w:rPr>
                <w:sz w:val="28"/>
                <w:szCs w:val="28"/>
              </w:rPr>
            </w:pPr>
            <w:r w:rsidRPr="00A437FA">
              <w:rPr>
                <w:sz w:val="28"/>
                <w:szCs w:val="28"/>
              </w:rPr>
              <w:t>237</w:t>
            </w:r>
          </w:p>
        </w:tc>
        <w:tc>
          <w:tcPr>
            <w:tcW w:w="1397" w:type="dxa"/>
          </w:tcPr>
          <w:p w:rsidR="008428C4" w:rsidRPr="00A437FA" w:rsidRDefault="008428C4" w:rsidP="00192021">
            <w:pPr>
              <w:jc w:val="center"/>
              <w:rPr>
                <w:sz w:val="28"/>
                <w:szCs w:val="28"/>
              </w:rPr>
            </w:pPr>
            <w:r w:rsidRPr="00A437FA">
              <w:rPr>
                <w:sz w:val="28"/>
                <w:szCs w:val="28"/>
              </w:rPr>
              <w:t>129</w:t>
            </w:r>
          </w:p>
        </w:tc>
        <w:tc>
          <w:tcPr>
            <w:tcW w:w="1397" w:type="dxa"/>
          </w:tcPr>
          <w:p w:rsidR="008428C4" w:rsidRPr="00A437FA" w:rsidRDefault="008428C4" w:rsidP="00192021">
            <w:pPr>
              <w:jc w:val="center"/>
              <w:rPr>
                <w:sz w:val="28"/>
                <w:szCs w:val="28"/>
              </w:rPr>
            </w:pPr>
            <w:r w:rsidRPr="00A437FA">
              <w:rPr>
                <w:sz w:val="28"/>
                <w:szCs w:val="28"/>
              </w:rPr>
              <w:t>52</w:t>
            </w:r>
          </w:p>
        </w:tc>
        <w:tc>
          <w:tcPr>
            <w:tcW w:w="1335" w:type="dxa"/>
          </w:tcPr>
          <w:p w:rsidR="008428C4" w:rsidRPr="00A437FA" w:rsidRDefault="008428C4" w:rsidP="00192021">
            <w:pPr>
              <w:jc w:val="center"/>
              <w:rPr>
                <w:sz w:val="28"/>
                <w:szCs w:val="28"/>
              </w:rPr>
            </w:pPr>
            <w:r w:rsidRPr="00A437FA">
              <w:rPr>
                <w:sz w:val="28"/>
                <w:szCs w:val="28"/>
              </w:rPr>
              <w:t>16</w:t>
            </w:r>
          </w:p>
        </w:tc>
        <w:tc>
          <w:tcPr>
            <w:tcW w:w="1335" w:type="dxa"/>
          </w:tcPr>
          <w:p w:rsidR="008428C4" w:rsidRPr="00A437FA" w:rsidRDefault="008428C4" w:rsidP="00192021">
            <w:pPr>
              <w:jc w:val="center"/>
              <w:rPr>
                <w:sz w:val="28"/>
                <w:szCs w:val="28"/>
              </w:rPr>
            </w:pPr>
            <w:r w:rsidRPr="00A437FA">
              <w:rPr>
                <w:sz w:val="28"/>
                <w:szCs w:val="28"/>
              </w:rPr>
              <w:t>40</w:t>
            </w:r>
          </w:p>
        </w:tc>
      </w:tr>
      <w:tr w:rsidR="008428C4" w:rsidRPr="00A437FA" w:rsidTr="00192021">
        <w:tc>
          <w:tcPr>
            <w:tcW w:w="704" w:type="dxa"/>
          </w:tcPr>
          <w:p w:rsidR="008428C4" w:rsidRPr="00A437FA" w:rsidRDefault="008428C4" w:rsidP="001920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8428C4" w:rsidRPr="00A437FA" w:rsidRDefault="008428C4" w:rsidP="00192021">
            <w:pPr>
              <w:jc w:val="center"/>
              <w:rPr>
                <w:sz w:val="28"/>
                <w:szCs w:val="28"/>
              </w:rPr>
            </w:pPr>
            <w:proofErr w:type="gramStart"/>
            <w:r w:rsidRPr="00A437FA">
              <w:rPr>
                <w:sz w:val="28"/>
                <w:szCs w:val="28"/>
              </w:rPr>
              <w:t>В</w:t>
            </w:r>
            <w:proofErr w:type="gramEnd"/>
            <w:r w:rsidRPr="00A437FA">
              <w:rPr>
                <w:sz w:val="28"/>
                <w:szCs w:val="28"/>
              </w:rPr>
              <w:t xml:space="preserve"> % </w:t>
            </w:r>
            <w:proofErr w:type="gramStart"/>
            <w:r w:rsidRPr="00A437FA">
              <w:rPr>
                <w:sz w:val="28"/>
                <w:szCs w:val="28"/>
              </w:rPr>
              <w:t>от</w:t>
            </w:r>
            <w:proofErr w:type="gramEnd"/>
            <w:r w:rsidRPr="00A437FA">
              <w:rPr>
                <w:sz w:val="28"/>
                <w:szCs w:val="28"/>
              </w:rPr>
              <w:t xml:space="preserve"> общего количества</w:t>
            </w:r>
          </w:p>
        </w:tc>
        <w:tc>
          <w:tcPr>
            <w:tcW w:w="336" w:type="dxa"/>
          </w:tcPr>
          <w:p w:rsidR="008428C4" w:rsidRPr="00A437FA" w:rsidRDefault="008428C4" w:rsidP="00192021">
            <w:pPr>
              <w:jc w:val="center"/>
              <w:rPr>
                <w:sz w:val="28"/>
                <w:szCs w:val="28"/>
              </w:rPr>
            </w:pPr>
            <w:r w:rsidRPr="00A437FA">
              <w:rPr>
                <w:sz w:val="28"/>
                <w:szCs w:val="28"/>
              </w:rPr>
              <w:t>100%</w:t>
            </w:r>
          </w:p>
        </w:tc>
        <w:tc>
          <w:tcPr>
            <w:tcW w:w="1397" w:type="dxa"/>
          </w:tcPr>
          <w:p w:rsidR="008428C4" w:rsidRPr="00A437FA" w:rsidRDefault="008428C4" w:rsidP="00192021">
            <w:pPr>
              <w:jc w:val="center"/>
              <w:rPr>
                <w:sz w:val="28"/>
                <w:szCs w:val="28"/>
              </w:rPr>
            </w:pPr>
            <w:r w:rsidRPr="00A437FA">
              <w:rPr>
                <w:sz w:val="28"/>
                <w:szCs w:val="28"/>
              </w:rPr>
              <w:t>54,4</w:t>
            </w:r>
          </w:p>
        </w:tc>
        <w:tc>
          <w:tcPr>
            <w:tcW w:w="1397" w:type="dxa"/>
          </w:tcPr>
          <w:p w:rsidR="008428C4" w:rsidRPr="00A437FA" w:rsidRDefault="008428C4" w:rsidP="00192021">
            <w:pPr>
              <w:jc w:val="center"/>
              <w:rPr>
                <w:sz w:val="28"/>
                <w:szCs w:val="28"/>
              </w:rPr>
            </w:pPr>
            <w:r w:rsidRPr="00A437FA">
              <w:rPr>
                <w:sz w:val="28"/>
                <w:szCs w:val="28"/>
              </w:rPr>
              <w:t>21,9</w:t>
            </w:r>
          </w:p>
        </w:tc>
        <w:tc>
          <w:tcPr>
            <w:tcW w:w="1335" w:type="dxa"/>
          </w:tcPr>
          <w:p w:rsidR="008428C4" w:rsidRPr="00A437FA" w:rsidRDefault="008428C4" w:rsidP="00192021">
            <w:pPr>
              <w:jc w:val="center"/>
              <w:rPr>
                <w:sz w:val="28"/>
                <w:szCs w:val="28"/>
              </w:rPr>
            </w:pPr>
            <w:r w:rsidRPr="00A437FA">
              <w:rPr>
                <w:sz w:val="28"/>
                <w:szCs w:val="28"/>
              </w:rPr>
              <w:t>6,8</w:t>
            </w:r>
          </w:p>
        </w:tc>
        <w:tc>
          <w:tcPr>
            <w:tcW w:w="1335" w:type="dxa"/>
          </w:tcPr>
          <w:p w:rsidR="008428C4" w:rsidRPr="00A437FA" w:rsidRDefault="008428C4" w:rsidP="00192021">
            <w:pPr>
              <w:jc w:val="center"/>
              <w:rPr>
                <w:sz w:val="28"/>
                <w:szCs w:val="28"/>
              </w:rPr>
            </w:pPr>
            <w:r w:rsidRPr="00A437FA">
              <w:rPr>
                <w:sz w:val="28"/>
                <w:szCs w:val="28"/>
              </w:rPr>
              <w:t>16,9</w:t>
            </w:r>
          </w:p>
        </w:tc>
      </w:tr>
    </w:tbl>
    <w:p w:rsidR="008428C4" w:rsidRPr="00A437FA" w:rsidRDefault="008428C4" w:rsidP="008428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28C4" w:rsidRPr="00A437FA" w:rsidRDefault="008428C4" w:rsidP="008428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37FA">
        <w:rPr>
          <w:rFonts w:ascii="Times New Roman" w:hAnsi="Times New Roman"/>
          <w:sz w:val="28"/>
          <w:szCs w:val="28"/>
        </w:rPr>
        <w:t>В образовательных организация дополнительного образования детей: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95"/>
        <w:gridCol w:w="2396"/>
        <w:gridCol w:w="1553"/>
        <w:gridCol w:w="1416"/>
        <w:gridCol w:w="1415"/>
        <w:gridCol w:w="988"/>
        <w:gridCol w:w="982"/>
      </w:tblGrid>
      <w:tr w:rsidR="008428C4" w:rsidRPr="00A437FA" w:rsidTr="00192021">
        <w:tc>
          <w:tcPr>
            <w:tcW w:w="595" w:type="dxa"/>
          </w:tcPr>
          <w:p w:rsidR="008428C4" w:rsidRPr="00A437FA" w:rsidRDefault="008428C4" w:rsidP="00192021">
            <w:pPr>
              <w:jc w:val="both"/>
              <w:rPr>
                <w:sz w:val="28"/>
                <w:szCs w:val="28"/>
              </w:rPr>
            </w:pPr>
            <w:r w:rsidRPr="00A437FA">
              <w:rPr>
                <w:sz w:val="28"/>
                <w:szCs w:val="28"/>
              </w:rPr>
              <w:t xml:space="preserve">№ </w:t>
            </w:r>
            <w:proofErr w:type="gramStart"/>
            <w:r w:rsidRPr="00A437FA">
              <w:rPr>
                <w:sz w:val="28"/>
                <w:szCs w:val="28"/>
              </w:rPr>
              <w:t>п</w:t>
            </w:r>
            <w:proofErr w:type="gramEnd"/>
            <w:r w:rsidRPr="00A437FA">
              <w:rPr>
                <w:sz w:val="28"/>
                <w:szCs w:val="28"/>
              </w:rPr>
              <w:t>/п</w:t>
            </w:r>
          </w:p>
        </w:tc>
        <w:tc>
          <w:tcPr>
            <w:tcW w:w="2396" w:type="dxa"/>
          </w:tcPr>
          <w:p w:rsidR="008428C4" w:rsidRPr="00A437FA" w:rsidRDefault="008428C4" w:rsidP="00192021">
            <w:pPr>
              <w:jc w:val="both"/>
              <w:rPr>
                <w:sz w:val="28"/>
                <w:szCs w:val="28"/>
              </w:rPr>
            </w:pPr>
            <w:r w:rsidRPr="00A437FA">
              <w:rPr>
                <w:sz w:val="28"/>
                <w:szCs w:val="28"/>
              </w:rPr>
              <w:t>Образовательная организация</w:t>
            </w:r>
          </w:p>
        </w:tc>
        <w:tc>
          <w:tcPr>
            <w:tcW w:w="1553" w:type="dxa"/>
          </w:tcPr>
          <w:p w:rsidR="008428C4" w:rsidRPr="00A437FA" w:rsidRDefault="008428C4" w:rsidP="00192021">
            <w:pPr>
              <w:jc w:val="both"/>
              <w:rPr>
                <w:sz w:val="28"/>
                <w:szCs w:val="28"/>
              </w:rPr>
            </w:pPr>
            <w:r w:rsidRPr="00A437FA">
              <w:rPr>
                <w:sz w:val="28"/>
                <w:szCs w:val="28"/>
              </w:rPr>
              <w:t xml:space="preserve">Всего, </w:t>
            </w:r>
            <w:proofErr w:type="spellStart"/>
            <w:r w:rsidRPr="00A437FA">
              <w:rPr>
                <w:sz w:val="28"/>
                <w:szCs w:val="28"/>
              </w:rPr>
              <w:t>педагогич</w:t>
            </w:r>
            <w:proofErr w:type="spellEnd"/>
            <w:r w:rsidRPr="00A437FA">
              <w:rPr>
                <w:sz w:val="28"/>
                <w:szCs w:val="28"/>
              </w:rPr>
              <w:t>.</w:t>
            </w:r>
          </w:p>
        </w:tc>
        <w:tc>
          <w:tcPr>
            <w:tcW w:w="1416" w:type="dxa"/>
          </w:tcPr>
          <w:p w:rsidR="008428C4" w:rsidRPr="00A437FA" w:rsidRDefault="008428C4" w:rsidP="00192021">
            <w:pPr>
              <w:jc w:val="both"/>
              <w:rPr>
                <w:sz w:val="28"/>
                <w:szCs w:val="28"/>
              </w:rPr>
            </w:pPr>
            <w:r w:rsidRPr="00A437FA">
              <w:rPr>
                <w:sz w:val="28"/>
                <w:szCs w:val="28"/>
              </w:rPr>
              <w:t>Высшая категория</w:t>
            </w:r>
          </w:p>
        </w:tc>
        <w:tc>
          <w:tcPr>
            <w:tcW w:w="1415" w:type="dxa"/>
          </w:tcPr>
          <w:p w:rsidR="008428C4" w:rsidRPr="00A437FA" w:rsidRDefault="008428C4" w:rsidP="00192021">
            <w:pPr>
              <w:jc w:val="both"/>
              <w:rPr>
                <w:sz w:val="28"/>
                <w:szCs w:val="28"/>
              </w:rPr>
            </w:pPr>
            <w:r w:rsidRPr="00A437FA">
              <w:rPr>
                <w:sz w:val="28"/>
                <w:szCs w:val="28"/>
              </w:rPr>
              <w:t>1 категория</w:t>
            </w:r>
          </w:p>
        </w:tc>
        <w:tc>
          <w:tcPr>
            <w:tcW w:w="988" w:type="dxa"/>
          </w:tcPr>
          <w:p w:rsidR="008428C4" w:rsidRPr="00A437FA" w:rsidRDefault="008428C4" w:rsidP="00192021">
            <w:pPr>
              <w:jc w:val="both"/>
              <w:rPr>
                <w:sz w:val="28"/>
                <w:szCs w:val="28"/>
              </w:rPr>
            </w:pPr>
            <w:r w:rsidRPr="00A437FA">
              <w:rPr>
                <w:sz w:val="28"/>
                <w:szCs w:val="28"/>
              </w:rPr>
              <w:t>СЗД</w:t>
            </w:r>
          </w:p>
        </w:tc>
        <w:tc>
          <w:tcPr>
            <w:tcW w:w="982" w:type="dxa"/>
          </w:tcPr>
          <w:p w:rsidR="008428C4" w:rsidRPr="00A437FA" w:rsidRDefault="008428C4" w:rsidP="00192021">
            <w:pPr>
              <w:jc w:val="both"/>
              <w:rPr>
                <w:sz w:val="28"/>
                <w:szCs w:val="28"/>
              </w:rPr>
            </w:pPr>
            <w:r w:rsidRPr="00A437FA">
              <w:rPr>
                <w:sz w:val="28"/>
                <w:szCs w:val="28"/>
              </w:rPr>
              <w:t>Без СЗД</w:t>
            </w:r>
          </w:p>
        </w:tc>
      </w:tr>
      <w:tr w:rsidR="008428C4" w:rsidRPr="00881863" w:rsidTr="00192021">
        <w:tc>
          <w:tcPr>
            <w:tcW w:w="595" w:type="dxa"/>
          </w:tcPr>
          <w:p w:rsidR="008428C4" w:rsidRPr="00881863" w:rsidRDefault="008428C4" w:rsidP="00192021">
            <w:pPr>
              <w:jc w:val="both"/>
              <w:rPr>
                <w:sz w:val="28"/>
                <w:szCs w:val="28"/>
              </w:rPr>
            </w:pPr>
            <w:r w:rsidRPr="00881863">
              <w:rPr>
                <w:sz w:val="28"/>
                <w:szCs w:val="28"/>
              </w:rPr>
              <w:t>1</w:t>
            </w:r>
          </w:p>
        </w:tc>
        <w:tc>
          <w:tcPr>
            <w:tcW w:w="2396" w:type="dxa"/>
          </w:tcPr>
          <w:p w:rsidR="008428C4" w:rsidRPr="00881863" w:rsidRDefault="008428C4" w:rsidP="00192021">
            <w:pPr>
              <w:jc w:val="both"/>
              <w:rPr>
                <w:sz w:val="28"/>
                <w:szCs w:val="28"/>
              </w:rPr>
            </w:pPr>
            <w:r w:rsidRPr="00881863">
              <w:rPr>
                <w:sz w:val="28"/>
                <w:szCs w:val="28"/>
              </w:rPr>
              <w:t>МУДО «Шекснинский дом творчества»</w:t>
            </w:r>
          </w:p>
        </w:tc>
        <w:tc>
          <w:tcPr>
            <w:tcW w:w="1553" w:type="dxa"/>
          </w:tcPr>
          <w:p w:rsidR="008428C4" w:rsidRPr="00881863" w:rsidRDefault="008428C4" w:rsidP="00192021">
            <w:pPr>
              <w:jc w:val="both"/>
              <w:rPr>
                <w:sz w:val="28"/>
                <w:szCs w:val="28"/>
              </w:rPr>
            </w:pPr>
            <w:r w:rsidRPr="00881863">
              <w:rPr>
                <w:sz w:val="28"/>
                <w:szCs w:val="28"/>
              </w:rPr>
              <w:t>27</w:t>
            </w:r>
          </w:p>
        </w:tc>
        <w:tc>
          <w:tcPr>
            <w:tcW w:w="1416" w:type="dxa"/>
          </w:tcPr>
          <w:p w:rsidR="008428C4" w:rsidRPr="00881863" w:rsidRDefault="008428C4" w:rsidP="00192021">
            <w:pPr>
              <w:jc w:val="both"/>
              <w:rPr>
                <w:sz w:val="28"/>
                <w:szCs w:val="28"/>
              </w:rPr>
            </w:pPr>
            <w:r w:rsidRPr="00881863">
              <w:rPr>
                <w:sz w:val="28"/>
                <w:szCs w:val="28"/>
              </w:rPr>
              <w:t>6</w:t>
            </w:r>
          </w:p>
        </w:tc>
        <w:tc>
          <w:tcPr>
            <w:tcW w:w="1415" w:type="dxa"/>
          </w:tcPr>
          <w:p w:rsidR="008428C4" w:rsidRPr="00881863" w:rsidRDefault="008428C4" w:rsidP="00192021">
            <w:pPr>
              <w:jc w:val="both"/>
              <w:rPr>
                <w:sz w:val="28"/>
                <w:szCs w:val="28"/>
              </w:rPr>
            </w:pPr>
            <w:r w:rsidRPr="00881863">
              <w:rPr>
                <w:sz w:val="28"/>
                <w:szCs w:val="28"/>
              </w:rPr>
              <w:t>7</w:t>
            </w:r>
          </w:p>
        </w:tc>
        <w:tc>
          <w:tcPr>
            <w:tcW w:w="988" w:type="dxa"/>
          </w:tcPr>
          <w:p w:rsidR="008428C4" w:rsidRPr="00881863" w:rsidRDefault="008428C4" w:rsidP="00192021">
            <w:pPr>
              <w:jc w:val="both"/>
              <w:rPr>
                <w:sz w:val="28"/>
                <w:szCs w:val="28"/>
              </w:rPr>
            </w:pPr>
            <w:r w:rsidRPr="00881863">
              <w:rPr>
                <w:sz w:val="28"/>
                <w:szCs w:val="28"/>
              </w:rPr>
              <w:t>10</w:t>
            </w:r>
          </w:p>
        </w:tc>
        <w:tc>
          <w:tcPr>
            <w:tcW w:w="982" w:type="dxa"/>
          </w:tcPr>
          <w:p w:rsidR="008428C4" w:rsidRPr="00881863" w:rsidRDefault="008428C4" w:rsidP="00192021">
            <w:pPr>
              <w:jc w:val="both"/>
              <w:rPr>
                <w:sz w:val="28"/>
                <w:szCs w:val="28"/>
              </w:rPr>
            </w:pPr>
            <w:r w:rsidRPr="00881863">
              <w:rPr>
                <w:sz w:val="28"/>
                <w:szCs w:val="28"/>
              </w:rPr>
              <w:t>4</w:t>
            </w:r>
          </w:p>
        </w:tc>
      </w:tr>
      <w:tr w:rsidR="008428C4" w:rsidRPr="00881863" w:rsidTr="00192021">
        <w:tc>
          <w:tcPr>
            <w:tcW w:w="595" w:type="dxa"/>
          </w:tcPr>
          <w:p w:rsidR="008428C4" w:rsidRPr="00881863" w:rsidRDefault="008428C4" w:rsidP="001920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96" w:type="dxa"/>
          </w:tcPr>
          <w:p w:rsidR="008428C4" w:rsidRPr="00881863" w:rsidRDefault="008428C4" w:rsidP="00192021">
            <w:pPr>
              <w:jc w:val="both"/>
              <w:rPr>
                <w:sz w:val="28"/>
                <w:szCs w:val="28"/>
              </w:rPr>
            </w:pPr>
            <w:proofErr w:type="gramStart"/>
            <w:r w:rsidRPr="00881863">
              <w:rPr>
                <w:sz w:val="28"/>
                <w:szCs w:val="28"/>
              </w:rPr>
              <w:t>В</w:t>
            </w:r>
            <w:proofErr w:type="gramEnd"/>
            <w:r w:rsidRPr="00881863">
              <w:rPr>
                <w:sz w:val="28"/>
                <w:szCs w:val="28"/>
              </w:rPr>
              <w:t xml:space="preserve"> % </w:t>
            </w:r>
            <w:proofErr w:type="gramStart"/>
            <w:r w:rsidRPr="00881863">
              <w:rPr>
                <w:sz w:val="28"/>
                <w:szCs w:val="28"/>
              </w:rPr>
              <w:t>от</w:t>
            </w:r>
            <w:proofErr w:type="gramEnd"/>
            <w:r w:rsidRPr="00881863">
              <w:rPr>
                <w:sz w:val="28"/>
                <w:szCs w:val="28"/>
              </w:rPr>
              <w:t xml:space="preserve"> общего количества</w:t>
            </w:r>
          </w:p>
        </w:tc>
        <w:tc>
          <w:tcPr>
            <w:tcW w:w="1553" w:type="dxa"/>
          </w:tcPr>
          <w:p w:rsidR="008428C4" w:rsidRPr="00881863" w:rsidRDefault="008428C4" w:rsidP="00192021">
            <w:pPr>
              <w:jc w:val="both"/>
              <w:rPr>
                <w:sz w:val="28"/>
                <w:szCs w:val="28"/>
              </w:rPr>
            </w:pPr>
            <w:r w:rsidRPr="00881863">
              <w:rPr>
                <w:sz w:val="28"/>
                <w:szCs w:val="28"/>
              </w:rPr>
              <w:t>100%</w:t>
            </w:r>
          </w:p>
        </w:tc>
        <w:tc>
          <w:tcPr>
            <w:tcW w:w="1416" w:type="dxa"/>
          </w:tcPr>
          <w:p w:rsidR="008428C4" w:rsidRPr="00881863" w:rsidRDefault="008428C4" w:rsidP="00192021">
            <w:pPr>
              <w:jc w:val="both"/>
              <w:rPr>
                <w:sz w:val="28"/>
                <w:szCs w:val="28"/>
              </w:rPr>
            </w:pPr>
            <w:r w:rsidRPr="00881863">
              <w:rPr>
                <w:sz w:val="28"/>
                <w:szCs w:val="28"/>
              </w:rPr>
              <w:t>22,2%</w:t>
            </w:r>
          </w:p>
        </w:tc>
        <w:tc>
          <w:tcPr>
            <w:tcW w:w="1415" w:type="dxa"/>
          </w:tcPr>
          <w:p w:rsidR="008428C4" w:rsidRPr="00881863" w:rsidRDefault="008428C4" w:rsidP="00192021">
            <w:pPr>
              <w:jc w:val="both"/>
              <w:rPr>
                <w:sz w:val="28"/>
                <w:szCs w:val="28"/>
              </w:rPr>
            </w:pPr>
            <w:r w:rsidRPr="00881863">
              <w:rPr>
                <w:sz w:val="28"/>
                <w:szCs w:val="28"/>
              </w:rPr>
              <w:t>25,9%</w:t>
            </w:r>
          </w:p>
        </w:tc>
        <w:tc>
          <w:tcPr>
            <w:tcW w:w="988" w:type="dxa"/>
          </w:tcPr>
          <w:p w:rsidR="008428C4" w:rsidRPr="00881863" w:rsidRDefault="008428C4" w:rsidP="00192021">
            <w:pPr>
              <w:jc w:val="both"/>
              <w:rPr>
                <w:sz w:val="28"/>
                <w:szCs w:val="28"/>
              </w:rPr>
            </w:pPr>
            <w:r w:rsidRPr="00881863">
              <w:rPr>
                <w:sz w:val="28"/>
                <w:szCs w:val="28"/>
              </w:rPr>
              <w:t>37%</w:t>
            </w:r>
          </w:p>
        </w:tc>
        <w:tc>
          <w:tcPr>
            <w:tcW w:w="982" w:type="dxa"/>
          </w:tcPr>
          <w:p w:rsidR="008428C4" w:rsidRPr="00881863" w:rsidRDefault="008428C4" w:rsidP="00192021">
            <w:pPr>
              <w:jc w:val="both"/>
              <w:rPr>
                <w:sz w:val="28"/>
                <w:szCs w:val="28"/>
              </w:rPr>
            </w:pPr>
            <w:r w:rsidRPr="00881863">
              <w:rPr>
                <w:sz w:val="28"/>
                <w:szCs w:val="28"/>
              </w:rPr>
              <w:t>14,8%</w:t>
            </w:r>
          </w:p>
        </w:tc>
      </w:tr>
      <w:tr w:rsidR="008428C4" w:rsidRPr="00881863" w:rsidTr="00192021">
        <w:tc>
          <w:tcPr>
            <w:tcW w:w="595" w:type="dxa"/>
          </w:tcPr>
          <w:p w:rsidR="008428C4" w:rsidRPr="00881863" w:rsidRDefault="008428C4" w:rsidP="001920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96" w:type="dxa"/>
          </w:tcPr>
          <w:p w:rsidR="008428C4" w:rsidRPr="00881863" w:rsidRDefault="008428C4" w:rsidP="00192021">
            <w:pPr>
              <w:jc w:val="both"/>
              <w:rPr>
                <w:sz w:val="28"/>
                <w:szCs w:val="28"/>
              </w:rPr>
            </w:pPr>
            <w:r w:rsidRPr="00881863">
              <w:rPr>
                <w:sz w:val="28"/>
                <w:szCs w:val="28"/>
              </w:rPr>
              <w:t>ИТОГО</w:t>
            </w:r>
          </w:p>
        </w:tc>
        <w:tc>
          <w:tcPr>
            <w:tcW w:w="1553" w:type="dxa"/>
          </w:tcPr>
          <w:p w:rsidR="008428C4" w:rsidRPr="00881863" w:rsidRDefault="008428C4" w:rsidP="00192021">
            <w:pPr>
              <w:jc w:val="both"/>
              <w:rPr>
                <w:sz w:val="28"/>
                <w:szCs w:val="28"/>
              </w:rPr>
            </w:pPr>
            <w:r w:rsidRPr="00881863">
              <w:rPr>
                <w:sz w:val="28"/>
                <w:szCs w:val="28"/>
              </w:rPr>
              <w:t>27</w:t>
            </w:r>
          </w:p>
        </w:tc>
        <w:tc>
          <w:tcPr>
            <w:tcW w:w="1416" w:type="dxa"/>
          </w:tcPr>
          <w:p w:rsidR="008428C4" w:rsidRPr="00881863" w:rsidRDefault="008428C4" w:rsidP="00192021">
            <w:pPr>
              <w:jc w:val="both"/>
              <w:rPr>
                <w:sz w:val="28"/>
                <w:szCs w:val="28"/>
              </w:rPr>
            </w:pPr>
            <w:r w:rsidRPr="00881863">
              <w:rPr>
                <w:sz w:val="28"/>
                <w:szCs w:val="28"/>
              </w:rPr>
              <w:t>6</w:t>
            </w:r>
          </w:p>
        </w:tc>
        <w:tc>
          <w:tcPr>
            <w:tcW w:w="1415" w:type="dxa"/>
          </w:tcPr>
          <w:p w:rsidR="008428C4" w:rsidRPr="00881863" w:rsidRDefault="008428C4" w:rsidP="00192021">
            <w:pPr>
              <w:jc w:val="both"/>
              <w:rPr>
                <w:sz w:val="28"/>
                <w:szCs w:val="28"/>
              </w:rPr>
            </w:pPr>
            <w:r w:rsidRPr="00881863">
              <w:rPr>
                <w:sz w:val="28"/>
                <w:szCs w:val="28"/>
              </w:rPr>
              <w:t>7</w:t>
            </w:r>
          </w:p>
        </w:tc>
        <w:tc>
          <w:tcPr>
            <w:tcW w:w="988" w:type="dxa"/>
          </w:tcPr>
          <w:p w:rsidR="008428C4" w:rsidRPr="00881863" w:rsidRDefault="008428C4" w:rsidP="00192021">
            <w:pPr>
              <w:jc w:val="both"/>
              <w:rPr>
                <w:sz w:val="28"/>
                <w:szCs w:val="28"/>
              </w:rPr>
            </w:pPr>
            <w:r w:rsidRPr="00881863">
              <w:rPr>
                <w:sz w:val="28"/>
                <w:szCs w:val="28"/>
              </w:rPr>
              <w:t>10</w:t>
            </w:r>
          </w:p>
        </w:tc>
        <w:tc>
          <w:tcPr>
            <w:tcW w:w="982" w:type="dxa"/>
          </w:tcPr>
          <w:p w:rsidR="008428C4" w:rsidRPr="00881863" w:rsidRDefault="008428C4" w:rsidP="00192021">
            <w:pPr>
              <w:jc w:val="both"/>
              <w:rPr>
                <w:sz w:val="28"/>
                <w:szCs w:val="28"/>
              </w:rPr>
            </w:pPr>
            <w:r w:rsidRPr="00881863">
              <w:rPr>
                <w:sz w:val="28"/>
                <w:szCs w:val="28"/>
              </w:rPr>
              <w:t>4</w:t>
            </w:r>
          </w:p>
        </w:tc>
      </w:tr>
      <w:tr w:rsidR="008428C4" w:rsidTr="00192021">
        <w:tc>
          <w:tcPr>
            <w:tcW w:w="595" w:type="dxa"/>
          </w:tcPr>
          <w:p w:rsidR="008428C4" w:rsidRDefault="008428C4" w:rsidP="001920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96" w:type="dxa"/>
          </w:tcPr>
          <w:p w:rsidR="008428C4" w:rsidRDefault="008428C4" w:rsidP="00192021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% </w:t>
            </w:r>
            <w:proofErr w:type="gramStart"/>
            <w:r>
              <w:rPr>
                <w:sz w:val="28"/>
                <w:szCs w:val="28"/>
              </w:rPr>
              <w:t>от</w:t>
            </w:r>
            <w:proofErr w:type="gramEnd"/>
            <w:r>
              <w:rPr>
                <w:sz w:val="28"/>
                <w:szCs w:val="28"/>
              </w:rPr>
              <w:t xml:space="preserve"> общего количества</w:t>
            </w:r>
          </w:p>
        </w:tc>
        <w:tc>
          <w:tcPr>
            <w:tcW w:w="1553" w:type="dxa"/>
          </w:tcPr>
          <w:p w:rsidR="008428C4" w:rsidRDefault="008428C4" w:rsidP="001920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100%</w:t>
            </w:r>
          </w:p>
        </w:tc>
        <w:tc>
          <w:tcPr>
            <w:tcW w:w="1416" w:type="dxa"/>
          </w:tcPr>
          <w:p w:rsidR="008428C4" w:rsidRDefault="008428C4" w:rsidP="001920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17,5%</w:t>
            </w:r>
          </w:p>
        </w:tc>
        <w:tc>
          <w:tcPr>
            <w:tcW w:w="1415" w:type="dxa"/>
          </w:tcPr>
          <w:p w:rsidR="008428C4" w:rsidRDefault="008428C4" w:rsidP="001920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10%</w:t>
            </w:r>
          </w:p>
        </w:tc>
        <w:tc>
          <w:tcPr>
            <w:tcW w:w="988" w:type="dxa"/>
          </w:tcPr>
          <w:p w:rsidR="008428C4" w:rsidRDefault="008428C4" w:rsidP="001920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20%</w:t>
            </w:r>
          </w:p>
        </w:tc>
        <w:tc>
          <w:tcPr>
            <w:tcW w:w="982" w:type="dxa"/>
          </w:tcPr>
          <w:p w:rsidR="008428C4" w:rsidRDefault="008428C4" w:rsidP="001920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52,5%</w:t>
            </w:r>
          </w:p>
        </w:tc>
      </w:tr>
    </w:tbl>
    <w:p w:rsidR="008428C4" w:rsidRPr="009B5DF8" w:rsidRDefault="008428C4" w:rsidP="008428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28C4" w:rsidRPr="005D17B4" w:rsidRDefault="008428C4" w:rsidP="008428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D17B4">
        <w:rPr>
          <w:rFonts w:ascii="Times New Roman" w:hAnsi="Times New Roman"/>
          <w:sz w:val="28"/>
          <w:szCs w:val="28"/>
        </w:rPr>
        <w:t>В настоящее время в районе наблюдается острая нехватка педагогических кадров, так, например, в МОУ «Школа № 1 имени адмирала А.М. Калинина» требуются: учитель русского языка и литературы - 2 ст.,</w:t>
      </w:r>
      <w:r>
        <w:rPr>
          <w:rFonts w:ascii="Times New Roman" w:hAnsi="Times New Roman"/>
          <w:sz w:val="28"/>
          <w:szCs w:val="28"/>
        </w:rPr>
        <w:t xml:space="preserve"> учитель иностранного языка – 1 ст.</w:t>
      </w:r>
      <w:r w:rsidRPr="005D17B4">
        <w:rPr>
          <w:rFonts w:ascii="Times New Roman" w:hAnsi="Times New Roman"/>
          <w:sz w:val="28"/>
          <w:szCs w:val="28"/>
        </w:rPr>
        <w:t xml:space="preserve">  В МОУ «</w:t>
      </w:r>
      <w:proofErr w:type="spellStart"/>
      <w:r w:rsidRPr="005D17B4">
        <w:rPr>
          <w:rFonts w:ascii="Times New Roman" w:hAnsi="Times New Roman"/>
          <w:sz w:val="28"/>
          <w:szCs w:val="28"/>
        </w:rPr>
        <w:t>Чаромская</w:t>
      </w:r>
      <w:proofErr w:type="spellEnd"/>
      <w:r w:rsidRPr="005D17B4">
        <w:rPr>
          <w:rFonts w:ascii="Times New Roman" w:hAnsi="Times New Roman"/>
          <w:sz w:val="28"/>
          <w:szCs w:val="28"/>
        </w:rPr>
        <w:t xml:space="preserve"> школа» открыто 6 вакансии: учитель физической культуры – 1 ст.; учитель химии - 1 ст., учитель информатики - 1 ст. учитель русского языка и литературы-1 ст</w:t>
      </w:r>
      <w:proofErr w:type="gramEnd"/>
      <w:r w:rsidRPr="005D17B4">
        <w:rPr>
          <w:rFonts w:ascii="Times New Roman" w:hAnsi="Times New Roman"/>
          <w:sz w:val="28"/>
          <w:szCs w:val="28"/>
        </w:rPr>
        <w:t>., учитель истории -1 ст., учитель иностранного языка -1 ст.</w:t>
      </w:r>
    </w:p>
    <w:p w:rsidR="008428C4" w:rsidRPr="005D17B4" w:rsidRDefault="008428C4" w:rsidP="008428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17B4">
        <w:rPr>
          <w:rFonts w:ascii="Times New Roman" w:hAnsi="Times New Roman"/>
          <w:sz w:val="28"/>
          <w:szCs w:val="28"/>
        </w:rPr>
        <w:t>В МОУ «</w:t>
      </w:r>
      <w:proofErr w:type="spellStart"/>
      <w:r w:rsidRPr="005D17B4">
        <w:rPr>
          <w:rFonts w:ascii="Times New Roman" w:hAnsi="Times New Roman"/>
          <w:sz w:val="28"/>
          <w:szCs w:val="28"/>
        </w:rPr>
        <w:t>Нифантовская</w:t>
      </w:r>
      <w:proofErr w:type="spellEnd"/>
      <w:r w:rsidRPr="005D17B4">
        <w:rPr>
          <w:rFonts w:ascii="Times New Roman" w:hAnsi="Times New Roman"/>
          <w:sz w:val="28"/>
          <w:szCs w:val="28"/>
        </w:rPr>
        <w:t xml:space="preserve"> школа» требуются учителя иностранного языка (английский), математики, физики, биологии и географии. </w:t>
      </w:r>
    </w:p>
    <w:p w:rsidR="008428C4" w:rsidRDefault="008428C4" w:rsidP="008428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17B4">
        <w:rPr>
          <w:rFonts w:ascii="Times New Roman" w:hAnsi="Times New Roman"/>
          <w:sz w:val="28"/>
          <w:szCs w:val="28"/>
        </w:rPr>
        <w:t>В МОУ «</w:t>
      </w:r>
      <w:proofErr w:type="spellStart"/>
      <w:r w:rsidRPr="005D17B4">
        <w:rPr>
          <w:rFonts w:ascii="Times New Roman" w:hAnsi="Times New Roman"/>
          <w:sz w:val="28"/>
          <w:szCs w:val="28"/>
        </w:rPr>
        <w:t>Чёбсарская</w:t>
      </w:r>
      <w:proofErr w:type="spellEnd"/>
      <w:r w:rsidRPr="005D17B4">
        <w:rPr>
          <w:rFonts w:ascii="Times New Roman" w:hAnsi="Times New Roman"/>
          <w:sz w:val="28"/>
          <w:szCs w:val="28"/>
        </w:rPr>
        <w:t xml:space="preserve"> школа» - 2 вакансии: учитель физкультуры и учитель биологии и географии.</w:t>
      </w:r>
    </w:p>
    <w:p w:rsidR="008428C4" w:rsidRPr="005D17B4" w:rsidRDefault="008428C4" w:rsidP="008428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МОУ «Устье-</w:t>
      </w:r>
      <w:proofErr w:type="spellStart"/>
      <w:r>
        <w:rPr>
          <w:rFonts w:ascii="Times New Roman" w:hAnsi="Times New Roman"/>
          <w:sz w:val="28"/>
          <w:szCs w:val="28"/>
        </w:rPr>
        <w:t>Угольская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школа – учителя математики и информатики.</w:t>
      </w:r>
    </w:p>
    <w:p w:rsidR="008428C4" w:rsidRDefault="008428C4" w:rsidP="008428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</w:t>
      </w:r>
    </w:p>
    <w:p w:rsidR="008428C4" w:rsidRPr="00B82E15" w:rsidRDefault="008428C4" w:rsidP="008428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Также хочется отметить, что в 2023 году на основании постановления Правительства Российской Федерации </w:t>
      </w:r>
      <w:r w:rsidRPr="0063000D">
        <w:rPr>
          <w:rFonts w:ascii="Times New Roman" w:hAnsi="Times New Roman" w:cs="Times New Roman"/>
          <w:sz w:val="28"/>
          <w:szCs w:val="28"/>
        </w:rPr>
        <w:t xml:space="preserve">13   октября   2020   г.  N  1681  "О  целевом </w:t>
      </w:r>
      <w:proofErr w:type="gramStart"/>
      <w:r w:rsidRPr="0063000D">
        <w:rPr>
          <w:rFonts w:ascii="Times New Roman" w:hAnsi="Times New Roman" w:cs="Times New Roman"/>
          <w:sz w:val="28"/>
          <w:szCs w:val="28"/>
        </w:rPr>
        <w:t>обучении по</w:t>
      </w:r>
      <w:proofErr w:type="gramEnd"/>
      <w:r w:rsidRPr="0063000D">
        <w:rPr>
          <w:rFonts w:ascii="Times New Roman" w:hAnsi="Times New Roman" w:cs="Times New Roman"/>
          <w:sz w:val="28"/>
          <w:szCs w:val="28"/>
        </w:rPr>
        <w:t xml:space="preserve"> образовательным    программам    среднего   профессионального   и   высшего образования" </w:t>
      </w:r>
      <w:r w:rsidRPr="0063000D">
        <w:rPr>
          <w:rFonts w:ascii="Times New Roman" w:hAnsi="Times New Roman"/>
          <w:sz w:val="28"/>
          <w:szCs w:val="28"/>
        </w:rPr>
        <w:t>заключены  договоры о целевом обучении       по педагогическим специальностям со студент</w:t>
      </w:r>
      <w:r>
        <w:rPr>
          <w:rFonts w:ascii="Times New Roman" w:hAnsi="Times New Roman"/>
          <w:sz w:val="28"/>
          <w:szCs w:val="28"/>
        </w:rPr>
        <w:t>ами</w:t>
      </w:r>
      <w:r w:rsidRPr="0063000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3000D">
        <w:rPr>
          <w:rFonts w:ascii="Times New Roman" w:hAnsi="Times New Roman"/>
          <w:sz w:val="28"/>
          <w:szCs w:val="28"/>
        </w:rPr>
        <w:t>ВоГУ</w:t>
      </w:r>
      <w:proofErr w:type="spellEnd"/>
      <w:r>
        <w:rPr>
          <w:rFonts w:ascii="Times New Roman" w:hAnsi="Times New Roman"/>
          <w:sz w:val="28"/>
          <w:szCs w:val="28"/>
        </w:rPr>
        <w:t>:</w:t>
      </w:r>
      <w:r w:rsidRPr="0063000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Веселовой Юлией Васильевной по направлению подготовки: «русский язык и литература» и </w:t>
      </w:r>
      <w:proofErr w:type="spellStart"/>
      <w:r>
        <w:rPr>
          <w:rFonts w:ascii="Times New Roman" w:hAnsi="Times New Roman"/>
          <w:sz w:val="28"/>
          <w:szCs w:val="28"/>
        </w:rPr>
        <w:t>Федотовской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Викторией Ильиничной по направлению подготовки: «математическое и физическое образование». На основании решения Представительного Собрания Шекснинского муниципального района от 26.06.2019 № 7 «О введении ежемесячных выплат стипендии обучающимся по договорам    о целевом </w:t>
      </w:r>
      <w:proofErr w:type="gramStart"/>
      <w:r>
        <w:rPr>
          <w:rFonts w:ascii="Times New Roman" w:hAnsi="Times New Roman"/>
          <w:sz w:val="28"/>
          <w:szCs w:val="28"/>
        </w:rPr>
        <w:t>обучении по</w:t>
      </w:r>
      <w:proofErr w:type="gramEnd"/>
      <w:r>
        <w:rPr>
          <w:rFonts w:ascii="Times New Roman" w:hAnsi="Times New Roman"/>
          <w:sz w:val="28"/>
          <w:szCs w:val="28"/>
        </w:rPr>
        <w:t xml:space="preserve"> образовательным программам среднего профессионального и высшего образования» установлена выплата в размере 575 рублей 00 копеек (в том числе с учетом </w:t>
      </w:r>
      <w:proofErr w:type="spellStart"/>
      <w:r>
        <w:rPr>
          <w:rFonts w:ascii="Times New Roman" w:hAnsi="Times New Roman"/>
          <w:sz w:val="28"/>
          <w:szCs w:val="28"/>
        </w:rPr>
        <w:t>р.к</w:t>
      </w:r>
      <w:proofErr w:type="spellEnd"/>
      <w:r>
        <w:rPr>
          <w:rFonts w:ascii="Times New Roman" w:hAnsi="Times New Roman"/>
          <w:sz w:val="28"/>
          <w:szCs w:val="28"/>
        </w:rPr>
        <w:t>. 1,15).</w:t>
      </w:r>
    </w:p>
    <w:p w:rsidR="008428C4" w:rsidRDefault="008428C4" w:rsidP="008428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На основании приказа Управления образования Шекснинского муниципального района студентам, обучающимся по целевым договорам, выплачивается стипендия в размере 575 рублей 00 копеек (в том числе                             с учетом </w:t>
      </w:r>
      <w:proofErr w:type="spellStart"/>
      <w:r>
        <w:rPr>
          <w:rFonts w:ascii="Times New Roman" w:hAnsi="Times New Roman"/>
          <w:sz w:val="28"/>
          <w:szCs w:val="28"/>
        </w:rPr>
        <w:t>р.к</w:t>
      </w:r>
      <w:proofErr w:type="spellEnd"/>
      <w:r>
        <w:rPr>
          <w:rFonts w:ascii="Times New Roman" w:hAnsi="Times New Roman"/>
          <w:sz w:val="28"/>
          <w:szCs w:val="28"/>
        </w:rPr>
        <w:t>. 1,15) на каждого в период с 01 сентября по 31 мая ежемесячно.</w:t>
      </w:r>
    </w:p>
    <w:p w:rsidR="008428C4" w:rsidRDefault="008428C4" w:rsidP="008428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Девушки должны будут отработать по профилям в МОУ «Устье-</w:t>
      </w:r>
      <w:proofErr w:type="spellStart"/>
      <w:r>
        <w:rPr>
          <w:rFonts w:ascii="Times New Roman" w:hAnsi="Times New Roman"/>
          <w:sz w:val="28"/>
          <w:szCs w:val="28"/>
        </w:rPr>
        <w:t>Угольская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школа» три года с момента окончания обучения.</w:t>
      </w:r>
    </w:p>
    <w:p w:rsidR="008428C4" w:rsidRDefault="008428C4" w:rsidP="008428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 2024 году в район, благодаря заключенным договорам о целевом обучении, прибудет 3 педагога: Кирикова Анастасия, </w:t>
      </w:r>
      <w:proofErr w:type="spellStart"/>
      <w:r>
        <w:rPr>
          <w:rFonts w:ascii="Times New Roman" w:hAnsi="Times New Roman"/>
          <w:sz w:val="28"/>
          <w:szCs w:val="28"/>
        </w:rPr>
        <w:t>Подъякова</w:t>
      </w:r>
      <w:proofErr w:type="spellEnd"/>
      <w:r>
        <w:rPr>
          <w:rFonts w:ascii="Times New Roman" w:hAnsi="Times New Roman"/>
          <w:sz w:val="28"/>
          <w:szCs w:val="28"/>
        </w:rPr>
        <w:t xml:space="preserve"> Анастасия и </w:t>
      </w:r>
      <w:proofErr w:type="spellStart"/>
      <w:r>
        <w:rPr>
          <w:rFonts w:ascii="Times New Roman" w:hAnsi="Times New Roman"/>
          <w:sz w:val="28"/>
          <w:szCs w:val="28"/>
        </w:rPr>
        <w:t>Кочурина</w:t>
      </w:r>
      <w:proofErr w:type="spellEnd"/>
      <w:r>
        <w:rPr>
          <w:rFonts w:ascii="Times New Roman" w:hAnsi="Times New Roman"/>
          <w:sz w:val="28"/>
          <w:szCs w:val="28"/>
        </w:rPr>
        <w:t xml:space="preserve"> Маргарита. Молодые педагоги будут трудиться в общеобразовательных организациях района.</w:t>
      </w:r>
    </w:p>
    <w:p w:rsidR="008428C4" w:rsidRPr="00EF15BF" w:rsidRDefault="008428C4" w:rsidP="008428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В конце 2022 года </w:t>
      </w:r>
      <w:r>
        <w:rPr>
          <w:rFonts w:ascii="Times New Roman" w:hAnsi="Times New Roman"/>
          <w:color w:val="000000"/>
          <w:sz w:val="28"/>
          <w:szCs w:val="28"/>
        </w:rPr>
        <w:t>в</w:t>
      </w:r>
      <w:r w:rsidRPr="009D7C6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МДОУ «Центр развития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ребенка-детский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сад «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Гусельки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», МДОУ «Центр развития ребенка-детский сад «Антошка», МБУ «ЦОД»  оборудованы рабочие места </w:t>
      </w:r>
      <w:r w:rsidRPr="00E04356">
        <w:rPr>
          <w:rFonts w:ascii="Times New Roman" w:hAnsi="Times New Roman"/>
          <w:sz w:val="28"/>
          <w:szCs w:val="28"/>
        </w:rPr>
        <w:t>для инвалид</w:t>
      </w:r>
      <w:r>
        <w:rPr>
          <w:rFonts w:ascii="Times New Roman" w:hAnsi="Times New Roman"/>
          <w:sz w:val="28"/>
          <w:szCs w:val="28"/>
        </w:rPr>
        <w:t>ов</w:t>
      </w:r>
      <w:r w:rsidRPr="00E04356">
        <w:rPr>
          <w:rFonts w:ascii="Times New Roman" w:hAnsi="Times New Roman"/>
          <w:sz w:val="28"/>
          <w:szCs w:val="28"/>
        </w:rPr>
        <w:t xml:space="preserve"> в рамках мероприятия по оказанию содействия в трудоустройстве незанятых инвалидов на оборудованные </w:t>
      </w:r>
      <w:r w:rsidRPr="00E04356">
        <w:rPr>
          <w:rFonts w:ascii="Times New Roman" w:hAnsi="Times New Roman"/>
          <w:sz w:val="28"/>
          <w:szCs w:val="28"/>
        </w:rPr>
        <w:lastRenderedPageBreak/>
        <w:t>(оснащенные) для них рабочие места. Возмещены затраты работодател</w:t>
      </w:r>
      <w:r>
        <w:rPr>
          <w:rFonts w:ascii="Times New Roman" w:hAnsi="Times New Roman"/>
          <w:sz w:val="28"/>
          <w:szCs w:val="28"/>
        </w:rPr>
        <w:t>ям</w:t>
      </w:r>
      <w:r w:rsidRPr="00E04356">
        <w:rPr>
          <w:rFonts w:ascii="Times New Roman" w:hAnsi="Times New Roman"/>
          <w:sz w:val="28"/>
          <w:szCs w:val="28"/>
        </w:rPr>
        <w:t>, связанные с приобретением оборудования для оснащения рабоч</w:t>
      </w:r>
      <w:r>
        <w:rPr>
          <w:rFonts w:ascii="Times New Roman" w:hAnsi="Times New Roman"/>
          <w:sz w:val="28"/>
          <w:szCs w:val="28"/>
        </w:rPr>
        <w:t>их</w:t>
      </w:r>
      <w:r w:rsidRPr="00E04356">
        <w:rPr>
          <w:rFonts w:ascii="Times New Roman" w:hAnsi="Times New Roman"/>
          <w:sz w:val="28"/>
          <w:szCs w:val="28"/>
        </w:rPr>
        <w:t xml:space="preserve"> мест инвалид</w:t>
      </w:r>
      <w:r>
        <w:rPr>
          <w:rFonts w:ascii="Times New Roman" w:hAnsi="Times New Roman"/>
          <w:sz w:val="28"/>
          <w:szCs w:val="28"/>
        </w:rPr>
        <w:t>ов</w:t>
      </w:r>
      <w:r w:rsidRPr="00E04356">
        <w:rPr>
          <w:rFonts w:ascii="Times New Roman" w:hAnsi="Times New Roman"/>
          <w:sz w:val="28"/>
          <w:szCs w:val="28"/>
        </w:rPr>
        <w:t xml:space="preserve"> в </w:t>
      </w:r>
      <w:r w:rsidRPr="00EF15BF">
        <w:rPr>
          <w:rFonts w:ascii="Times New Roman" w:hAnsi="Times New Roman"/>
          <w:sz w:val="28"/>
          <w:szCs w:val="28"/>
        </w:rPr>
        <w:t xml:space="preserve">размере </w:t>
      </w:r>
      <w:r>
        <w:rPr>
          <w:rFonts w:ascii="Times New Roman" w:hAnsi="Times New Roman"/>
          <w:sz w:val="28"/>
          <w:szCs w:val="28"/>
        </w:rPr>
        <w:t>100 000</w:t>
      </w:r>
      <w:r w:rsidRPr="00EF15BF">
        <w:rPr>
          <w:rFonts w:ascii="Times New Roman" w:hAnsi="Times New Roman"/>
          <w:sz w:val="28"/>
          <w:szCs w:val="28"/>
        </w:rPr>
        <w:t xml:space="preserve"> рублей за рабочее место.</w:t>
      </w:r>
      <w:r>
        <w:rPr>
          <w:rFonts w:ascii="Times New Roman" w:hAnsi="Times New Roman"/>
          <w:sz w:val="28"/>
          <w:szCs w:val="28"/>
        </w:rPr>
        <w:t xml:space="preserve"> Общая сумма возврата составила 400 000 рублей.</w:t>
      </w:r>
    </w:p>
    <w:p w:rsidR="008428C4" w:rsidRPr="00EF15BF" w:rsidRDefault="008428C4" w:rsidP="008428C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F15BF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садах</w:t>
      </w:r>
      <w:r w:rsidRPr="00EF15BF">
        <w:rPr>
          <w:rFonts w:ascii="Times New Roman" w:hAnsi="Times New Roman"/>
          <w:sz w:val="28"/>
          <w:szCs w:val="28"/>
        </w:rPr>
        <w:t xml:space="preserve"> приобретено следующее оборудование: </w:t>
      </w:r>
    </w:p>
    <w:p w:rsidR="008428C4" w:rsidRPr="00EF15BF" w:rsidRDefault="008428C4" w:rsidP="008428C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F15BF">
        <w:rPr>
          <w:rFonts w:ascii="Times New Roman" w:hAnsi="Times New Roman"/>
          <w:sz w:val="28"/>
          <w:szCs w:val="28"/>
        </w:rPr>
        <w:t xml:space="preserve"> -металлический шкаф для уборочного инвентаря;</w:t>
      </w:r>
    </w:p>
    <w:p w:rsidR="008428C4" w:rsidRPr="00EF15BF" w:rsidRDefault="008428C4" w:rsidP="008428C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6E96">
        <w:rPr>
          <w:rFonts w:ascii="Times New Roman" w:hAnsi="Times New Roman"/>
          <w:sz w:val="28"/>
          <w:szCs w:val="28"/>
        </w:rPr>
        <w:t>-</w:t>
      </w:r>
      <w:r w:rsidRPr="00EF15BF">
        <w:rPr>
          <w:rFonts w:ascii="Times New Roman" w:hAnsi="Times New Roman"/>
          <w:sz w:val="28"/>
          <w:szCs w:val="28"/>
        </w:rPr>
        <w:t>шкаф</w:t>
      </w:r>
    </w:p>
    <w:p w:rsidR="008428C4" w:rsidRPr="00EF15BF" w:rsidRDefault="008428C4" w:rsidP="008428C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F15BF">
        <w:rPr>
          <w:rFonts w:ascii="Times New Roman" w:hAnsi="Times New Roman"/>
          <w:sz w:val="28"/>
          <w:szCs w:val="28"/>
        </w:rPr>
        <w:t>- моющий пылесос;</w:t>
      </w:r>
    </w:p>
    <w:p w:rsidR="008428C4" w:rsidRPr="00EF15BF" w:rsidRDefault="008428C4" w:rsidP="008428C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F15BF">
        <w:rPr>
          <w:rFonts w:ascii="Times New Roman" w:hAnsi="Times New Roman"/>
          <w:sz w:val="28"/>
          <w:szCs w:val="28"/>
        </w:rPr>
        <w:t>- пароочиститель вертикальный;</w:t>
      </w:r>
    </w:p>
    <w:p w:rsidR="008428C4" w:rsidRDefault="008428C4" w:rsidP="008428C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F15BF">
        <w:rPr>
          <w:rFonts w:ascii="Times New Roman" w:hAnsi="Times New Roman"/>
          <w:sz w:val="28"/>
          <w:szCs w:val="28"/>
        </w:rPr>
        <w:t>- набор для уборки помещений.</w:t>
      </w:r>
    </w:p>
    <w:p w:rsidR="008428C4" w:rsidRDefault="008428C4" w:rsidP="008428C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МБУ «ЦОД:</w:t>
      </w:r>
    </w:p>
    <w:p w:rsidR="008428C4" w:rsidRDefault="008428C4" w:rsidP="008428C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-снегоуборочная машина и газонокосилка;</w:t>
      </w:r>
    </w:p>
    <w:p w:rsidR="008428C4" w:rsidRPr="00EF15BF" w:rsidRDefault="008428C4" w:rsidP="008428C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-стиральная машина.</w:t>
      </w:r>
    </w:p>
    <w:p w:rsidR="008428C4" w:rsidRPr="00CE0228" w:rsidRDefault="008428C4" w:rsidP="008428C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F15BF">
        <w:rPr>
          <w:rFonts w:ascii="Times New Roman" w:hAnsi="Times New Roman"/>
          <w:sz w:val="28"/>
          <w:szCs w:val="28"/>
        </w:rPr>
        <w:t>Ежеквартально в Департамент труда и занятости Вологодской области специалист Управления образования сдает отчет о</w:t>
      </w:r>
      <w:r>
        <w:rPr>
          <w:rFonts w:ascii="Times New Roman" w:hAnsi="Times New Roman"/>
          <w:sz w:val="28"/>
          <w:szCs w:val="28"/>
        </w:rPr>
        <w:t>б использовании иных межбюджетных трансфертов, поступивших на финансовое обеспечение затрат на реализацию мероприятия по оказанию содействия в трудоустройстве незанятых инвалидов на оборудованные для них рабочие места и отчет о достижении значения показателей результативности.</w:t>
      </w:r>
    </w:p>
    <w:p w:rsidR="008428C4" w:rsidRDefault="008428C4" w:rsidP="00C7570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5704" w:rsidRPr="002B599C" w:rsidRDefault="00C75704" w:rsidP="00C7570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599C">
        <w:rPr>
          <w:rFonts w:ascii="Times New Roman" w:hAnsi="Times New Roman" w:cs="Times New Roman"/>
          <w:b/>
          <w:sz w:val="28"/>
          <w:szCs w:val="28"/>
        </w:rPr>
        <w:t>Результаты аттестации педагогических работников</w:t>
      </w:r>
    </w:p>
    <w:p w:rsidR="00AD73E6" w:rsidRPr="002B599C" w:rsidRDefault="00AD73E6" w:rsidP="004D3531">
      <w:pPr>
        <w:rPr>
          <w:rFonts w:ascii="Times New Roman" w:hAnsi="Times New Roman" w:cs="Times New Roman"/>
          <w:sz w:val="28"/>
          <w:szCs w:val="28"/>
        </w:rPr>
      </w:pPr>
      <w:r w:rsidRPr="002B599C">
        <w:rPr>
          <w:rFonts w:ascii="Times New Roman" w:hAnsi="Times New Roman" w:cs="Times New Roman"/>
          <w:sz w:val="28"/>
          <w:szCs w:val="28"/>
        </w:rPr>
        <w:t>Информация о результатах аттестации педагогических работников в целях установле</w:t>
      </w:r>
      <w:r w:rsidR="004D3531" w:rsidRPr="002B599C">
        <w:rPr>
          <w:rFonts w:ascii="Times New Roman" w:hAnsi="Times New Roman" w:cs="Times New Roman"/>
          <w:sz w:val="28"/>
          <w:szCs w:val="28"/>
        </w:rPr>
        <w:t xml:space="preserve">ния квалификационной категории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95"/>
        <w:gridCol w:w="1171"/>
        <w:gridCol w:w="1171"/>
        <w:gridCol w:w="833"/>
        <w:gridCol w:w="1171"/>
        <w:gridCol w:w="1171"/>
        <w:gridCol w:w="833"/>
        <w:gridCol w:w="1171"/>
        <w:gridCol w:w="1171"/>
        <w:gridCol w:w="833"/>
      </w:tblGrid>
      <w:tr w:rsidR="006F45AC" w:rsidTr="00192021"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5AC" w:rsidRPr="006F45AC" w:rsidRDefault="006F45AC" w:rsidP="00192021">
            <w:pPr>
              <w:jc w:val="center"/>
              <w:rPr>
                <w:b/>
                <w:sz w:val="24"/>
                <w:szCs w:val="24"/>
              </w:rPr>
            </w:pPr>
            <w:r w:rsidRPr="006F45AC">
              <w:rPr>
                <w:b/>
                <w:sz w:val="24"/>
                <w:szCs w:val="24"/>
              </w:rPr>
              <w:t>ОО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5AC" w:rsidRPr="006F45AC" w:rsidRDefault="006F45AC" w:rsidP="00192021">
            <w:pPr>
              <w:jc w:val="center"/>
              <w:rPr>
                <w:b/>
                <w:sz w:val="24"/>
                <w:szCs w:val="24"/>
              </w:rPr>
            </w:pPr>
            <w:r w:rsidRPr="006F45AC">
              <w:rPr>
                <w:b/>
                <w:sz w:val="24"/>
                <w:szCs w:val="24"/>
              </w:rPr>
              <w:t xml:space="preserve">2020 – 2021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5AC" w:rsidRPr="006F45AC" w:rsidRDefault="006F45AC" w:rsidP="00192021">
            <w:pPr>
              <w:jc w:val="center"/>
              <w:rPr>
                <w:b/>
                <w:sz w:val="24"/>
                <w:szCs w:val="24"/>
              </w:rPr>
            </w:pPr>
            <w:r w:rsidRPr="006F45AC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5AC" w:rsidRPr="006F45AC" w:rsidRDefault="006F45AC" w:rsidP="00192021">
            <w:pPr>
              <w:jc w:val="center"/>
              <w:rPr>
                <w:b/>
                <w:sz w:val="24"/>
                <w:szCs w:val="24"/>
              </w:rPr>
            </w:pPr>
            <w:r w:rsidRPr="006F45AC">
              <w:rPr>
                <w:b/>
                <w:sz w:val="24"/>
                <w:szCs w:val="24"/>
              </w:rPr>
              <w:t>2021 - 2022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5AC" w:rsidRPr="006F45AC" w:rsidRDefault="006F45AC" w:rsidP="00192021">
            <w:pPr>
              <w:jc w:val="center"/>
              <w:rPr>
                <w:b/>
                <w:sz w:val="24"/>
                <w:szCs w:val="24"/>
              </w:rPr>
            </w:pPr>
            <w:r w:rsidRPr="006F45AC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5AC" w:rsidRPr="006F45AC" w:rsidRDefault="006F45AC" w:rsidP="00192021">
            <w:pPr>
              <w:jc w:val="center"/>
              <w:rPr>
                <w:b/>
                <w:sz w:val="24"/>
                <w:szCs w:val="24"/>
              </w:rPr>
            </w:pPr>
            <w:r w:rsidRPr="006F45AC">
              <w:rPr>
                <w:b/>
                <w:sz w:val="24"/>
                <w:szCs w:val="24"/>
              </w:rPr>
              <w:t>2022 - 2023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5AC" w:rsidRPr="006F45AC" w:rsidRDefault="006F45AC" w:rsidP="00192021">
            <w:pPr>
              <w:jc w:val="center"/>
              <w:rPr>
                <w:b/>
                <w:sz w:val="24"/>
                <w:szCs w:val="24"/>
              </w:rPr>
            </w:pPr>
            <w:r w:rsidRPr="006F45AC">
              <w:rPr>
                <w:b/>
                <w:sz w:val="24"/>
                <w:szCs w:val="24"/>
              </w:rPr>
              <w:t>Итого</w:t>
            </w:r>
          </w:p>
        </w:tc>
      </w:tr>
      <w:tr w:rsidR="006F45AC" w:rsidTr="00192021"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AC" w:rsidRPr="006F45AC" w:rsidRDefault="006F45AC" w:rsidP="00192021">
            <w:pPr>
              <w:rPr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5AC" w:rsidRPr="006F45AC" w:rsidRDefault="006F45AC" w:rsidP="00192021">
            <w:pPr>
              <w:rPr>
                <w:sz w:val="24"/>
                <w:szCs w:val="24"/>
              </w:rPr>
            </w:pPr>
            <w:r w:rsidRPr="006F45AC">
              <w:rPr>
                <w:sz w:val="24"/>
                <w:szCs w:val="24"/>
              </w:rPr>
              <w:t>1 категория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5AC" w:rsidRPr="006F45AC" w:rsidRDefault="006F45AC" w:rsidP="00192021">
            <w:pPr>
              <w:rPr>
                <w:sz w:val="24"/>
                <w:szCs w:val="24"/>
              </w:rPr>
            </w:pPr>
            <w:r w:rsidRPr="006F45AC">
              <w:rPr>
                <w:sz w:val="24"/>
                <w:szCs w:val="24"/>
              </w:rPr>
              <w:t>Высшая категория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AC" w:rsidRPr="006F45AC" w:rsidRDefault="006F45AC" w:rsidP="00192021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5AC" w:rsidRPr="006F45AC" w:rsidRDefault="006F45AC" w:rsidP="00192021">
            <w:pPr>
              <w:rPr>
                <w:sz w:val="24"/>
                <w:szCs w:val="24"/>
              </w:rPr>
            </w:pPr>
            <w:r w:rsidRPr="006F45AC">
              <w:rPr>
                <w:sz w:val="24"/>
                <w:szCs w:val="24"/>
              </w:rPr>
              <w:t>1 категория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5AC" w:rsidRPr="006F45AC" w:rsidRDefault="006F45AC" w:rsidP="00192021">
            <w:pPr>
              <w:rPr>
                <w:sz w:val="24"/>
                <w:szCs w:val="24"/>
              </w:rPr>
            </w:pPr>
            <w:r w:rsidRPr="006F45AC">
              <w:rPr>
                <w:sz w:val="24"/>
                <w:szCs w:val="24"/>
              </w:rPr>
              <w:t>Высшая категория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AC" w:rsidRPr="006F45AC" w:rsidRDefault="006F45AC" w:rsidP="0019202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5AC" w:rsidRPr="006F45AC" w:rsidRDefault="006F45AC" w:rsidP="00192021">
            <w:pPr>
              <w:rPr>
                <w:sz w:val="24"/>
                <w:szCs w:val="24"/>
              </w:rPr>
            </w:pPr>
            <w:r w:rsidRPr="006F45AC">
              <w:rPr>
                <w:sz w:val="24"/>
                <w:szCs w:val="24"/>
              </w:rPr>
              <w:t>1 категория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5AC" w:rsidRPr="006F45AC" w:rsidRDefault="006F45AC" w:rsidP="00192021">
            <w:pPr>
              <w:rPr>
                <w:sz w:val="24"/>
                <w:szCs w:val="24"/>
              </w:rPr>
            </w:pPr>
            <w:r w:rsidRPr="006F45AC">
              <w:rPr>
                <w:sz w:val="24"/>
                <w:szCs w:val="24"/>
              </w:rPr>
              <w:t>Высшая категория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AC" w:rsidRPr="006F45AC" w:rsidRDefault="006F45AC" w:rsidP="00192021">
            <w:pPr>
              <w:rPr>
                <w:sz w:val="24"/>
                <w:szCs w:val="24"/>
              </w:rPr>
            </w:pPr>
          </w:p>
        </w:tc>
      </w:tr>
      <w:tr w:rsidR="006F45AC" w:rsidTr="00192021"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5AC" w:rsidRPr="006F45AC" w:rsidRDefault="006F45AC" w:rsidP="00192021">
            <w:pPr>
              <w:jc w:val="center"/>
              <w:rPr>
                <w:sz w:val="24"/>
                <w:szCs w:val="24"/>
              </w:rPr>
            </w:pPr>
            <w:r w:rsidRPr="006F45AC">
              <w:rPr>
                <w:sz w:val="24"/>
                <w:szCs w:val="24"/>
              </w:rPr>
              <w:t>МОУ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5AC" w:rsidRPr="006F45AC" w:rsidRDefault="006F45AC" w:rsidP="00192021">
            <w:pPr>
              <w:jc w:val="center"/>
              <w:rPr>
                <w:sz w:val="24"/>
                <w:szCs w:val="24"/>
              </w:rPr>
            </w:pPr>
            <w:r w:rsidRPr="006F45AC">
              <w:rPr>
                <w:sz w:val="24"/>
                <w:szCs w:val="24"/>
              </w:rPr>
              <w:t>11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5AC" w:rsidRPr="006F45AC" w:rsidRDefault="006F45AC" w:rsidP="00192021">
            <w:pPr>
              <w:jc w:val="center"/>
              <w:rPr>
                <w:sz w:val="24"/>
                <w:szCs w:val="24"/>
              </w:rPr>
            </w:pPr>
            <w:r w:rsidRPr="006F45AC">
              <w:rPr>
                <w:sz w:val="24"/>
                <w:szCs w:val="24"/>
              </w:rPr>
              <w:t>27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5AC" w:rsidRPr="006F45AC" w:rsidRDefault="006F45AC" w:rsidP="00192021">
            <w:pPr>
              <w:jc w:val="center"/>
              <w:rPr>
                <w:b/>
                <w:sz w:val="24"/>
                <w:szCs w:val="24"/>
              </w:rPr>
            </w:pPr>
            <w:r w:rsidRPr="006F45AC">
              <w:rPr>
                <w:b/>
                <w:sz w:val="24"/>
                <w:szCs w:val="24"/>
              </w:rPr>
              <w:t>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5AC" w:rsidRPr="006F45AC" w:rsidRDefault="006F45AC" w:rsidP="00192021">
            <w:pPr>
              <w:jc w:val="center"/>
              <w:rPr>
                <w:sz w:val="24"/>
                <w:szCs w:val="24"/>
              </w:rPr>
            </w:pPr>
            <w:r w:rsidRPr="006F45AC">
              <w:rPr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5AC" w:rsidRPr="006F45AC" w:rsidRDefault="006F45AC" w:rsidP="00192021">
            <w:pPr>
              <w:jc w:val="center"/>
              <w:rPr>
                <w:sz w:val="24"/>
                <w:szCs w:val="24"/>
              </w:rPr>
            </w:pPr>
            <w:r w:rsidRPr="006F45AC">
              <w:rPr>
                <w:sz w:val="24"/>
                <w:szCs w:val="24"/>
              </w:rPr>
              <w:t>17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5AC" w:rsidRPr="006F45AC" w:rsidRDefault="006F45AC" w:rsidP="00192021">
            <w:pPr>
              <w:jc w:val="center"/>
              <w:rPr>
                <w:b/>
                <w:sz w:val="24"/>
                <w:szCs w:val="24"/>
              </w:rPr>
            </w:pPr>
            <w:r w:rsidRPr="006F45AC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5AC" w:rsidRPr="006F45AC" w:rsidRDefault="006F45AC" w:rsidP="00192021">
            <w:pPr>
              <w:jc w:val="center"/>
              <w:rPr>
                <w:sz w:val="24"/>
                <w:szCs w:val="24"/>
              </w:rPr>
            </w:pPr>
            <w:r w:rsidRPr="006F45AC"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5AC" w:rsidRPr="006F45AC" w:rsidRDefault="006F45AC" w:rsidP="00192021">
            <w:pPr>
              <w:jc w:val="center"/>
              <w:rPr>
                <w:sz w:val="24"/>
                <w:szCs w:val="24"/>
              </w:rPr>
            </w:pPr>
            <w:r w:rsidRPr="006F45AC">
              <w:rPr>
                <w:sz w:val="24"/>
                <w:szCs w:val="24"/>
              </w:rPr>
              <w:t>23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5AC" w:rsidRPr="006F45AC" w:rsidRDefault="006F45AC" w:rsidP="00192021">
            <w:pPr>
              <w:jc w:val="center"/>
              <w:rPr>
                <w:b/>
                <w:sz w:val="24"/>
                <w:szCs w:val="24"/>
              </w:rPr>
            </w:pPr>
            <w:r w:rsidRPr="006F45AC">
              <w:rPr>
                <w:b/>
                <w:sz w:val="24"/>
                <w:szCs w:val="24"/>
              </w:rPr>
              <w:t>30</w:t>
            </w:r>
          </w:p>
        </w:tc>
      </w:tr>
      <w:tr w:rsidR="006F45AC" w:rsidTr="00192021"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5AC" w:rsidRPr="006F45AC" w:rsidRDefault="006F45AC" w:rsidP="00192021">
            <w:pPr>
              <w:jc w:val="center"/>
              <w:rPr>
                <w:sz w:val="24"/>
                <w:szCs w:val="24"/>
              </w:rPr>
            </w:pPr>
            <w:r w:rsidRPr="006F45AC">
              <w:rPr>
                <w:sz w:val="24"/>
                <w:szCs w:val="24"/>
              </w:rPr>
              <w:t>МДОУ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5AC" w:rsidRPr="006F45AC" w:rsidRDefault="006F45AC" w:rsidP="00192021">
            <w:pPr>
              <w:jc w:val="center"/>
              <w:rPr>
                <w:sz w:val="24"/>
                <w:szCs w:val="24"/>
              </w:rPr>
            </w:pPr>
            <w:r w:rsidRPr="006F45AC">
              <w:rPr>
                <w:sz w:val="24"/>
                <w:szCs w:val="24"/>
              </w:rPr>
              <w:t>5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5AC" w:rsidRPr="006F45AC" w:rsidRDefault="006F45AC" w:rsidP="00192021">
            <w:pPr>
              <w:jc w:val="center"/>
              <w:rPr>
                <w:sz w:val="24"/>
                <w:szCs w:val="24"/>
              </w:rPr>
            </w:pPr>
            <w:r w:rsidRPr="006F45AC">
              <w:rPr>
                <w:sz w:val="24"/>
                <w:szCs w:val="24"/>
              </w:rPr>
              <w:t>8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5AC" w:rsidRPr="006F45AC" w:rsidRDefault="006F45AC" w:rsidP="00192021">
            <w:pPr>
              <w:jc w:val="center"/>
              <w:rPr>
                <w:b/>
                <w:sz w:val="24"/>
                <w:szCs w:val="24"/>
              </w:rPr>
            </w:pPr>
            <w:r w:rsidRPr="006F45AC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5AC" w:rsidRPr="006F45AC" w:rsidRDefault="006F45AC" w:rsidP="00192021">
            <w:pPr>
              <w:jc w:val="center"/>
              <w:rPr>
                <w:sz w:val="24"/>
                <w:szCs w:val="24"/>
              </w:rPr>
            </w:pPr>
            <w:r w:rsidRPr="006F45AC">
              <w:rPr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5AC" w:rsidRPr="006F45AC" w:rsidRDefault="006F45AC" w:rsidP="00192021">
            <w:pPr>
              <w:jc w:val="center"/>
              <w:rPr>
                <w:sz w:val="24"/>
                <w:szCs w:val="24"/>
              </w:rPr>
            </w:pPr>
            <w:r w:rsidRPr="006F45AC">
              <w:rPr>
                <w:sz w:val="24"/>
                <w:szCs w:val="24"/>
              </w:rPr>
              <w:t>7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5AC" w:rsidRPr="006F45AC" w:rsidRDefault="006F45AC" w:rsidP="00192021">
            <w:pPr>
              <w:jc w:val="center"/>
              <w:rPr>
                <w:b/>
                <w:sz w:val="24"/>
                <w:szCs w:val="24"/>
              </w:rPr>
            </w:pPr>
            <w:r w:rsidRPr="006F45AC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5AC" w:rsidRPr="006F45AC" w:rsidRDefault="006F45AC" w:rsidP="00192021">
            <w:pPr>
              <w:jc w:val="center"/>
              <w:rPr>
                <w:sz w:val="24"/>
                <w:szCs w:val="24"/>
              </w:rPr>
            </w:pPr>
            <w:r w:rsidRPr="006F45AC"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5AC" w:rsidRPr="006F45AC" w:rsidRDefault="006F45AC" w:rsidP="00192021">
            <w:pPr>
              <w:jc w:val="center"/>
              <w:rPr>
                <w:sz w:val="24"/>
                <w:szCs w:val="24"/>
              </w:rPr>
            </w:pPr>
            <w:r w:rsidRPr="006F45AC">
              <w:rPr>
                <w:sz w:val="24"/>
                <w:szCs w:val="24"/>
              </w:rPr>
              <w:t>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5AC" w:rsidRPr="006F45AC" w:rsidRDefault="006F45AC" w:rsidP="00192021">
            <w:pPr>
              <w:jc w:val="center"/>
              <w:rPr>
                <w:b/>
                <w:sz w:val="24"/>
                <w:szCs w:val="24"/>
              </w:rPr>
            </w:pPr>
            <w:r w:rsidRPr="006F45AC">
              <w:rPr>
                <w:b/>
                <w:sz w:val="24"/>
                <w:szCs w:val="24"/>
              </w:rPr>
              <w:t>16</w:t>
            </w:r>
          </w:p>
        </w:tc>
      </w:tr>
      <w:tr w:rsidR="006F45AC" w:rsidTr="00192021"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5AC" w:rsidRPr="006F45AC" w:rsidRDefault="006F45AC" w:rsidP="00192021">
            <w:pPr>
              <w:jc w:val="center"/>
              <w:rPr>
                <w:sz w:val="24"/>
                <w:szCs w:val="24"/>
              </w:rPr>
            </w:pPr>
            <w:r w:rsidRPr="006F45AC">
              <w:rPr>
                <w:sz w:val="24"/>
                <w:szCs w:val="24"/>
              </w:rPr>
              <w:t>МУ ДО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5AC" w:rsidRPr="006F45AC" w:rsidRDefault="006F45AC" w:rsidP="00192021">
            <w:pPr>
              <w:jc w:val="center"/>
              <w:rPr>
                <w:sz w:val="24"/>
                <w:szCs w:val="24"/>
              </w:rPr>
            </w:pPr>
            <w:r w:rsidRPr="006F45AC">
              <w:rPr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5AC" w:rsidRPr="006F45AC" w:rsidRDefault="006F45AC" w:rsidP="00192021">
            <w:pPr>
              <w:jc w:val="center"/>
              <w:rPr>
                <w:sz w:val="24"/>
                <w:szCs w:val="24"/>
              </w:rPr>
            </w:pPr>
            <w:r w:rsidRPr="006F45AC">
              <w:rPr>
                <w:sz w:val="24"/>
                <w:szCs w:val="24"/>
              </w:rPr>
              <w:t>2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5AC" w:rsidRPr="006F45AC" w:rsidRDefault="006F45AC" w:rsidP="00192021">
            <w:pPr>
              <w:jc w:val="center"/>
              <w:rPr>
                <w:b/>
                <w:sz w:val="24"/>
                <w:szCs w:val="24"/>
              </w:rPr>
            </w:pPr>
            <w:r w:rsidRPr="006F45AC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5AC" w:rsidRPr="006F45AC" w:rsidRDefault="006F45AC" w:rsidP="00192021">
            <w:pPr>
              <w:jc w:val="center"/>
              <w:rPr>
                <w:sz w:val="24"/>
                <w:szCs w:val="24"/>
              </w:rPr>
            </w:pPr>
            <w:r w:rsidRPr="006F45AC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5AC" w:rsidRPr="006F45AC" w:rsidRDefault="006F45AC" w:rsidP="00192021">
            <w:pPr>
              <w:jc w:val="center"/>
              <w:rPr>
                <w:sz w:val="24"/>
                <w:szCs w:val="24"/>
              </w:rPr>
            </w:pPr>
            <w:r w:rsidRPr="006F45AC">
              <w:rPr>
                <w:sz w:val="24"/>
                <w:szCs w:val="24"/>
              </w:rPr>
              <w:t>2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5AC" w:rsidRPr="006F45AC" w:rsidRDefault="006F45AC" w:rsidP="00192021">
            <w:pPr>
              <w:jc w:val="center"/>
              <w:rPr>
                <w:b/>
                <w:sz w:val="24"/>
                <w:szCs w:val="24"/>
              </w:rPr>
            </w:pPr>
            <w:r w:rsidRPr="006F45AC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5AC" w:rsidRPr="006F45AC" w:rsidRDefault="006F45AC" w:rsidP="00192021">
            <w:pPr>
              <w:jc w:val="center"/>
              <w:rPr>
                <w:sz w:val="24"/>
                <w:szCs w:val="24"/>
              </w:rPr>
            </w:pPr>
            <w:r w:rsidRPr="006F45AC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5AC" w:rsidRPr="006F45AC" w:rsidRDefault="006F45AC" w:rsidP="00192021">
            <w:pPr>
              <w:jc w:val="center"/>
              <w:rPr>
                <w:sz w:val="24"/>
                <w:szCs w:val="24"/>
              </w:rPr>
            </w:pPr>
            <w:r w:rsidRPr="006F45AC">
              <w:rPr>
                <w:sz w:val="24"/>
                <w:szCs w:val="24"/>
              </w:rPr>
              <w:t>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5AC" w:rsidRPr="006F45AC" w:rsidRDefault="006F45AC" w:rsidP="00192021">
            <w:pPr>
              <w:jc w:val="center"/>
              <w:rPr>
                <w:b/>
                <w:sz w:val="24"/>
                <w:szCs w:val="24"/>
              </w:rPr>
            </w:pPr>
            <w:r w:rsidRPr="006F45AC">
              <w:rPr>
                <w:b/>
                <w:sz w:val="24"/>
                <w:szCs w:val="24"/>
              </w:rPr>
              <w:t>1</w:t>
            </w:r>
          </w:p>
        </w:tc>
      </w:tr>
      <w:tr w:rsidR="006F45AC" w:rsidTr="00192021"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5AC" w:rsidRPr="006F45AC" w:rsidRDefault="006F45AC" w:rsidP="00192021">
            <w:pPr>
              <w:jc w:val="center"/>
              <w:rPr>
                <w:b/>
                <w:sz w:val="24"/>
                <w:szCs w:val="24"/>
              </w:rPr>
            </w:pPr>
            <w:r w:rsidRPr="006F45AC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5AC" w:rsidRPr="006F45AC" w:rsidRDefault="006F45AC" w:rsidP="00192021">
            <w:pPr>
              <w:jc w:val="center"/>
              <w:rPr>
                <w:sz w:val="24"/>
                <w:szCs w:val="24"/>
              </w:rPr>
            </w:pPr>
            <w:r w:rsidRPr="006F45AC">
              <w:rPr>
                <w:sz w:val="24"/>
                <w:szCs w:val="24"/>
              </w:rPr>
              <w:t>17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5AC" w:rsidRPr="006F45AC" w:rsidRDefault="006F45AC" w:rsidP="00192021">
            <w:pPr>
              <w:jc w:val="center"/>
              <w:rPr>
                <w:sz w:val="24"/>
                <w:szCs w:val="24"/>
              </w:rPr>
            </w:pPr>
            <w:r w:rsidRPr="006F45AC">
              <w:rPr>
                <w:sz w:val="24"/>
                <w:szCs w:val="24"/>
              </w:rPr>
              <w:t>37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5AC" w:rsidRPr="006F45AC" w:rsidRDefault="006F45AC" w:rsidP="00192021">
            <w:pPr>
              <w:jc w:val="center"/>
              <w:rPr>
                <w:b/>
                <w:sz w:val="24"/>
                <w:szCs w:val="24"/>
              </w:rPr>
            </w:pPr>
            <w:r w:rsidRPr="006F45AC">
              <w:rPr>
                <w:b/>
                <w:sz w:val="24"/>
                <w:szCs w:val="24"/>
              </w:rPr>
              <w:t>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5AC" w:rsidRPr="006F45AC" w:rsidRDefault="006F45AC" w:rsidP="00192021">
            <w:pPr>
              <w:jc w:val="center"/>
              <w:rPr>
                <w:sz w:val="24"/>
                <w:szCs w:val="24"/>
              </w:rPr>
            </w:pPr>
            <w:r w:rsidRPr="006F45AC">
              <w:rPr>
                <w:sz w:val="24"/>
                <w:szCs w:val="24"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5AC" w:rsidRPr="006F45AC" w:rsidRDefault="006F45AC" w:rsidP="00192021">
            <w:pPr>
              <w:jc w:val="center"/>
              <w:rPr>
                <w:sz w:val="24"/>
                <w:szCs w:val="24"/>
              </w:rPr>
            </w:pPr>
            <w:r w:rsidRPr="006F45AC">
              <w:rPr>
                <w:sz w:val="24"/>
                <w:szCs w:val="24"/>
              </w:rPr>
              <w:t>26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5AC" w:rsidRPr="006F45AC" w:rsidRDefault="006F45AC" w:rsidP="00192021">
            <w:pPr>
              <w:jc w:val="center"/>
              <w:rPr>
                <w:b/>
                <w:sz w:val="24"/>
                <w:szCs w:val="24"/>
              </w:rPr>
            </w:pPr>
            <w:r w:rsidRPr="006F45AC">
              <w:rPr>
                <w:b/>
                <w:sz w:val="24"/>
                <w:szCs w:val="24"/>
              </w:rPr>
              <w:t>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5AC" w:rsidRPr="006F45AC" w:rsidRDefault="006F45AC" w:rsidP="00192021">
            <w:pPr>
              <w:jc w:val="center"/>
              <w:rPr>
                <w:sz w:val="24"/>
                <w:szCs w:val="24"/>
              </w:rPr>
            </w:pPr>
            <w:r w:rsidRPr="006F45AC">
              <w:rPr>
                <w:sz w:val="24"/>
                <w:szCs w:val="24"/>
              </w:rPr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5AC" w:rsidRPr="006F45AC" w:rsidRDefault="006F45AC" w:rsidP="00192021">
            <w:pPr>
              <w:jc w:val="center"/>
              <w:rPr>
                <w:sz w:val="24"/>
                <w:szCs w:val="24"/>
              </w:rPr>
            </w:pPr>
            <w:r w:rsidRPr="006F45AC">
              <w:rPr>
                <w:sz w:val="24"/>
                <w:szCs w:val="24"/>
              </w:rPr>
              <w:t>28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5AC" w:rsidRPr="006F45AC" w:rsidRDefault="006F45AC" w:rsidP="00192021">
            <w:pPr>
              <w:jc w:val="center"/>
              <w:rPr>
                <w:b/>
                <w:sz w:val="24"/>
                <w:szCs w:val="24"/>
              </w:rPr>
            </w:pPr>
            <w:r w:rsidRPr="006F45AC">
              <w:rPr>
                <w:b/>
                <w:sz w:val="24"/>
                <w:szCs w:val="24"/>
              </w:rPr>
              <w:t>47</w:t>
            </w:r>
          </w:p>
        </w:tc>
      </w:tr>
    </w:tbl>
    <w:p w:rsidR="00A80F1C" w:rsidRPr="002B599C" w:rsidRDefault="00A80F1C" w:rsidP="00072CBA">
      <w:pPr>
        <w:pStyle w:val="13"/>
        <w:shd w:val="clear" w:color="auto" w:fill="auto"/>
        <w:spacing w:after="0" w:line="322" w:lineRule="exact"/>
        <w:ind w:firstLine="709"/>
        <w:jc w:val="center"/>
        <w:rPr>
          <w:rFonts w:cs="Times New Roman"/>
          <w:sz w:val="28"/>
          <w:szCs w:val="28"/>
        </w:rPr>
      </w:pPr>
    </w:p>
    <w:p w:rsidR="00764932" w:rsidRPr="002B599C" w:rsidRDefault="0021021E" w:rsidP="0021021E">
      <w:pPr>
        <w:pStyle w:val="13"/>
        <w:shd w:val="clear" w:color="auto" w:fill="auto"/>
        <w:spacing w:after="0" w:line="240" w:lineRule="auto"/>
        <w:ind w:firstLine="709"/>
        <w:jc w:val="center"/>
        <w:rPr>
          <w:rFonts w:cs="Times New Roman"/>
          <w:b/>
          <w:sz w:val="28"/>
          <w:szCs w:val="28"/>
        </w:rPr>
      </w:pPr>
      <w:r w:rsidRPr="002B599C">
        <w:rPr>
          <w:rFonts w:cs="Times New Roman"/>
          <w:b/>
          <w:sz w:val="28"/>
          <w:szCs w:val="28"/>
        </w:rPr>
        <w:t>Повышение квалификации</w:t>
      </w:r>
    </w:p>
    <w:p w:rsidR="0021021E" w:rsidRPr="002B599C" w:rsidRDefault="0021021E" w:rsidP="0021021E">
      <w:pPr>
        <w:pStyle w:val="13"/>
        <w:shd w:val="clear" w:color="auto" w:fill="auto"/>
        <w:spacing w:after="0" w:line="240" w:lineRule="auto"/>
        <w:ind w:firstLine="709"/>
        <w:jc w:val="center"/>
        <w:rPr>
          <w:rFonts w:cs="Times New Roman"/>
          <w:b/>
          <w:sz w:val="28"/>
          <w:szCs w:val="28"/>
        </w:rPr>
      </w:pPr>
    </w:p>
    <w:p w:rsidR="005C477C" w:rsidRPr="005C477C" w:rsidRDefault="005C477C" w:rsidP="005C477C">
      <w:pPr>
        <w:pStyle w:val="af9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5C477C">
        <w:rPr>
          <w:rStyle w:val="ad"/>
          <w:b w:val="0"/>
          <w:sz w:val="28"/>
          <w:szCs w:val="28"/>
        </w:rPr>
        <w:t>«Повышение квалификации — это обновление теоретических и практических знаний, совершенствование навыков специалистов в связи с постоянно повышающимися требованиями к их квалификации»</w:t>
      </w:r>
      <w:proofErr w:type="gramStart"/>
      <w:r w:rsidRPr="005C477C">
        <w:rPr>
          <w:rStyle w:val="ad"/>
          <w:b w:val="0"/>
          <w:sz w:val="28"/>
          <w:szCs w:val="28"/>
        </w:rPr>
        <w:t>.</w:t>
      </w:r>
      <w:proofErr w:type="gramEnd"/>
      <w:r w:rsidRPr="005C477C">
        <w:rPr>
          <w:rStyle w:val="ad"/>
          <w:b w:val="0"/>
          <w:sz w:val="28"/>
          <w:szCs w:val="28"/>
        </w:rPr>
        <w:t xml:space="preserve"> (</w:t>
      </w:r>
      <w:proofErr w:type="gramStart"/>
      <w:r w:rsidRPr="005C477C">
        <w:rPr>
          <w:rStyle w:val="ad"/>
          <w:b w:val="0"/>
          <w:sz w:val="28"/>
          <w:szCs w:val="28"/>
        </w:rPr>
        <w:t>с</w:t>
      </w:r>
      <w:proofErr w:type="gramEnd"/>
      <w:r w:rsidRPr="005C477C">
        <w:rPr>
          <w:rStyle w:val="ad"/>
          <w:b w:val="0"/>
          <w:sz w:val="28"/>
          <w:szCs w:val="28"/>
        </w:rPr>
        <w:t>т.2 Федерального закона от 29.12.2012 г. № 273-ФЗ «Об образовании»).</w:t>
      </w:r>
    </w:p>
    <w:p w:rsidR="005C477C" w:rsidRPr="005C477C" w:rsidRDefault="005C477C" w:rsidP="005C477C">
      <w:pPr>
        <w:pStyle w:val="af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C477C">
        <w:rPr>
          <w:sz w:val="28"/>
          <w:szCs w:val="28"/>
        </w:rPr>
        <w:t>В соответствии с  Федеральным законом № 273-ФЗ «Об образовании в Российской Федерации» (п. 2 ч. 5 ст. 47), с 1 сентября 2013 года педагогические работники получают право на получение дополнительного профессионального образования по профилю педагогической деятельности</w:t>
      </w:r>
      <w:r w:rsidRPr="005C477C">
        <w:rPr>
          <w:rStyle w:val="apple-converted-space"/>
          <w:sz w:val="28"/>
          <w:szCs w:val="28"/>
        </w:rPr>
        <w:t> </w:t>
      </w:r>
      <w:r w:rsidRPr="005C477C">
        <w:rPr>
          <w:rStyle w:val="ad"/>
          <w:b w:val="0"/>
          <w:sz w:val="28"/>
          <w:szCs w:val="28"/>
        </w:rPr>
        <w:t>не реже чем один раз в 3 года</w:t>
      </w:r>
      <w:r w:rsidRPr="005C477C">
        <w:rPr>
          <w:sz w:val="28"/>
          <w:szCs w:val="28"/>
        </w:rPr>
        <w:t>.</w:t>
      </w:r>
    </w:p>
    <w:p w:rsidR="005C477C" w:rsidRPr="005C477C" w:rsidRDefault="005C477C" w:rsidP="005C477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477C">
        <w:rPr>
          <w:rFonts w:ascii="Times New Roman" w:hAnsi="Times New Roman" w:cs="Times New Roman"/>
          <w:sz w:val="28"/>
          <w:szCs w:val="28"/>
        </w:rPr>
        <w:lastRenderedPageBreak/>
        <w:t xml:space="preserve">С 2020 году сбор заявок на </w:t>
      </w:r>
      <w:proofErr w:type="gramStart"/>
      <w:r w:rsidRPr="005C477C">
        <w:rPr>
          <w:rFonts w:ascii="Times New Roman" w:hAnsi="Times New Roman" w:cs="Times New Roman"/>
          <w:sz w:val="28"/>
          <w:szCs w:val="28"/>
        </w:rPr>
        <w:t>обучение</w:t>
      </w:r>
      <w:proofErr w:type="gramEnd"/>
      <w:r w:rsidRPr="005C477C">
        <w:rPr>
          <w:rFonts w:ascii="Times New Roman" w:hAnsi="Times New Roman" w:cs="Times New Roman"/>
          <w:sz w:val="28"/>
          <w:szCs w:val="28"/>
        </w:rPr>
        <w:t xml:space="preserve"> по дополнительным профессиональным программам повышения квалификации осуществляется непосредственно на официальном сайте АОУ ВО ДПО «Вологодский институт развития образования».</w:t>
      </w:r>
    </w:p>
    <w:p w:rsidR="005C477C" w:rsidRPr="005C477C" w:rsidRDefault="005C477C" w:rsidP="005C477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477C">
        <w:rPr>
          <w:rFonts w:ascii="Times New Roman" w:hAnsi="Times New Roman" w:cs="Times New Roman"/>
          <w:sz w:val="28"/>
          <w:szCs w:val="28"/>
        </w:rPr>
        <w:t xml:space="preserve"> Структура модуля сбора заявок соответствует структуре плана-графика образовательной деятельности нашего учреждения. </w:t>
      </w:r>
    </w:p>
    <w:p w:rsidR="005C477C" w:rsidRPr="005C477C" w:rsidRDefault="005C477C" w:rsidP="005C477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477C">
        <w:rPr>
          <w:rFonts w:ascii="Times New Roman" w:hAnsi="Times New Roman" w:cs="Times New Roman"/>
          <w:sz w:val="28"/>
          <w:szCs w:val="28"/>
        </w:rPr>
        <w:t>На курсы педагогические работники должны регистрироваться в соответствии с категорией слушателей, которая указана в графике. Она должна совпадать с  занимаемой ими должностью. Например, учителя начальных классов   должны регистрироваться на курсы для педагогических работников, реализующих ООП НОО.</w:t>
      </w:r>
    </w:p>
    <w:p w:rsidR="005C477C" w:rsidRPr="005C477C" w:rsidRDefault="005C477C" w:rsidP="005C477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477C">
        <w:rPr>
          <w:rFonts w:ascii="Times New Roman" w:hAnsi="Times New Roman" w:cs="Times New Roman"/>
          <w:sz w:val="28"/>
          <w:szCs w:val="28"/>
        </w:rPr>
        <w:t xml:space="preserve">Ввиду того, что педагогические работники должны проходить курсовую подготовку </w:t>
      </w:r>
      <w:r w:rsidRPr="005C477C">
        <w:rPr>
          <w:rStyle w:val="ad"/>
          <w:rFonts w:ascii="Times New Roman" w:hAnsi="Times New Roman"/>
          <w:b w:val="0"/>
          <w:sz w:val="28"/>
          <w:szCs w:val="28"/>
        </w:rPr>
        <w:t>не реже одного раза в 3 года</w:t>
      </w:r>
      <w:r w:rsidRPr="005C477C">
        <w:rPr>
          <w:rFonts w:ascii="Times New Roman" w:hAnsi="Times New Roman" w:cs="Times New Roman"/>
          <w:sz w:val="28"/>
          <w:szCs w:val="28"/>
        </w:rPr>
        <w:t xml:space="preserve"> и по каждому преподаваемому предмету, увеличилось количество педагогов, прошедших </w:t>
      </w:r>
      <w:proofErr w:type="gramStart"/>
      <w:r w:rsidRPr="005C477C">
        <w:rPr>
          <w:rFonts w:ascii="Times New Roman" w:hAnsi="Times New Roman" w:cs="Times New Roman"/>
          <w:sz w:val="28"/>
          <w:szCs w:val="28"/>
        </w:rPr>
        <w:t>обучение</w:t>
      </w:r>
      <w:proofErr w:type="gramEnd"/>
      <w:r w:rsidRPr="005C477C">
        <w:rPr>
          <w:rFonts w:ascii="Times New Roman" w:hAnsi="Times New Roman" w:cs="Times New Roman"/>
          <w:sz w:val="28"/>
          <w:szCs w:val="28"/>
        </w:rPr>
        <w:t xml:space="preserve"> по дополнительным профессиональным программам дистанционно. </w:t>
      </w:r>
    </w:p>
    <w:p w:rsidR="005C477C" w:rsidRPr="005C477C" w:rsidRDefault="005C477C" w:rsidP="005C477C">
      <w:pPr>
        <w:ind w:firstLine="709"/>
        <w:jc w:val="both"/>
        <w:rPr>
          <w:rFonts w:ascii="Times New Roman" w:hAnsi="Times New Roman" w:cs="Times New Roman"/>
          <w:bCs/>
          <w:kern w:val="32"/>
          <w:sz w:val="28"/>
          <w:szCs w:val="28"/>
        </w:rPr>
      </w:pPr>
      <w:r w:rsidRPr="005C477C">
        <w:rPr>
          <w:rFonts w:ascii="Times New Roman" w:hAnsi="Times New Roman" w:cs="Times New Roman"/>
          <w:sz w:val="28"/>
          <w:szCs w:val="28"/>
        </w:rPr>
        <w:t>Всего 114 педагогических работника прошли курсовую подготовку в 2022-2023 учебном году: из них 33-это работники дошкольного образования, 23- педагоги,</w:t>
      </w:r>
      <w:r w:rsidRPr="005C477C">
        <w:rPr>
          <w:rFonts w:ascii="Times New Roman" w:hAnsi="Times New Roman" w:cs="Times New Roman"/>
          <w:bCs/>
          <w:kern w:val="32"/>
        </w:rPr>
        <w:t xml:space="preserve"> </w:t>
      </w:r>
      <w:r w:rsidRPr="005C477C">
        <w:rPr>
          <w:rFonts w:ascii="Times New Roman" w:hAnsi="Times New Roman" w:cs="Times New Roman"/>
          <w:bCs/>
          <w:kern w:val="32"/>
          <w:sz w:val="28"/>
          <w:szCs w:val="28"/>
        </w:rPr>
        <w:t xml:space="preserve">реализующие программы начального общего, основного общего и среднего общего образования, 14-педагоги дополнительного образования, </w:t>
      </w:r>
      <w:r w:rsidRPr="005C477C">
        <w:rPr>
          <w:rFonts w:ascii="Times New Roman" w:hAnsi="Times New Roman" w:cs="Times New Roman"/>
          <w:sz w:val="28"/>
        </w:rPr>
        <w:t>по вопросам введения обновленных ФГОС ООО и ФГОС СОО-44 человека</w:t>
      </w:r>
      <w:r w:rsidRPr="005C477C">
        <w:rPr>
          <w:rFonts w:ascii="Times New Roman" w:hAnsi="Times New Roman" w:cs="Times New Roman"/>
          <w:bCs/>
          <w:kern w:val="32"/>
          <w:sz w:val="28"/>
          <w:szCs w:val="28"/>
        </w:rPr>
        <w:t>.</w:t>
      </w:r>
    </w:p>
    <w:p w:rsidR="005C477C" w:rsidRPr="005C477C" w:rsidRDefault="005C477C" w:rsidP="005C477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477C">
        <w:rPr>
          <w:rFonts w:ascii="Times New Roman" w:hAnsi="Times New Roman" w:cs="Times New Roman"/>
          <w:sz w:val="28"/>
          <w:szCs w:val="28"/>
        </w:rPr>
        <w:t>Системный и адресный подход к повышению квалификации педагогических и руководящих работников позволяет обеспечивать эффективное сопровождение образовательного процесса, ведение инновационной деятельности образовательных организаций, помогает наиболее полно реализовать творческий потенциал педагогов и стремление к самосовершенствованию в процессе педагогической деятельности.</w:t>
      </w:r>
    </w:p>
    <w:p w:rsidR="00994F9F" w:rsidRPr="002B599C" w:rsidRDefault="00994F9F" w:rsidP="00A80F1C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599C">
        <w:rPr>
          <w:rFonts w:ascii="Times New Roman" w:hAnsi="Times New Roman" w:cs="Times New Roman"/>
          <w:b/>
          <w:sz w:val="28"/>
          <w:szCs w:val="28"/>
        </w:rPr>
        <w:t>Рекомендации:</w:t>
      </w:r>
    </w:p>
    <w:p w:rsidR="00994F9F" w:rsidRPr="002B599C" w:rsidRDefault="00994F9F" w:rsidP="00A80F1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99C">
        <w:rPr>
          <w:rFonts w:ascii="Times New Roman" w:hAnsi="Times New Roman" w:cs="Times New Roman"/>
          <w:sz w:val="28"/>
          <w:szCs w:val="28"/>
        </w:rPr>
        <w:t xml:space="preserve">- педагогическим коллективам образовательных организаций уделять особое внимание и оказывать методическую помощь </w:t>
      </w:r>
      <w:proofErr w:type="spellStart"/>
      <w:r w:rsidRPr="002B599C">
        <w:rPr>
          <w:rFonts w:ascii="Times New Roman" w:hAnsi="Times New Roman" w:cs="Times New Roman"/>
          <w:sz w:val="28"/>
          <w:szCs w:val="28"/>
        </w:rPr>
        <w:t>аттестующимся</w:t>
      </w:r>
      <w:proofErr w:type="spellEnd"/>
      <w:r w:rsidRPr="002B599C">
        <w:rPr>
          <w:rFonts w:ascii="Times New Roman" w:hAnsi="Times New Roman" w:cs="Times New Roman"/>
          <w:sz w:val="28"/>
          <w:szCs w:val="28"/>
        </w:rPr>
        <w:t xml:space="preserve"> педагогам;</w:t>
      </w:r>
    </w:p>
    <w:p w:rsidR="00994F9F" w:rsidRPr="002B599C" w:rsidRDefault="00994F9F" w:rsidP="00A80F1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99C">
        <w:rPr>
          <w:rFonts w:ascii="Times New Roman" w:hAnsi="Times New Roman" w:cs="Times New Roman"/>
          <w:sz w:val="28"/>
          <w:szCs w:val="28"/>
        </w:rPr>
        <w:t>- привлекать к анализу педагогической деятельности педагогов-</w:t>
      </w:r>
      <w:proofErr w:type="spellStart"/>
      <w:r w:rsidRPr="002B599C">
        <w:rPr>
          <w:rFonts w:ascii="Times New Roman" w:hAnsi="Times New Roman" w:cs="Times New Roman"/>
          <w:sz w:val="28"/>
          <w:szCs w:val="28"/>
        </w:rPr>
        <w:t>стажистов</w:t>
      </w:r>
      <w:proofErr w:type="spellEnd"/>
      <w:r w:rsidRPr="002B599C">
        <w:rPr>
          <w:rFonts w:ascii="Times New Roman" w:hAnsi="Times New Roman" w:cs="Times New Roman"/>
          <w:sz w:val="28"/>
          <w:szCs w:val="28"/>
        </w:rPr>
        <w:t>, руководителей РМО, педагогов-наставников;</w:t>
      </w:r>
    </w:p>
    <w:p w:rsidR="00994F9F" w:rsidRPr="002B599C" w:rsidRDefault="00994F9F" w:rsidP="00A80F1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99C">
        <w:rPr>
          <w:rFonts w:ascii="Times New Roman" w:hAnsi="Times New Roman" w:cs="Times New Roman"/>
          <w:sz w:val="28"/>
          <w:szCs w:val="28"/>
        </w:rPr>
        <w:t>- продумать подходы к стимулированию и активизации участия педагогов в конкурсах педагогического мастерства;</w:t>
      </w:r>
    </w:p>
    <w:p w:rsidR="00A80F1C" w:rsidRPr="002B599C" w:rsidRDefault="00994F9F" w:rsidP="00994F9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99C">
        <w:rPr>
          <w:rFonts w:ascii="Times New Roman" w:hAnsi="Times New Roman" w:cs="Times New Roman"/>
          <w:sz w:val="28"/>
          <w:szCs w:val="28"/>
        </w:rPr>
        <w:t xml:space="preserve">- отслеживать курсовую подготовку </w:t>
      </w:r>
      <w:proofErr w:type="spellStart"/>
      <w:r w:rsidRPr="002B599C">
        <w:rPr>
          <w:rFonts w:ascii="Times New Roman" w:hAnsi="Times New Roman" w:cs="Times New Roman"/>
          <w:sz w:val="28"/>
          <w:szCs w:val="28"/>
        </w:rPr>
        <w:t>аттестующихся</w:t>
      </w:r>
      <w:proofErr w:type="spellEnd"/>
      <w:r w:rsidRPr="002B599C">
        <w:rPr>
          <w:rFonts w:ascii="Times New Roman" w:hAnsi="Times New Roman" w:cs="Times New Roman"/>
          <w:sz w:val="28"/>
          <w:szCs w:val="28"/>
        </w:rPr>
        <w:t xml:space="preserve"> педагогов.</w:t>
      </w:r>
    </w:p>
    <w:p w:rsidR="00D33E63" w:rsidRPr="002B599C" w:rsidRDefault="00476DEC" w:rsidP="00476DEC">
      <w:pPr>
        <w:pStyle w:val="13"/>
        <w:shd w:val="clear" w:color="auto" w:fill="auto"/>
        <w:spacing w:after="0" w:line="322" w:lineRule="exact"/>
        <w:ind w:left="360" w:firstLine="0"/>
        <w:rPr>
          <w:rFonts w:cs="Times New Roman"/>
          <w:b/>
          <w:sz w:val="28"/>
          <w:szCs w:val="28"/>
        </w:rPr>
      </w:pPr>
      <w:r w:rsidRPr="002B599C">
        <w:rPr>
          <w:rFonts w:cs="Times New Roman"/>
          <w:b/>
          <w:sz w:val="28"/>
          <w:szCs w:val="28"/>
        </w:rPr>
        <w:t>11.</w:t>
      </w:r>
      <w:r w:rsidR="00E9066C" w:rsidRPr="002B599C">
        <w:rPr>
          <w:rFonts w:cs="Times New Roman"/>
          <w:b/>
          <w:sz w:val="28"/>
          <w:szCs w:val="28"/>
        </w:rPr>
        <w:t xml:space="preserve"> </w:t>
      </w:r>
      <w:r w:rsidR="00764932" w:rsidRPr="002B599C">
        <w:rPr>
          <w:rFonts w:cs="Times New Roman"/>
          <w:b/>
          <w:sz w:val="28"/>
          <w:szCs w:val="28"/>
        </w:rPr>
        <w:t>Организация работы с молодыми специалистами</w:t>
      </w:r>
    </w:p>
    <w:p w:rsidR="00764932" w:rsidRPr="002B599C" w:rsidRDefault="00764932" w:rsidP="00764932">
      <w:pPr>
        <w:pStyle w:val="13"/>
        <w:shd w:val="clear" w:color="auto" w:fill="auto"/>
        <w:spacing w:after="0" w:line="322" w:lineRule="exact"/>
        <w:ind w:firstLine="709"/>
        <w:jc w:val="center"/>
        <w:rPr>
          <w:rFonts w:cs="Times New Roman"/>
          <w:b/>
          <w:sz w:val="28"/>
          <w:szCs w:val="28"/>
        </w:rPr>
      </w:pPr>
    </w:p>
    <w:p w:rsidR="00764932" w:rsidRPr="002B599C" w:rsidRDefault="00764932" w:rsidP="0076493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599C">
        <w:rPr>
          <w:rFonts w:ascii="Times New Roman" w:hAnsi="Times New Roman" w:cs="Times New Roman"/>
          <w:b/>
          <w:sz w:val="28"/>
          <w:szCs w:val="28"/>
        </w:rPr>
        <w:t>«Школа молодого педагога»</w:t>
      </w:r>
    </w:p>
    <w:p w:rsidR="005C477C" w:rsidRPr="00803C9D" w:rsidRDefault="005C477C" w:rsidP="005C477C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C477C">
        <w:rPr>
          <w:rFonts w:ascii="Times New Roman" w:hAnsi="Times New Roman" w:cs="Times New Roman"/>
          <w:sz w:val="28"/>
          <w:szCs w:val="28"/>
        </w:rPr>
        <w:t xml:space="preserve">В состав районной Школы молодого педагога в этом учебном году входили 28 педагогов, в том числе 12 педагогов первого года работы. </w:t>
      </w:r>
    </w:p>
    <w:p w:rsidR="005C477C" w:rsidRPr="005C477C" w:rsidRDefault="005C477C" w:rsidP="005C4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477C">
        <w:rPr>
          <w:rFonts w:ascii="Times New Roman" w:hAnsi="Times New Roman" w:cs="Times New Roman"/>
          <w:sz w:val="28"/>
          <w:szCs w:val="28"/>
        </w:rPr>
        <w:lastRenderedPageBreak/>
        <w:t>Стажерская практика для молодых педагогов была организована в следующих образовательных организациях:</w:t>
      </w:r>
    </w:p>
    <w:p w:rsidR="005C477C" w:rsidRPr="005C477C" w:rsidRDefault="005C477C" w:rsidP="005C4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477C">
        <w:rPr>
          <w:rFonts w:ascii="Times New Roman" w:hAnsi="Times New Roman" w:cs="Times New Roman"/>
          <w:sz w:val="28"/>
          <w:szCs w:val="28"/>
        </w:rPr>
        <w:t>- МОУ «Школа № 1 имени адмирала А.М. Калинина»</w:t>
      </w:r>
    </w:p>
    <w:p w:rsidR="005C477C" w:rsidRPr="005C477C" w:rsidRDefault="005C477C" w:rsidP="005C4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477C">
        <w:rPr>
          <w:rFonts w:ascii="Times New Roman" w:hAnsi="Times New Roman" w:cs="Times New Roman"/>
          <w:sz w:val="28"/>
          <w:szCs w:val="28"/>
        </w:rPr>
        <w:t>- МОУ «Устье-</w:t>
      </w:r>
      <w:proofErr w:type="spellStart"/>
      <w:r w:rsidRPr="005C477C">
        <w:rPr>
          <w:rFonts w:ascii="Times New Roman" w:hAnsi="Times New Roman" w:cs="Times New Roman"/>
          <w:sz w:val="28"/>
          <w:szCs w:val="28"/>
        </w:rPr>
        <w:t>Угольская</w:t>
      </w:r>
      <w:proofErr w:type="spellEnd"/>
      <w:r w:rsidRPr="005C477C">
        <w:rPr>
          <w:rFonts w:ascii="Times New Roman" w:hAnsi="Times New Roman" w:cs="Times New Roman"/>
          <w:sz w:val="28"/>
          <w:szCs w:val="28"/>
        </w:rPr>
        <w:t xml:space="preserve"> школа»</w:t>
      </w:r>
    </w:p>
    <w:p w:rsidR="005C477C" w:rsidRPr="005C477C" w:rsidRDefault="005C477C" w:rsidP="005C4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477C">
        <w:rPr>
          <w:rFonts w:ascii="Times New Roman" w:hAnsi="Times New Roman" w:cs="Times New Roman"/>
          <w:sz w:val="28"/>
          <w:szCs w:val="28"/>
        </w:rPr>
        <w:t>- МОУ «</w:t>
      </w:r>
      <w:proofErr w:type="spellStart"/>
      <w:r w:rsidRPr="005C477C">
        <w:rPr>
          <w:rFonts w:ascii="Times New Roman" w:hAnsi="Times New Roman" w:cs="Times New Roman"/>
          <w:sz w:val="28"/>
          <w:szCs w:val="28"/>
        </w:rPr>
        <w:t>Нифантовская</w:t>
      </w:r>
      <w:proofErr w:type="spellEnd"/>
      <w:r w:rsidRPr="005C477C">
        <w:rPr>
          <w:rFonts w:ascii="Times New Roman" w:hAnsi="Times New Roman" w:cs="Times New Roman"/>
          <w:sz w:val="28"/>
          <w:szCs w:val="28"/>
        </w:rPr>
        <w:t xml:space="preserve"> школа»</w:t>
      </w:r>
    </w:p>
    <w:p w:rsidR="005C477C" w:rsidRPr="005C477C" w:rsidRDefault="005C477C" w:rsidP="005C4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477C">
        <w:rPr>
          <w:rFonts w:ascii="Times New Roman" w:hAnsi="Times New Roman" w:cs="Times New Roman"/>
          <w:sz w:val="28"/>
          <w:szCs w:val="28"/>
        </w:rPr>
        <w:t>- МОУ «</w:t>
      </w:r>
      <w:proofErr w:type="spellStart"/>
      <w:r w:rsidRPr="005C477C">
        <w:rPr>
          <w:rFonts w:ascii="Times New Roman" w:hAnsi="Times New Roman" w:cs="Times New Roman"/>
          <w:sz w:val="28"/>
          <w:szCs w:val="28"/>
        </w:rPr>
        <w:t>Чаромская</w:t>
      </w:r>
      <w:proofErr w:type="spellEnd"/>
      <w:r w:rsidRPr="005C477C">
        <w:rPr>
          <w:rFonts w:ascii="Times New Roman" w:hAnsi="Times New Roman" w:cs="Times New Roman"/>
          <w:sz w:val="28"/>
          <w:szCs w:val="28"/>
        </w:rPr>
        <w:t xml:space="preserve"> школа»</w:t>
      </w:r>
    </w:p>
    <w:p w:rsidR="005C477C" w:rsidRPr="005C477C" w:rsidRDefault="005C477C" w:rsidP="005C4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477C">
        <w:rPr>
          <w:rFonts w:ascii="Times New Roman" w:hAnsi="Times New Roman" w:cs="Times New Roman"/>
          <w:sz w:val="28"/>
          <w:szCs w:val="28"/>
        </w:rPr>
        <w:t xml:space="preserve">- МОУ «Школа-интернат для </w:t>
      </w:r>
      <w:proofErr w:type="gramStart"/>
      <w:r w:rsidRPr="005C477C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5C477C">
        <w:rPr>
          <w:rFonts w:ascii="Times New Roman" w:hAnsi="Times New Roman" w:cs="Times New Roman"/>
          <w:sz w:val="28"/>
          <w:szCs w:val="28"/>
        </w:rPr>
        <w:t xml:space="preserve"> с ОВЗ»</w:t>
      </w:r>
    </w:p>
    <w:p w:rsidR="005C477C" w:rsidRPr="005C477C" w:rsidRDefault="005C477C" w:rsidP="005C4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477C">
        <w:rPr>
          <w:rFonts w:ascii="Times New Roman" w:hAnsi="Times New Roman" w:cs="Times New Roman"/>
          <w:sz w:val="28"/>
          <w:szCs w:val="28"/>
        </w:rPr>
        <w:t>- МДОУ «Детский сад «Жар-птица»</w:t>
      </w:r>
    </w:p>
    <w:p w:rsidR="005C477C" w:rsidRPr="005C477C" w:rsidRDefault="005C477C" w:rsidP="005C4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477C">
        <w:rPr>
          <w:rFonts w:ascii="Times New Roman" w:hAnsi="Times New Roman" w:cs="Times New Roman"/>
          <w:sz w:val="28"/>
          <w:szCs w:val="28"/>
        </w:rPr>
        <w:t>- МДОУ «Детский сад «Сказка»</w:t>
      </w:r>
    </w:p>
    <w:p w:rsidR="005C477C" w:rsidRPr="005C477C" w:rsidRDefault="005C477C" w:rsidP="005C47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477C">
        <w:rPr>
          <w:rFonts w:ascii="Times New Roman" w:hAnsi="Times New Roman" w:cs="Times New Roman"/>
          <w:sz w:val="28"/>
          <w:szCs w:val="28"/>
        </w:rPr>
        <w:t>- МДОУ «Детский сад «Светлячок»</w:t>
      </w:r>
      <w:r w:rsidRPr="005C477C">
        <w:rPr>
          <w:rFonts w:ascii="Times New Roman" w:hAnsi="Times New Roman" w:cs="Times New Roman"/>
          <w:sz w:val="28"/>
          <w:szCs w:val="28"/>
        </w:rPr>
        <w:br/>
        <w:t>- МДОУ «Центр развития ребенка – детский сад «</w:t>
      </w:r>
      <w:proofErr w:type="spellStart"/>
      <w:r w:rsidRPr="005C477C">
        <w:rPr>
          <w:rFonts w:ascii="Times New Roman" w:hAnsi="Times New Roman" w:cs="Times New Roman"/>
          <w:sz w:val="28"/>
          <w:szCs w:val="28"/>
        </w:rPr>
        <w:t>Гусельки</w:t>
      </w:r>
      <w:proofErr w:type="spellEnd"/>
      <w:r w:rsidRPr="005C477C">
        <w:rPr>
          <w:rFonts w:ascii="Times New Roman" w:hAnsi="Times New Roman" w:cs="Times New Roman"/>
          <w:sz w:val="28"/>
          <w:szCs w:val="28"/>
        </w:rPr>
        <w:t>»</w:t>
      </w:r>
    </w:p>
    <w:p w:rsidR="005C477C" w:rsidRPr="005C477C" w:rsidRDefault="005C477C" w:rsidP="005C4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477C">
        <w:rPr>
          <w:rFonts w:ascii="Times New Roman" w:hAnsi="Times New Roman" w:cs="Times New Roman"/>
          <w:sz w:val="28"/>
          <w:szCs w:val="28"/>
        </w:rPr>
        <w:t>- МДОУ «Детский сад «Кораблик»</w:t>
      </w:r>
    </w:p>
    <w:p w:rsidR="005C477C" w:rsidRPr="005C477C" w:rsidRDefault="005C477C" w:rsidP="005C47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477C">
        <w:rPr>
          <w:rFonts w:ascii="Times New Roman" w:hAnsi="Times New Roman" w:cs="Times New Roman"/>
          <w:color w:val="000000"/>
          <w:sz w:val="28"/>
          <w:szCs w:val="28"/>
        </w:rPr>
        <w:t>Профессиональная помощь необходима и молодым, начинающим педагогам, и  учителям, меняющим условия работы, специальность, и педагогам с синдромом выгорания в профессиональной деятельности. Поэтому поддержка, адресное методическое сопровождение профессионального роста каждого специалиста является одной из ключевых задач методической работы образовательных организаций.</w:t>
      </w:r>
    </w:p>
    <w:p w:rsidR="005C477C" w:rsidRPr="005C477C" w:rsidRDefault="005C477C" w:rsidP="005C47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477C">
        <w:rPr>
          <w:rFonts w:ascii="Times New Roman" w:hAnsi="Times New Roman" w:cs="Times New Roman"/>
          <w:color w:val="000000"/>
          <w:sz w:val="28"/>
          <w:szCs w:val="28"/>
        </w:rPr>
        <w:t>Решению этих стратегических задач кадровой политики будет способствовать создание гибкой и мобильной системы наставничества, способной оптимизировать процесс профессионального роста каждого педагога и вновь прибывшего учителя, сформировать у них мотивацию к самосовершенствованию, саморазвитию, самореализации. В этой системе должна быть отражена жизненная возможность любого специалиста, прибывающего в организацию, получить поддержку опытных педагогов-наставников, которые готовы оказать им теоретическую и практическую помощь на рабочем месте, повысить их профессиональную компетентность.</w:t>
      </w:r>
    </w:p>
    <w:p w:rsidR="005C477C" w:rsidRPr="005C477C" w:rsidRDefault="005C477C" w:rsidP="005C477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477C">
        <w:rPr>
          <w:rFonts w:ascii="Times New Roman" w:hAnsi="Times New Roman" w:cs="Times New Roman"/>
          <w:sz w:val="28"/>
          <w:szCs w:val="28"/>
        </w:rPr>
        <w:t xml:space="preserve">План работы РШМП на новый учебный год был в основном составлен в мае прошлого учебного года, поэтому первое заседание прошло уже в сентябре. Это был круглый стол для наставников. </w:t>
      </w:r>
      <w:proofErr w:type="gramStart"/>
      <w:r w:rsidRPr="005C477C">
        <w:rPr>
          <w:rFonts w:ascii="Times New Roman" w:hAnsi="Times New Roman" w:cs="Times New Roman"/>
          <w:sz w:val="28"/>
          <w:szCs w:val="28"/>
        </w:rPr>
        <w:t xml:space="preserve">В соответствии с п.33 распоряжения Правительства РФ от 31.12. 2019 № 3237-р «Об утверждении основных принципов национальной системы профессионального роста педагогических работников РФ, включая национальную систему учительского роста» о разработке и внедрении системы наставничества педагогических работников в образовательных организациях общего, среднего профессионального, дополнительного образования Министерство просвещения РФ направило разработанные совместно с Профессиональным союзом работников народного образования и науки РФ </w:t>
      </w:r>
      <w:r w:rsidRPr="005C477C">
        <w:rPr>
          <w:rFonts w:ascii="Times New Roman" w:eastAsia="Calibri" w:hAnsi="Times New Roman" w:cs="Times New Roman"/>
          <w:sz w:val="28"/>
          <w:szCs w:val="28"/>
        </w:rPr>
        <w:t>методические</w:t>
      </w:r>
      <w:proofErr w:type="gramEnd"/>
      <w:r w:rsidRPr="005C477C">
        <w:rPr>
          <w:rFonts w:ascii="Times New Roman" w:eastAsia="Calibri" w:hAnsi="Times New Roman" w:cs="Times New Roman"/>
          <w:sz w:val="28"/>
          <w:szCs w:val="28"/>
        </w:rPr>
        <w:t xml:space="preserve"> рекомендации для образовательных организаций по реализации системы (целевой модели) наставничества педагогических работников в образовательных организациях. </w:t>
      </w:r>
    </w:p>
    <w:p w:rsidR="005C477C" w:rsidRPr="005C477C" w:rsidRDefault="005C477C" w:rsidP="005C477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C477C">
        <w:rPr>
          <w:rFonts w:ascii="Times New Roman" w:hAnsi="Times New Roman" w:cs="Times New Roman"/>
          <w:color w:val="000000"/>
          <w:sz w:val="28"/>
          <w:szCs w:val="28"/>
        </w:rPr>
        <w:t>Для проектирования профессионального творческого потенциала молодых педагогов, а также в зависимости от цели персонализированной программы наставничества, имеющихся профессиональных затруднений, запроса наставляемого и имеющихся ресурсов, в течение года наставниками использовались следующие формы:</w:t>
      </w:r>
    </w:p>
    <w:p w:rsidR="005C477C" w:rsidRPr="005C477C" w:rsidRDefault="005C477C" w:rsidP="005C477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C477C">
        <w:rPr>
          <w:rFonts w:ascii="Times New Roman" w:hAnsi="Times New Roman" w:cs="Times New Roman"/>
          <w:color w:val="000000"/>
          <w:sz w:val="28"/>
          <w:szCs w:val="28"/>
        </w:rPr>
        <w:t>- ситуационное наставничество,</w:t>
      </w:r>
    </w:p>
    <w:p w:rsidR="005C477C" w:rsidRPr="005C477C" w:rsidRDefault="005C477C" w:rsidP="005C477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C477C">
        <w:rPr>
          <w:rFonts w:ascii="Times New Roman" w:hAnsi="Times New Roman" w:cs="Times New Roman"/>
          <w:color w:val="000000"/>
          <w:sz w:val="28"/>
          <w:szCs w:val="28"/>
        </w:rPr>
        <w:t>- традиционная форма наставничества «один на один»,</w:t>
      </w:r>
    </w:p>
    <w:p w:rsidR="005C477C" w:rsidRPr="005C477C" w:rsidRDefault="005C477C" w:rsidP="005C477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C477C">
        <w:rPr>
          <w:rFonts w:ascii="Times New Roman" w:hAnsi="Times New Roman" w:cs="Times New Roman"/>
          <w:color w:val="000000"/>
          <w:sz w:val="28"/>
          <w:szCs w:val="28"/>
        </w:rPr>
        <w:t>- наставничество в группе.</w:t>
      </w:r>
    </w:p>
    <w:p w:rsidR="005C477C" w:rsidRPr="005C477C" w:rsidRDefault="005C477C" w:rsidP="00A75C2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C477C">
        <w:rPr>
          <w:rFonts w:ascii="Times New Roman" w:hAnsi="Times New Roman" w:cs="Times New Roman"/>
          <w:color w:val="000000"/>
          <w:sz w:val="28"/>
          <w:szCs w:val="28"/>
        </w:rPr>
        <w:lastRenderedPageBreak/>
        <w:t>Куратором реализации программы наставничества по отношению к наставникам использовалась форма «педагог – педагог».</w:t>
      </w:r>
    </w:p>
    <w:p w:rsidR="005C477C" w:rsidRPr="005C477C" w:rsidRDefault="005C477C" w:rsidP="00A75C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477C">
        <w:rPr>
          <w:rFonts w:ascii="Times New Roman" w:eastAsia="Calibri" w:hAnsi="Times New Roman" w:cs="Times New Roman"/>
          <w:sz w:val="28"/>
          <w:szCs w:val="28"/>
        </w:rPr>
        <w:t xml:space="preserve">В общеобразовательных организациях были определены наставники: </w:t>
      </w:r>
      <w:proofErr w:type="spellStart"/>
      <w:proofErr w:type="gramStart"/>
      <w:r w:rsidRPr="005C477C">
        <w:rPr>
          <w:rFonts w:ascii="Times New Roman" w:eastAsia="Calibri" w:hAnsi="Times New Roman" w:cs="Times New Roman"/>
          <w:sz w:val="28"/>
          <w:szCs w:val="28"/>
        </w:rPr>
        <w:t>Насибуллина</w:t>
      </w:r>
      <w:proofErr w:type="spellEnd"/>
      <w:r w:rsidRPr="005C477C">
        <w:rPr>
          <w:rFonts w:ascii="Times New Roman" w:eastAsia="Calibri" w:hAnsi="Times New Roman" w:cs="Times New Roman"/>
          <w:sz w:val="28"/>
          <w:szCs w:val="28"/>
        </w:rPr>
        <w:t xml:space="preserve"> Т.Н., </w:t>
      </w:r>
      <w:proofErr w:type="spellStart"/>
      <w:r w:rsidRPr="005C477C">
        <w:rPr>
          <w:rFonts w:ascii="Times New Roman" w:eastAsia="Calibri" w:hAnsi="Times New Roman" w:cs="Times New Roman"/>
          <w:sz w:val="28"/>
          <w:szCs w:val="28"/>
        </w:rPr>
        <w:t>Комаровская</w:t>
      </w:r>
      <w:proofErr w:type="spellEnd"/>
      <w:r w:rsidRPr="005C477C">
        <w:rPr>
          <w:rFonts w:ascii="Times New Roman" w:eastAsia="Calibri" w:hAnsi="Times New Roman" w:cs="Times New Roman"/>
          <w:sz w:val="28"/>
          <w:szCs w:val="28"/>
        </w:rPr>
        <w:t xml:space="preserve"> Л.Ю., Осипова О.А. (МОУ «Школа № 1 им. адм. А.М. Калинина»), </w:t>
      </w:r>
      <w:proofErr w:type="spellStart"/>
      <w:r w:rsidRPr="005C477C">
        <w:rPr>
          <w:rFonts w:ascii="Times New Roman" w:eastAsia="Calibri" w:hAnsi="Times New Roman" w:cs="Times New Roman"/>
          <w:sz w:val="28"/>
          <w:szCs w:val="28"/>
        </w:rPr>
        <w:t>Мизина</w:t>
      </w:r>
      <w:proofErr w:type="spellEnd"/>
      <w:r w:rsidRPr="005C477C">
        <w:rPr>
          <w:rFonts w:ascii="Times New Roman" w:eastAsia="Calibri" w:hAnsi="Times New Roman" w:cs="Times New Roman"/>
          <w:sz w:val="28"/>
          <w:szCs w:val="28"/>
        </w:rPr>
        <w:t xml:space="preserve"> Ж.Н., Лебедева </w:t>
      </w:r>
      <w:proofErr w:type="spellStart"/>
      <w:r w:rsidRPr="005C477C">
        <w:rPr>
          <w:rFonts w:ascii="Times New Roman" w:eastAsia="Calibri" w:hAnsi="Times New Roman" w:cs="Times New Roman"/>
          <w:sz w:val="28"/>
          <w:szCs w:val="28"/>
        </w:rPr>
        <w:t>Т.Н.,Макеева</w:t>
      </w:r>
      <w:proofErr w:type="spellEnd"/>
      <w:r w:rsidRPr="005C477C">
        <w:rPr>
          <w:rFonts w:ascii="Times New Roman" w:eastAsia="Calibri" w:hAnsi="Times New Roman" w:cs="Times New Roman"/>
          <w:sz w:val="28"/>
          <w:szCs w:val="28"/>
        </w:rPr>
        <w:t xml:space="preserve"> И.В. (МОУ «Устье-</w:t>
      </w:r>
      <w:proofErr w:type="spellStart"/>
      <w:r w:rsidRPr="005C477C">
        <w:rPr>
          <w:rFonts w:ascii="Times New Roman" w:eastAsia="Calibri" w:hAnsi="Times New Roman" w:cs="Times New Roman"/>
          <w:sz w:val="28"/>
          <w:szCs w:val="28"/>
        </w:rPr>
        <w:t>Угольская</w:t>
      </w:r>
      <w:proofErr w:type="spellEnd"/>
      <w:r w:rsidRPr="005C477C">
        <w:rPr>
          <w:rFonts w:ascii="Times New Roman" w:eastAsia="Calibri" w:hAnsi="Times New Roman" w:cs="Times New Roman"/>
          <w:sz w:val="28"/>
          <w:szCs w:val="28"/>
        </w:rPr>
        <w:t xml:space="preserve"> школа»), Гуляева Л.В. (МОУ «</w:t>
      </w:r>
      <w:proofErr w:type="spellStart"/>
      <w:r w:rsidRPr="005C477C">
        <w:rPr>
          <w:rFonts w:ascii="Times New Roman" w:eastAsia="Calibri" w:hAnsi="Times New Roman" w:cs="Times New Roman"/>
          <w:sz w:val="28"/>
          <w:szCs w:val="28"/>
        </w:rPr>
        <w:t>Нифантовскаям</w:t>
      </w:r>
      <w:proofErr w:type="spellEnd"/>
      <w:r w:rsidRPr="005C477C">
        <w:rPr>
          <w:rFonts w:ascii="Times New Roman" w:eastAsia="Calibri" w:hAnsi="Times New Roman" w:cs="Times New Roman"/>
          <w:sz w:val="28"/>
          <w:szCs w:val="28"/>
        </w:rPr>
        <w:t xml:space="preserve"> школа»), Соколовская Е.К. (МОУ «</w:t>
      </w:r>
      <w:proofErr w:type="spellStart"/>
      <w:r w:rsidRPr="005C477C">
        <w:rPr>
          <w:rFonts w:ascii="Times New Roman" w:eastAsia="Calibri" w:hAnsi="Times New Roman" w:cs="Times New Roman"/>
          <w:sz w:val="28"/>
          <w:szCs w:val="28"/>
        </w:rPr>
        <w:t>Чаромская</w:t>
      </w:r>
      <w:proofErr w:type="spellEnd"/>
      <w:r w:rsidRPr="005C477C">
        <w:rPr>
          <w:rFonts w:ascii="Times New Roman" w:eastAsia="Calibri" w:hAnsi="Times New Roman" w:cs="Times New Roman"/>
          <w:sz w:val="28"/>
          <w:szCs w:val="28"/>
        </w:rPr>
        <w:t xml:space="preserve"> школа»), которые работали напрямую с институтом развития образования, разрабатывая программу Наставничества «Учитель-учитель».</w:t>
      </w:r>
      <w:proofErr w:type="gramEnd"/>
      <w:r w:rsidRPr="005C477C">
        <w:rPr>
          <w:rFonts w:ascii="Times New Roman" w:eastAsia="Calibri" w:hAnsi="Times New Roman" w:cs="Times New Roman"/>
          <w:sz w:val="28"/>
          <w:szCs w:val="28"/>
        </w:rPr>
        <w:t xml:space="preserve"> (Приказ УО от 02.09. 2022 № 730).</w:t>
      </w:r>
    </w:p>
    <w:p w:rsidR="005C477C" w:rsidRPr="005C477C" w:rsidRDefault="005C477C" w:rsidP="00A75C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477C">
        <w:rPr>
          <w:rFonts w:ascii="Times New Roman" w:eastAsia="Calibri" w:hAnsi="Times New Roman" w:cs="Times New Roman"/>
          <w:sz w:val="28"/>
          <w:szCs w:val="28"/>
        </w:rPr>
        <w:t xml:space="preserve">Наставники учреждений дошкольного образования: </w:t>
      </w:r>
      <w:proofErr w:type="gramStart"/>
      <w:r w:rsidRPr="005C477C">
        <w:rPr>
          <w:rFonts w:ascii="Times New Roman" w:eastAsia="Calibri" w:hAnsi="Times New Roman" w:cs="Times New Roman"/>
          <w:sz w:val="28"/>
          <w:szCs w:val="28"/>
        </w:rPr>
        <w:t xml:space="preserve">Савкина Н.Г., </w:t>
      </w:r>
      <w:proofErr w:type="spellStart"/>
      <w:r w:rsidRPr="005C477C">
        <w:rPr>
          <w:rFonts w:ascii="Times New Roman" w:eastAsia="Calibri" w:hAnsi="Times New Roman" w:cs="Times New Roman"/>
          <w:sz w:val="28"/>
          <w:szCs w:val="28"/>
        </w:rPr>
        <w:t>Зюкова</w:t>
      </w:r>
      <w:proofErr w:type="spellEnd"/>
      <w:r w:rsidRPr="005C477C">
        <w:rPr>
          <w:rFonts w:ascii="Times New Roman" w:eastAsia="Calibri" w:hAnsi="Times New Roman" w:cs="Times New Roman"/>
          <w:sz w:val="28"/>
          <w:szCs w:val="28"/>
        </w:rPr>
        <w:t xml:space="preserve"> И.Е., </w:t>
      </w:r>
      <w:proofErr w:type="spellStart"/>
      <w:r w:rsidRPr="005C477C">
        <w:rPr>
          <w:rFonts w:ascii="Times New Roman" w:eastAsia="Calibri" w:hAnsi="Times New Roman" w:cs="Times New Roman"/>
          <w:sz w:val="28"/>
          <w:szCs w:val="28"/>
        </w:rPr>
        <w:t>Чевакина</w:t>
      </w:r>
      <w:proofErr w:type="spellEnd"/>
      <w:r w:rsidRPr="005C477C">
        <w:rPr>
          <w:rFonts w:ascii="Times New Roman" w:eastAsia="Calibri" w:hAnsi="Times New Roman" w:cs="Times New Roman"/>
          <w:sz w:val="28"/>
          <w:szCs w:val="28"/>
        </w:rPr>
        <w:t xml:space="preserve"> И.Н., Марченко М.Ф. (МДОУ «Детский сад «Жар-птица»), Абраменкова О.В., </w:t>
      </w:r>
      <w:proofErr w:type="spellStart"/>
      <w:r w:rsidRPr="005C477C">
        <w:rPr>
          <w:rFonts w:ascii="Times New Roman" w:eastAsia="Calibri" w:hAnsi="Times New Roman" w:cs="Times New Roman"/>
          <w:sz w:val="28"/>
          <w:szCs w:val="28"/>
        </w:rPr>
        <w:t>Анфалова</w:t>
      </w:r>
      <w:proofErr w:type="spellEnd"/>
      <w:r w:rsidRPr="005C477C">
        <w:rPr>
          <w:rFonts w:ascii="Times New Roman" w:eastAsia="Calibri" w:hAnsi="Times New Roman" w:cs="Times New Roman"/>
          <w:sz w:val="28"/>
          <w:szCs w:val="28"/>
        </w:rPr>
        <w:t xml:space="preserve"> Т.И., </w:t>
      </w:r>
      <w:proofErr w:type="spellStart"/>
      <w:r w:rsidRPr="005C477C">
        <w:rPr>
          <w:rFonts w:ascii="Times New Roman" w:eastAsia="Calibri" w:hAnsi="Times New Roman" w:cs="Times New Roman"/>
          <w:sz w:val="28"/>
          <w:szCs w:val="28"/>
        </w:rPr>
        <w:t>Бухонина</w:t>
      </w:r>
      <w:proofErr w:type="spellEnd"/>
      <w:r w:rsidRPr="005C477C">
        <w:rPr>
          <w:rFonts w:ascii="Times New Roman" w:eastAsia="Calibri" w:hAnsi="Times New Roman" w:cs="Times New Roman"/>
          <w:sz w:val="28"/>
          <w:szCs w:val="28"/>
        </w:rPr>
        <w:t xml:space="preserve"> О.С., Васильева С.А., Зимина С.И. (МДОУ «Детский сад Светлячок»), Морошкина Н.В. (МДОУ «Детский сад «Сказка»), Александрова Т.А., </w:t>
      </w:r>
      <w:proofErr w:type="spellStart"/>
      <w:r w:rsidRPr="005C477C">
        <w:rPr>
          <w:rFonts w:ascii="Times New Roman" w:eastAsia="Calibri" w:hAnsi="Times New Roman" w:cs="Times New Roman"/>
          <w:sz w:val="28"/>
          <w:szCs w:val="28"/>
        </w:rPr>
        <w:t>Гумарова</w:t>
      </w:r>
      <w:proofErr w:type="spellEnd"/>
      <w:r w:rsidRPr="005C477C">
        <w:rPr>
          <w:rFonts w:ascii="Times New Roman" w:eastAsia="Calibri" w:hAnsi="Times New Roman" w:cs="Times New Roman"/>
          <w:sz w:val="28"/>
          <w:szCs w:val="28"/>
        </w:rPr>
        <w:t xml:space="preserve"> Е.В., </w:t>
      </w:r>
      <w:proofErr w:type="spellStart"/>
      <w:r w:rsidRPr="005C477C">
        <w:rPr>
          <w:rFonts w:ascii="Times New Roman" w:eastAsia="Calibri" w:hAnsi="Times New Roman" w:cs="Times New Roman"/>
          <w:sz w:val="28"/>
          <w:szCs w:val="28"/>
        </w:rPr>
        <w:t>Гневашева</w:t>
      </w:r>
      <w:proofErr w:type="spellEnd"/>
      <w:r w:rsidRPr="005C477C">
        <w:rPr>
          <w:rFonts w:ascii="Times New Roman" w:eastAsia="Calibri" w:hAnsi="Times New Roman" w:cs="Times New Roman"/>
          <w:sz w:val="28"/>
          <w:szCs w:val="28"/>
        </w:rPr>
        <w:t xml:space="preserve"> Н.С., Смирнова Н.Ф. (МДОУ «Центр развития ребенка – детский сад</w:t>
      </w:r>
      <w:proofErr w:type="gramEnd"/>
      <w:r w:rsidRPr="005C477C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proofErr w:type="gramStart"/>
      <w:r w:rsidRPr="005C477C">
        <w:rPr>
          <w:rFonts w:ascii="Times New Roman" w:eastAsia="Calibri" w:hAnsi="Times New Roman" w:cs="Times New Roman"/>
          <w:sz w:val="28"/>
          <w:szCs w:val="28"/>
        </w:rPr>
        <w:t>Гусельки</w:t>
      </w:r>
      <w:proofErr w:type="spellEnd"/>
      <w:r w:rsidRPr="005C477C">
        <w:rPr>
          <w:rFonts w:ascii="Times New Roman" w:eastAsia="Calibri" w:hAnsi="Times New Roman" w:cs="Times New Roman"/>
          <w:sz w:val="28"/>
          <w:szCs w:val="28"/>
        </w:rPr>
        <w:t xml:space="preserve">»), </w:t>
      </w:r>
      <w:proofErr w:type="spellStart"/>
      <w:r w:rsidRPr="005C477C">
        <w:rPr>
          <w:rFonts w:ascii="Times New Roman" w:eastAsia="Calibri" w:hAnsi="Times New Roman" w:cs="Times New Roman"/>
          <w:sz w:val="28"/>
          <w:szCs w:val="28"/>
        </w:rPr>
        <w:t>Бутнарь</w:t>
      </w:r>
      <w:proofErr w:type="spellEnd"/>
      <w:r w:rsidRPr="005C477C">
        <w:rPr>
          <w:rFonts w:ascii="Times New Roman" w:eastAsia="Calibri" w:hAnsi="Times New Roman" w:cs="Times New Roman"/>
          <w:sz w:val="28"/>
          <w:szCs w:val="28"/>
        </w:rPr>
        <w:t xml:space="preserve"> С.В., Смирнова Е.В. (МДОУ «Детский сад «Кораблик»).</w:t>
      </w:r>
      <w:proofErr w:type="gramEnd"/>
    </w:p>
    <w:p w:rsidR="005C477C" w:rsidRPr="005C477C" w:rsidRDefault="005C477C" w:rsidP="005C477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C477C">
        <w:rPr>
          <w:rFonts w:ascii="Times New Roman" w:eastAsia="Calibri" w:hAnsi="Times New Roman" w:cs="Times New Roman"/>
          <w:sz w:val="28"/>
          <w:szCs w:val="28"/>
        </w:rPr>
        <w:t xml:space="preserve">На основе предложенных методических рекомендаций Управлением образования совместно со старшими воспитателями ДОУ было разработано Положение о системе наставничества педагогических работников образовательных организаций Шекснинского муниципального района (Приказ УО от 21.11. 2022 № 1055). </w:t>
      </w:r>
    </w:p>
    <w:p w:rsidR="005C477C" w:rsidRPr="005C477C" w:rsidRDefault="005C477C" w:rsidP="005C477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477C">
        <w:rPr>
          <w:rFonts w:ascii="Times New Roman" w:eastAsia="Calibri" w:hAnsi="Times New Roman" w:cs="Times New Roman"/>
          <w:sz w:val="28"/>
          <w:szCs w:val="28"/>
        </w:rPr>
        <w:t>В течение учебного года все мероприятия Школы проводились согласно плану. План работы на 2022 – 2023 учебный год выполнен в полном объеме. В  качестве положительных моментов можно отметить следующее:</w:t>
      </w:r>
    </w:p>
    <w:p w:rsidR="005C477C" w:rsidRPr="005C477C" w:rsidRDefault="005C477C" w:rsidP="005C47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477C">
        <w:rPr>
          <w:rFonts w:ascii="Times New Roman" w:eastAsia="Calibri" w:hAnsi="Times New Roman" w:cs="Times New Roman"/>
          <w:sz w:val="28"/>
          <w:szCs w:val="28"/>
        </w:rPr>
        <w:t>- очень высокая посещаемость всех мероприятий;</w:t>
      </w:r>
    </w:p>
    <w:p w:rsidR="005C477C" w:rsidRPr="005C477C" w:rsidRDefault="005C477C" w:rsidP="005C47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477C">
        <w:rPr>
          <w:rFonts w:ascii="Times New Roman" w:eastAsia="Calibri" w:hAnsi="Times New Roman" w:cs="Times New Roman"/>
          <w:sz w:val="28"/>
          <w:szCs w:val="28"/>
        </w:rPr>
        <w:t>- активное участие молодых педагогов в проводимых мероприятиях;</w:t>
      </w:r>
    </w:p>
    <w:p w:rsidR="005C477C" w:rsidRPr="005C477C" w:rsidRDefault="005C477C" w:rsidP="005C47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477C">
        <w:rPr>
          <w:rFonts w:ascii="Times New Roman" w:eastAsia="Calibri" w:hAnsi="Times New Roman" w:cs="Times New Roman"/>
          <w:sz w:val="28"/>
          <w:szCs w:val="28"/>
        </w:rPr>
        <w:t>- в проведении занятий участвовали и наставники, и стажеры;</w:t>
      </w:r>
    </w:p>
    <w:p w:rsidR="005C477C" w:rsidRPr="005C477C" w:rsidRDefault="005C477C" w:rsidP="005C47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477C">
        <w:rPr>
          <w:rFonts w:ascii="Times New Roman" w:eastAsia="Calibri" w:hAnsi="Times New Roman" w:cs="Times New Roman"/>
          <w:sz w:val="28"/>
          <w:szCs w:val="28"/>
        </w:rPr>
        <w:t xml:space="preserve">- в детских садах, кроме наставников, очень хорошо работали кураторы – старшие воспитатели и заместители директоров по ВР (Чистякова О.Н., </w:t>
      </w:r>
      <w:proofErr w:type="spellStart"/>
      <w:r w:rsidRPr="005C477C">
        <w:rPr>
          <w:rFonts w:ascii="Times New Roman" w:eastAsia="Calibri" w:hAnsi="Times New Roman" w:cs="Times New Roman"/>
          <w:sz w:val="28"/>
          <w:szCs w:val="28"/>
        </w:rPr>
        <w:t>Писулина</w:t>
      </w:r>
      <w:proofErr w:type="spellEnd"/>
      <w:r w:rsidRPr="005C477C">
        <w:rPr>
          <w:rFonts w:ascii="Times New Roman" w:eastAsia="Calibri" w:hAnsi="Times New Roman" w:cs="Times New Roman"/>
          <w:sz w:val="28"/>
          <w:szCs w:val="28"/>
        </w:rPr>
        <w:t xml:space="preserve"> О.В., Омельченко ЮС.). Именно они курировали подготовку и проведение мероприятий, оказывали помощь не только молодым педагогам, но и наставникам; </w:t>
      </w:r>
    </w:p>
    <w:p w:rsidR="005C477C" w:rsidRPr="005C477C" w:rsidRDefault="005C477C" w:rsidP="005C47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477C">
        <w:rPr>
          <w:rFonts w:ascii="Times New Roman" w:eastAsia="Calibri" w:hAnsi="Times New Roman" w:cs="Times New Roman"/>
          <w:sz w:val="28"/>
          <w:szCs w:val="28"/>
        </w:rPr>
        <w:t>В связи с этим трудно выделить какое-либо наиболее интересное мероприятие, все проводились на высоком методическом уровне.</w:t>
      </w:r>
    </w:p>
    <w:p w:rsidR="005C477C" w:rsidRPr="005C477C" w:rsidRDefault="005C477C" w:rsidP="005C477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477C">
        <w:rPr>
          <w:rFonts w:ascii="Times New Roman" w:eastAsia="Calibri" w:hAnsi="Times New Roman" w:cs="Times New Roman"/>
          <w:sz w:val="28"/>
          <w:szCs w:val="28"/>
        </w:rPr>
        <w:t xml:space="preserve">Последнее завершающее занятие проходило в Центре традиционной народной культуры с. </w:t>
      </w:r>
      <w:proofErr w:type="spellStart"/>
      <w:r w:rsidRPr="005C477C">
        <w:rPr>
          <w:rFonts w:ascii="Times New Roman" w:eastAsia="Calibri" w:hAnsi="Times New Roman" w:cs="Times New Roman"/>
          <w:sz w:val="28"/>
          <w:szCs w:val="28"/>
        </w:rPr>
        <w:t>Сизьма</w:t>
      </w:r>
      <w:proofErr w:type="spellEnd"/>
      <w:r w:rsidRPr="005C477C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5C477C" w:rsidRPr="005C477C" w:rsidRDefault="005C477C" w:rsidP="005C477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477C">
        <w:rPr>
          <w:rFonts w:ascii="Times New Roman" w:hAnsi="Times New Roman" w:cs="Times New Roman"/>
          <w:sz w:val="28"/>
          <w:szCs w:val="28"/>
        </w:rPr>
        <w:t xml:space="preserve">Очень активны в этом учебном году были молодые воспитатели дошкольных организаций. Участие в работе РШМП принимали не только воспитатели 1 года, но и 2 и 3 годов работы. Ко всем мероприятиям педагоги относились очень ответственно, готовили выступления по темам проводимых семинаров. Наиболее интересно, с </w:t>
      </w:r>
      <w:proofErr w:type="gramStart"/>
      <w:r w:rsidRPr="005C477C">
        <w:rPr>
          <w:rFonts w:ascii="Times New Roman" w:hAnsi="Times New Roman" w:cs="Times New Roman"/>
          <w:sz w:val="28"/>
          <w:szCs w:val="28"/>
        </w:rPr>
        <w:t>большим</w:t>
      </w:r>
      <w:proofErr w:type="gramEnd"/>
      <w:r w:rsidRPr="005C477C">
        <w:rPr>
          <w:rFonts w:ascii="Times New Roman" w:hAnsi="Times New Roman" w:cs="Times New Roman"/>
          <w:sz w:val="28"/>
          <w:szCs w:val="28"/>
        </w:rPr>
        <w:t xml:space="preserve"> количество выступающих прошли семинары: «Вечернее дело» (образовательная область «Речевое развитие») (МДОУ «Детский сад «Кораблик») – куратор О.Н. Чистякова и «Моё открытие» (ОО «Познание») (МДОУ «Центр развития ребенка – детский сад «</w:t>
      </w:r>
      <w:proofErr w:type="spellStart"/>
      <w:r w:rsidRPr="005C477C">
        <w:rPr>
          <w:rFonts w:ascii="Times New Roman" w:hAnsi="Times New Roman" w:cs="Times New Roman"/>
          <w:sz w:val="28"/>
          <w:szCs w:val="28"/>
        </w:rPr>
        <w:t>Гусельки</w:t>
      </w:r>
      <w:proofErr w:type="spellEnd"/>
      <w:r w:rsidRPr="005C477C">
        <w:rPr>
          <w:rFonts w:ascii="Times New Roman" w:hAnsi="Times New Roman" w:cs="Times New Roman"/>
          <w:sz w:val="28"/>
          <w:szCs w:val="28"/>
        </w:rPr>
        <w:t>») – куратор Ю.С. Омельченко.</w:t>
      </w:r>
    </w:p>
    <w:p w:rsidR="005C477C" w:rsidRPr="00A75C23" w:rsidRDefault="005C477C" w:rsidP="00A75C2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477C">
        <w:rPr>
          <w:rFonts w:ascii="Times New Roman" w:hAnsi="Times New Roman" w:cs="Times New Roman"/>
          <w:sz w:val="28"/>
          <w:szCs w:val="28"/>
        </w:rPr>
        <w:t xml:space="preserve">В течение учебного года стажеры вели дневники стажерской практики, в которых отмечали основные моменты своей деятельности: посещение уроков и занятий наставников, участие в различных мероприятиях, а наставники и руководители учреждений записывали итоги своих наблюдений. По концу учебного </w:t>
      </w:r>
      <w:r w:rsidRPr="005C477C">
        <w:rPr>
          <w:rFonts w:ascii="Times New Roman" w:hAnsi="Times New Roman" w:cs="Times New Roman"/>
          <w:sz w:val="28"/>
          <w:szCs w:val="28"/>
        </w:rPr>
        <w:lastRenderedPageBreak/>
        <w:t xml:space="preserve">года наставники и кураторы представили отчеты по реализации персонализированной программы наставничества, указали направления наставнической деятельности и определили результаты работы молодых педагогов и свои наблюдения. </w:t>
      </w:r>
    </w:p>
    <w:p w:rsidR="005C477C" w:rsidRPr="00E1449B" w:rsidRDefault="005C477C" w:rsidP="005C4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49B">
        <w:rPr>
          <w:rFonts w:ascii="Times New Roman" w:hAnsi="Times New Roman" w:cs="Times New Roman"/>
          <w:sz w:val="28"/>
          <w:szCs w:val="28"/>
        </w:rPr>
        <w:t>Конкретные результаты по учреждениям:</w:t>
      </w:r>
    </w:p>
    <w:p w:rsidR="005C477C" w:rsidRPr="00E1449B" w:rsidRDefault="005C477C" w:rsidP="005C4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49B">
        <w:rPr>
          <w:rFonts w:ascii="Times New Roman" w:hAnsi="Times New Roman" w:cs="Times New Roman"/>
          <w:sz w:val="28"/>
          <w:szCs w:val="28"/>
        </w:rPr>
        <w:t xml:space="preserve">МДОУ «Детский сад «Жар-птица» и МДОУ «Детский сад «Кораблик» - куратор Чистякова О.Н. </w:t>
      </w:r>
    </w:p>
    <w:p w:rsidR="005C477C" w:rsidRPr="00E1449B" w:rsidRDefault="005C477C" w:rsidP="005C4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49B">
        <w:rPr>
          <w:rFonts w:ascii="Times New Roman" w:hAnsi="Times New Roman" w:cs="Times New Roman"/>
          <w:sz w:val="28"/>
          <w:szCs w:val="28"/>
        </w:rPr>
        <w:t xml:space="preserve">Стажеры принимали участие в работе с парциальной программой «Моя малая Родина – Вологодский край» (региональная программа), в различных смотрах - конкурсах на уровне детских садов, выступали со своими разработками на заседаниях методических объединений. По результатам отчетов по реализации персонализированных программ принято решение: </w:t>
      </w:r>
    </w:p>
    <w:p w:rsidR="005C477C" w:rsidRPr="00E1449B" w:rsidRDefault="005C477C" w:rsidP="005C4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49B">
        <w:rPr>
          <w:rFonts w:ascii="Times New Roman" w:hAnsi="Times New Roman" w:cs="Times New Roman"/>
          <w:sz w:val="28"/>
          <w:szCs w:val="28"/>
        </w:rPr>
        <w:t xml:space="preserve">- завершить реализацию программ: </w:t>
      </w:r>
      <w:proofErr w:type="spellStart"/>
      <w:r w:rsidRPr="00E1449B">
        <w:rPr>
          <w:rFonts w:ascii="Times New Roman" w:hAnsi="Times New Roman" w:cs="Times New Roman"/>
          <w:sz w:val="28"/>
          <w:szCs w:val="28"/>
        </w:rPr>
        <w:t>Маничевой</w:t>
      </w:r>
      <w:proofErr w:type="spellEnd"/>
      <w:r w:rsidRPr="00E1449B">
        <w:rPr>
          <w:rFonts w:ascii="Times New Roman" w:hAnsi="Times New Roman" w:cs="Times New Roman"/>
          <w:sz w:val="28"/>
          <w:szCs w:val="28"/>
        </w:rPr>
        <w:t xml:space="preserve"> Е.В., Селяниновой В.А.;</w:t>
      </w:r>
    </w:p>
    <w:p w:rsidR="005C477C" w:rsidRPr="00E1449B" w:rsidRDefault="005C477C" w:rsidP="005C4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49B">
        <w:rPr>
          <w:rFonts w:ascii="Times New Roman" w:hAnsi="Times New Roman" w:cs="Times New Roman"/>
          <w:sz w:val="28"/>
          <w:szCs w:val="28"/>
        </w:rPr>
        <w:t xml:space="preserve">- продлить реализацию программы: Кругловой Е.С., Иванкиной А.В. (МДОУ «Детский сад «Жар-птица»), Яблоковой М.В., </w:t>
      </w:r>
      <w:proofErr w:type="spellStart"/>
      <w:r w:rsidRPr="00E1449B">
        <w:rPr>
          <w:rFonts w:ascii="Times New Roman" w:hAnsi="Times New Roman" w:cs="Times New Roman"/>
          <w:sz w:val="28"/>
          <w:szCs w:val="28"/>
        </w:rPr>
        <w:t>Валдаевой</w:t>
      </w:r>
      <w:proofErr w:type="spellEnd"/>
      <w:r w:rsidRPr="00E1449B">
        <w:rPr>
          <w:rFonts w:ascii="Times New Roman" w:hAnsi="Times New Roman" w:cs="Times New Roman"/>
          <w:sz w:val="28"/>
          <w:szCs w:val="28"/>
        </w:rPr>
        <w:t xml:space="preserve"> О.О. (МДОУ «Детский сад «Кораблик»).</w:t>
      </w:r>
    </w:p>
    <w:p w:rsidR="005C477C" w:rsidRPr="00E1449B" w:rsidRDefault="005C477C" w:rsidP="005C4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49B">
        <w:rPr>
          <w:rFonts w:ascii="Times New Roman" w:hAnsi="Times New Roman" w:cs="Times New Roman"/>
          <w:sz w:val="28"/>
          <w:szCs w:val="28"/>
        </w:rPr>
        <w:t xml:space="preserve">МДОУ «Детский сад «Светлячок». Куратор – </w:t>
      </w:r>
      <w:proofErr w:type="spellStart"/>
      <w:r w:rsidRPr="00E1449B">
        <w:rPr>
          <w:rFonts w:ascii="Times New Roman" w:hAnsi="Times New Roman" w:cs="Times New Roman"/>
          <w:sz w:val="28"/>
          <w:szCs w:val="28"/>
        </w:rPr>
        <w:t>Писулина</w:t>
      </w:r>
      <w:proofErr w:type="spellEnd"/>
      <w:r w:rsidRPr="00E1449B">
        <w:rPr>
          <w:rFonts w:ascii="Times New Roman" w:hAnsi="Times New Roman" w:cs="Times New Roman"/>
          <w:sz w:val="28"/>
          <w:szCs w:val="28"/>
        </w:rPr>
        <w:t xml:space="preserve"> О.В.</w:t>
      </w:r>
    </w:p>
    <w:p w:rsidR="005C477C" w:rsidRPr="00E1449B" w:rsidRDefault="005C477C" w:rsidP="005C4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49B">
        <w:rPr>
          <w:rFonts w:ascii="Times New Roman" w:hAnsi="Times New Roman" w:cs="Times New Roman"/>
          <w:sz w:val="28"/>
          <w:szCs w:val="28"/>
        </w:rPr>
        <w:t xml:space="preserve">Специалисты детского сада Ефимова М.А. и </w:t>
      </w:r>
      <w:proofErr w:type="spellStart"/>
      <w:r w:rsidRPr="00E1449B">
        <w:rPr>
          <w:rFonts w:ascii="Times New Roman" w:hAnsi="Times New Roman" w:cs="Times New Roman"/>
          <w:sz w:val="28"/>
          <w:szCs w:val="28"/>
        </w:rPr>
        <w:t>Коробанова</w:t>
      </w:r>
      <w:proofErr w:type="spellEnd"/>
      <w:r w:rsidRPr="00E1449B">
        <w:rPr>
          <w:rFonts w:ascii="Times New Roman" w:hAnsi="Times New Roman" w:cs="Times New Roman"/>
          <w:sz w:val="28"/>
          <w:szCs w:val="28"/>
        </w:rPr>
        <w:t xml:space="preserve"> К.С. в течение учебного года показали замечательные результаты работы: выступления на заседаниях РМО, областного МО специалистов психолого-педагогического профиля при БУ </w:t>
      </w:r>
      <w:proofErr w:type="gramStart"/>
      <w:r w:rsidRPr="00E1449B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E1449B">
        <w:rPr>
          <w:rFonts w:ascii="Times New Roman" w:hAnsi="Times New Roman" w:cs="Times New Roman"/>
          <w:sz w:val="28"/>
          <w:szCs w:val="28"/>
        </w:rPr>
        <w:t xml:space="preserve"> «Областной центр ППМСП»; участие и победы в региональных и муниципальных конкурсах: «Психология без границ» - 1 место, «Лучшие практики инклюзивного образования» - 2 место, «Развивай-ка» 2-1 места соответственно, участие в годичном семинаре-практикуме «Гимнастика мозга – ключ к развитию уникальности ребенка» (на базе МАДОУ МРЦ «Детский сад № 114» г. Череповец).</w:t>
      </w:r>
    </w:p>
    <w:p w:rsidR="005C477C" w:rsidRPr="00E1449B" w:rsidRDefault="005C477C" w:rsidP="005C4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49B">
        <w:rPr>
          <w:rFonts w:ascii="Times New Roman" w:hAnsi="Times New Roman" w:cs="Times New Roman"/>
          <w:sz w:val="28"/>
          <w:szCs w:val="28"/>
        </w:rPr>
        <w:t>Воспитатель группы раннего возраста И.А. Гурьева активно участвовала во многих мероприятиях детского сада, районной Школы молодого педагога, методическом объединении.</w:t>
      </w:r>
    </w:p>
    <w:p w:rsidR="005C477C" w:rsidRPr="00E1449B" w:rsidRDefault="005C477C" w:rsidP="005C4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49B">
        <w:rPr>
          <w:rFonts w:ascii="Times New Roman" w:hAnsi="Times New Roman" w:cs="Times New Roman"/>
          <w:sz w:val="28"/>
          <w:szCs w:val="28"/>
        </w:rPr>
        <w:t>Воспитатели О.А. Елпатова и Е.А. Смирнова накапливали педагогический опыт в сопровождении наставников, участвовали в работе РШМП.</w:t>
      </w:r>
    </w:p>
    <w:p w:rsidR="005C477C" w:rsidRPr="00E1449B" w:rsidRDefault="005C477C" w:rsidP="005C4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49B">
        <w:rPr>
          <w:rFonts w:ascii="Times New Roman" w:hAnsi="Times New Roman" w:cs="Times New Roman"/>
          <w:sz w:val="28"/>
          <w:szCs w:val="28"/>
        </w:rPr>
        <w:t>По результатам отчетов по реализации персонализированных программ принято решение:</w:t>
      </w:r>
    </w:p>
    <w:p w:rsidR="005C477C" w:rsidRPr="00E1449B" w:rsidRDefault="005C477C" w:rsidP="005C4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49B">
        <w:rPr>
          <w:rFonts w:ascii="Times New Roman" w:hAnsi="Times New Roman" w:cs="Times New Roman"/>
          <w:sz w:val="28"/>
          <w:szCs w:val="28"/>
        </w:rPr>
        <w:t xml:space="preserve">- завершить реализацию программ: Ефимовой М.А., </w:t>
      </w:r>
      <w:proofErr w:type="spellStart"/>
      <w:r w:rsidRPr="00E1449B">
        <w:rPr>
          <w:rFonts w:ascii="Times New Roman" w:hAnsi="Times New Roman" w:cs="Times New Roman"/>
          <w:sz w:val="28"/>
          <w:szCs w:val="28"/>
        </w:rPr>
        <w:t>Коробановой</w:t>
      </w:r>
      <w:proofErr w:type="spellEnd"/>
      <w:r w:rsidRPr="00E1449B">
        <w:rPr>
          <w:rFonts w:ascii="Times New Roman" w:hAnsi="Times New Roman" w:cs="Times New Roman"/>
          <w:sz w:val="28"/>
          <w:szCs w:val="28"/>
        </w:rPr>
        <w:t xml:space="preserve"> К.С.</w:t>
      </w:r>
    </w:p>
    <w:p w:rsidR="005C477C" w:rsidRPr="00E1449B" w:rsidRDefault="005C477C" w:rsidP="005C4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49B">
        <w:rPr>
          <w:rFonts w:ascii="Times New Roman" w:hAnsi="Times New Roman" w:cs="Times New Roman"/>
          <w:sz w:val="28"/>
          <w:szCs w:val="28"/>
        </w:rPr>
        <w:t xml:space="preserve">- продлить реализацию программы: </w:t>
      </w:r>
      <w:proofErr w:type="spellStart"/>
      <w:r w:rsidRPr="00E1449B">
        <w:rPr>
          <w:rFonts w:ascii="Times New Roman" w:hAnsi="Times New Roman" w:cs="Times New Roman"/>
          <w:sz w:val="28"/>
          <w:szCs w:val="28"/>
        </w:rPr>
        <w:t>Гурьевой</w:t>
      </w:r>
      <w:proofErr w:type="spellEnd"/>
      <w:r w:rsidRPr="00E1449B">
        <w:rPr>
          <w:rFonts w:ascii="Times New Roman" w:hAnsi="Times New Roman" w:cs="Times New Roman"/>
          <w:sz w:val="28"/>
          <w:szCs w:val="28"/>
        </w:rPr>
        <w:t xml:space="preserve"> И.А., Елпатовой О.А., Смирновой Е.А.</w:t>
      </w:r>
    </w:p>
    <w:p w:rsidR="005C477C" w:rsidRPr="00E1449B" w:rsidRDefault="005C477C" w:rsidP="005C4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49B">
        <w:rPr>
          <w:rFonts w:ascii="Times New Roman" w:hAnsi="Times New Roman" w:cs="Times New Roman"/>
          <w:sz w:val="28"/>
          <w:szCs w:val="28"/>
        </w:rPr>
        <w:t>МДОУ «Детский сад «Сказка». Куратор – Сокур О.А.</w:t>
      </w:r>
    </w:p>
    <w:p w:rsidR="005C477C" w:rsidRPr="00E1449B" w:rsidRDefault="005C477C" w:rsidP="005C4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49B">
        <w:rPr>
          <w:rFonts w:ascii="Times New Roman" w:hAnsi="Times New Roman" w:cs="Times New Roman"/>
          <w:sz w:val="28"/>
          <w:szCs w:val="28"/>
        </w:rPr>
        <w:t>В течение года молодой воспитатель участвовала в работе РШМП, в конкурсах муниципального и регионального уровней, в работе РМО воспитателей.</w:t>
      </w:r>
    </w:p>
    <w:p w:rsidR="005C477C" w:rsidRPr="00E1449B" w:rsidRDefault="005C477C" w:rsidP="005C4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49B">
        <w:rPr>
          <w:rFonts w:ascii="Times New Roman" w:hAnsi="Times New Roman" w:cs="Times New Roman"/>
          <w:sz w:val="28"/>
          <w:szCs w:val="28"/>
        </w:rPr>
        <w:t>По результатам отчета по реализации персонализированных программ принято решение:</w:t>
      </w:r>
    </w:p>
    <w:p w:rsidR="005C477C" w:rsidRPr="00E1449B" w:rsidRDefault="005C477C" w:rsidP="005C4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49B">
        <w:rPr>
          <w:rFonts w:ascii="Times New Roman" w:hAnsi="Times New Roman" w:cs="Times New Roman"/>
          <w:sz w:val="28"/>
          <w:szCs w:val="28"/>
        </w:rPr>
        <w:t>- продлить реализацию программы: Корольковой Н.Г.</w:t>
      </w:r>
    </w:p>
    <w:p w:rsidR="005C477C" w:rsidRPr="00E1449B" w:rsidRDefault="005C477C" w:rsidP="005C4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49B">
        <w:rPr>
          <w:rFonts w:ascii="Times New Roman" w:hAnsi="Times New Roman" w:cs="Times New Roman"/>
          <w:sz w:val="28"/>
          <w:szCs w:val="28"/>
        </w:rPr>
        <w:t>МДОУ «Центр развития ребенка – детский сад «</w:t>
      </w:r>
      <w:proofErr w:type="spellStart"/>
      <w:r w:rsidRPr="00E1449B">
        <w:rPr>
          <w:rFonts w:ascii="Times New Roman" w:hAnsi="Times New Roman" w:cs="Times New Roman"/>
          <w:sz w:val="28"/>
          <w:szCs w:val="28"/>
        </w:rPr>
        <w:t>Гусельки</w:t>
      </w:r>
      <w:proofErr w:type="spellEnd"/>
      <w:r w:rsidRPr="00E1449B">
        <w:rPr>
          <w:rFonts w:ascii="Times New Roman" w:hAnsi="Times New Roman" w:cs="Times New Roman"/>
          <w:sz w:val="28"/>
          <w:szCs w:val="28"/>
        </w:rPr>
        <w:t xml:space="preserve">». Куратор – Омельченко Ю.С. </w:t>
      </w:r>
    </w:p>
    <w:p w:rsidR="005C477C" w:rsidRPr="00E1449B" w:rsidRDefault="005C477C" w:rsidP="005C47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1449B">
        <w:rPr>
          <w:rFonts w:ascii="Times New Roman" w:hAnsi="Times New Roman" w:cs="Times New Roman"/>
          <w:sz w:val="28"/>
          <w:szCs w:val="28"/>
        </w:rPr>
        <w:t xml:space="preserve">В учебном году наставники и наставляемые принимали активное участие в мероприятиях на уровне ДОО, РШМП, муниципального и регионального уровней: смотр-конкурс «Осеннее вдохновение», региональный онлайн </w:t>
      </w:r>
      <w:proofErr w:type="spellStart"/>
      <w:r w:rsidRPr="00E1449B">
        <w:rPr>
          <w:rFonts w:ascii="Times New Roman" w:hAnsi="Times New Roman" w:cs="Times New Roman"/>
          <w:sz w:val="28"/>
          <w:szCs w:val="28"/>
        </w:rPr>
        <w:t>челендж</w:t>
      </w:r>
      <w:proofErr w:type="spellEnd"/>
      <w:r w:rsidRPr="00E1449B">
        <w:rPr>
          <w:rFonts w:ascii="Times New Roman" w:hAnsi="Times New Roman" w:cs="Times New Roman"/>
          <w:sz w:val="28"/>
          <w:szCs w:val="28"/>
        </w:rPr>
        <w:t xml:space="preserve"> «Вопросы от родителей», конкурс новогодних поделок «Карнавальная маска», конкурс «Лучший речевой уголок», Всероссийская детско-юношеская патриотическая акция «Рисуем </w:t>
      </w:r>
      <w:r w:rsidRPr="00E1449B">
        <w:rPr>
          <w:rFonts w:ascii="Times New Roman" w:hAnsi="Times New Roman" w:cs="Times New Roman"/>
          <w:sz w:val="28"/>
          <w:szCs w:val="28"/>
        </w:rPr>
        <w:lastRenderedPageBreak/>
        <w:t>победу», акция «Окна Победы», всероссийская олимпиада «</w:t>
      </w:r>
      <w:proofErr w:type="spellStart"/>
      <w:r w:rsidRPr="00E1449B">
        <w:rPr>
          <w:rFonts w:ascii="Times New Roman" w:hAnsi="Times New Roman" w:cs="Times New Roman"/>
          <w:sz w:val="28"/>
          <w:szCs w:val="28"/>
        </w:rPr>
        <w:t>Эколята</w:t>
      </w:r>
      <w:proofErr w:type="spellEnd"/>
      <w:r w:rsidRPr="00E1449B">
        <w:rPr>
          <w:rFonts w:ascii="Times New Roman" w:hAnsi="Times New Roman" w:cs="Times New Roman"/>
          <w:sz w:val="28"/>
          <w:szCs w:val="28"/>
        </w:rPr>
        <w:t xml:space="preserve"> – молодые защитники природы», викторина «Россия – родина моя!», мероприятие «Бабушка рядышком с</w:t>
      </w:r>
      <w:proofErr w:type="gramEnd"/>
      <w:r w:rsidRPr="00E1449B">
        <w:rPr>
          <w:rFonts w:ascii="Times New Roman" w:hAnsi="Times New Roman" w:cs="Times New Roman"/>
          <w:sz w:val="28"/>
          <w:szCs w:val="28"/>
        </w:rPr>
        <w:t xml:space="preserve"> дедушкой».</w:t>
      </w:r>
    </w:p>
    <w:p w:rsidR="005C477C" w:rsidRPr="00E1449B" w:rsidRDefault="005C477C" w:rsidP="005C47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C477C" w:rsidRPr="00E1449B" w:rsidRDefault="005C477C" w:rsidP="005C4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49B">
        <w:rPr>
          <w:rFonts w:ascii="Times New Roman" w:hAnsi="Times New Roman" w:cs="Times New Roman"/>
          <w:sz w:val="28"/>
          <w:szCs w:val="28"/>
        </w:rPr>
        <w:t>По результатам отчета по реализации персонализированных программ принято решение:</w:t>
      </w:r>
    </w:p>
    <w:p w:rsidR="005C477C" w:rsidRPr="00E1449B" w:rsidRDefault="005C477C" w:rsidP="005C4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49B">
        <w:rPr>
          <w:rFonts w:ascii="Times New Roman" w:hAnsi="Times New Roman" w:cs="Times New Roman"/>
          <w:sz w:val="28"/>
          <w:szCs w:val="28"/>
        </w:rPr>
        <w:t>Продлить реализацию программы для всех молодых педагогов.</w:t>
      </w:r>
    </w:p>
    <w:p w:rsidR="005C477C" w:rsidRPr="00E1449B" w:rsidRDefault="005C477C" w:rsidP="005C4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49B">
        <w:rPr>
          <w:rFonts w:ascii="Times New Roman" w:hAnsi="Times New Roman" w:cs="Times New Roman"/>
          <w:sz w:val="28"/>
          <w:szCs w:val="28"/>
        </w:rPr>
        <w:t>МОУ «Школа № 1 имени адмирала А.М. Калинина». Куратор – Веселова О.А.</w:t>
      </w:r>
    </w:p>
    <w:p w:rsidR="005C477C" w:rsidRPr="00E1449B" w:rsidRDefault="005C477C" w:rsidP="005C4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49B">
        <w:rPr>
          <w:rFonts w:ascii="Times New Roman" w:hAnsi="Times New Roman" w:cs="Times New Roman"/>
          <w:sz w:val="28"/>
          <w:szCs w:val="28"/>
        </w:rPr>
        <w:t>В характеристиках наставников отмечается, что молодые учителя в достаточной степени владеют методикой преподавания предметов, используют разнообразные формы  организации учебных занятий, применяют элементы образовательных технологий. Стажеры посещали уроки своих наставников и, по возможности, других учителей школы. Все наставляемые участвовали в мероприятиях РШМП.</w:t>
      </w:r>
    </w:p>
    <w:p w:rsidR="005C477C" w:rsidRPr="00E1449B" w:rsidRDefault="005C477C" w:rsidP="005C4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49B">
        <w:rPr>
          <w:rFonts w:ascii="Times New Roman" w:hAnsi="Times New Roman" w:cs="Times New Roman"/>
          <w:sz w:val="28"/>
          <w:szCs w:val="28"/>
        </w:rPr>
        <w:t>По результатам отчета по реализации персонализированных программ принято решение:</w:t>
      </w:r>
    </w:p>
    <w:p w:rsidR="005C477C" w:rsidRPr="00E1449B" w:rsidRDefault="005C477C" w:rsidP="005C4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49B">
        <w:rPr>
          <w:rFonts w:ascii="Times New Roman" w:hAnsi="Times New Roman" w:cs="Times New Roman"/>
          <w:sz w:val="28"/>
          <w:szCs w:val="28"/>
        </w:rPr>
        <w:t>Продлить реализацию программы для всех молодых педагогов.</w:t>
      </w:r>
    </w:p>
    <w:p w:rsidR="005C477C" w:rsidRPr="00E1449B" w:rsidRDefault="005C477C" w:rsidP="005C4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49B">
        <w:rPr>
          <w:rFonts w:ascii="Times New Roman" w:hAnsi="Times New Roman" w:cs="Times New Roman"/>
          <w:sz w:val="28"/>
          <w:szCs w:val="28"/>
        </w:rPr>
        <w:t>МОУ «Устье-</w:t>
      </w:r>
      <w:proofErr w:type="spellStart"/>
      <w:r w:rsidRPr="00E1449B">
        <w:rPr>
          <w:rFonts w:ascii="Times New Roman" w:hAnsi="Times New Roman" w:cs="Times New Roman"/>
          <w:sz w:val="28"/>
          <w:szCs w:val="28"/>
        </w:rPr>
        <w:t>Угольская</w:t>
      </w:r>
      <w:proofErr w:type="spellEnd"/>
      <w:r w:rsidRPr="00E1449B">
        <w:rPr>
          <w:rFonts w:ascii="Times New Roman" w:hAnsi="Times New Roman" w:cs="Times New Roman"/>
          <w:sz w:val="28"/>
          <w:szCs w:val="28"/>
        </w:rPr>
        <w:t xml:space="preserve"> школа». Куратор – Фомичева Е.В.</w:t>
      </w:r>
    </w:p>
    <w:p w:rsidR="005C477C" w:rsidRPr="00E1449B" w:rsidRDefault="005C477C" w:rsidP="005C4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49B">
        <w:rPr>
          <w:rFonts w:ascii="Times New Roman" w:hAnsi="Times New Roman" w:cs="Times New Roman"/>
          <w:sz w:val="28"/>
          <w:szCs w:val="28"/>
        </w:rPr>
        <w:t xml:space="preserve">Молодые педагоги под руководством наставников работали над </w:t>
      </w:r>
      <w:proofErr w:type="gramStart"/>
      <w:r w:rsidRPr="00E1449B">
        <w:rPr>
          <w:rFonts w:ascii="Times New Roman" w:hAnsi="Times New Roman" w:cs="Times New Roman"/>
          <w:sz w:val="28"/>
          <w:szCs w:val="28"/>
        </w:rPr>
        <w:t>обновленными</w:t>
      </w:r>
      <w:proofErr w:type="gramEnd"/>
      <w:r w:rsidRPr="00E1449B">
        <w:rPr>
          <w:rFonts w:ascii="Times New Roman" w:hAnsi="Times New Roman" w:cs="Times New Roman"/>
          <w:sz w:val="28"/>
          <w:szCs w:val="28"/>
        </w:rPr>
        <w:t xml:space="preserve"> ФГОС НОО, составляли рабочие программы по предметам и внеурочной деятельности. Наставники оказывали помощь в разработке планов уроков, в ведении школьной документации, проводили индивидуальные консультации. Стажеры вместе с детьми своих классов активно участвовали в школьных мероприятиях: предметных неделях, олимпиадах, различных акциях, конкурсах. По плану работы РШМП провели открытые уроки для коллег.</w:t>
      </w:r>
    </w:p>
    <w:p w:rsidR="005C477C" w:rsidRPr="00E1449B" w:rsidRDefault="005C477C" w:rsidP="005C4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49B">
        <w:rPr>
          <w:rFonts w:ascii="Times New Roman" w:hAnsi="Times New Roman" w:cs="Times New Roman"/>
          <w:sz w:val="28"/>
          <w:szCs w:val="28"/>
        </w:rPr>
        <w:t>По результатам отчета по реализации персонализированных программ принято решение:</w:t>
      </w:r>
    </w:p>
    <w:p w:rsidR="005C477C" w:rsidRPr="00E1449B" w:rsidRDefault="005C477C" w:rsidP="005C4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49B">
        <w:rPr>
          <w:rFonts w:ascii="Times New Roman" w:hAnsi="Times New Roman" w:cs="Times New Roman"/>
          <w:sz w:val="28"/>
          <w:szCs w:val="28"/>
        </w:rPr>
        <w:t>Продлить реализацию программы для всех молодых педагогов.</w:t>
      </w:r>
    </w:p>
    <w:p w:rsidR="005C477C" w:rsidRPr="00E1449B" w:rsidRDefault="005C477C" w:rsidP="005C4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49B">
        <w:rPr>
          <w:rFonts w:ascii="Times New Roman" w:hAnsi="Times New Roman" w:cs="Times New Roman"/>
          <w:sz w:val="28"/>
          <w:szCs w:val="28"/>
        </w:rPr>
        <w:t>МОУ «</w:t>
      </w:r>
      <w:proofErr w:type="spellStart"/>
      <w:r w:rsidRPr="00E1449B">
        <w:rPr>
          <w:rFonts w:ascii="Times New Roman" w:hAnsi="Times New Roman" w:cs="Times New Roman"/>
          <w:sz w:val="28"/>
          <w:szCs w:val="28"/>
        </w:rPr>
        <w:t>Нифантовская</w:t>
      </w:r>
      <w:proofErr w:type="spellEnd"/>
      <w:r w:rsidRPr="00E1449B">
        <w:rPr>
          <w:rFonts w:ascii="Times New Roman" w:hAnsi="Times New Roman" w:cs="Times New Roman"/>
          <w:sz w:val="28"/>
          <w:szCs w:val="28"/>
        </w:rPr>
        <w:t xml:space="preserve"> школа». Куратор – Яцкова Н.А.</w:t>
      </w:r>
    </w:p>
    <w:p w:rsidR="005C477C" w:rsidRPr="00E1449B" w:rsidRDefault="005C477C" w:rsidP="005C4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49B">
        <w:rPr>
          <w:rFonts w:ascii="Times New Roman" w:hAnsi="Times New Roman" w:cs="Times New Roman"/>
          <w:sz w:val="28"/>
          <w:szCs w:val="28"/>
        </w:rPr>
        <w:t>Стажерскую практику 2-й год проходит Трапезникова А.С.</w:t>
      </w:r>
    </w:p>
    <w:p w:rsidR="005C477C" w:rsidRPr="00E1449B" w:rsidRDefault="005C477C" w:rsidP="005C4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49B">
        <w:rPr>
          <w:rFonts w:ascii="Times New Roman" w:hAnsi="Times New Roman" w:cs="Times New Roman"/>
          <w:sz w:val="28"/>
          <w:szCs w:val="28"/>
        </w:rPr>
        <w:t xml:space="preserve">Александра Сергеевна очень ответственно относится к своим профессиональным обязанностям, её ученики </w:t>
      </w:r>
      <w:proofErr w:type="gramStart"/>
      <w:r w:rsidRPr="00E1449B">
        <w:rPr>
          <w:rFonts w:ascii="Times New Roman" w:hAnsi="Times New Roman" w:cs="Times New Roman"/>
          <w:sz w:val="28"/>
          <w:szCs w:val="28"/>
        </w:rPr>
        <w:t>показывают</w:t>
      </w:r>
      <w:proofErr w:type="gramEnd"/>
      <w:r w:rsidRPr="00E1449B">
        <w:rPr>
          <w:rFonts w:ascii="Times New Roman" w:hAnsi="Times New Roman" w:cs="Times New Roman"/>
          <w:sz w:val="28"/>
          <w:szCs w:val="28"/>
        </w:rPr>
        <w:t xml:space="preserve"> неплохи в е результаты обучения, а также активно участвуют в различных мероприятиях и занимают призовые места. Учитель готовит своих учеников к участию в конкурсах регионального уровня.</w:t>
      </w:r>
    </w:p>
    <w:p w:rsidR="005C477C" w:rsidRPr="00E1449B" w:rsidRDefault="005C477C" w:rsidP="005C4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49B">
        <w:rPr>
          <w:rFonts w:ascii="Times New Roman" w:hAnsi="Times New Roman" w:cs="Times New Roman"/>
          <w:sz w:val="28"/>
          <w:szCs w:val="28"/>
        </w:rPr>
        <w:t>Александра Сергеевна занимает активную жизненную позицию, участвуя в мероприятиях различного уровня:</w:t>
      </w:r>
    </w:p>
    <w:p w:rsidR="005C477C" w:rsidRPr="00E1449B" w:rsidRDefault="005C477C" w:rsidP="005C4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49B">
        <w:rPr>
          <w:rFonts w:ascii="Times New Roman" w:hAnsi="Times New Roman" w:cs="Times New Roman"/>
          <w:sz w:val="28"/>
          <w:szCs w:val="28"/>
        </w:rPr>
        <w:t>- конкурс научных статей в рамках пятых межвузовских студенческих чтений «Актуальные вопросы развития, социализации и реабилитации личности в современных условиях»;</w:t>
      </w:r>
    </w:p>
    <w:p w:rsidR="005C477C" w:rsidRPr="00E1449B" w:rsidRDefault="005C477C" w:rsidP="005C4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49B">
        <w:rPr>
          <w:rFonts w:ascii="Times New Roman" w:hAnsi="Times New Roman" w:cs="Times New Roman"/>
          <w:sz w:val="28"/>
          <w:szCs w:val="28"/>
        </w:rPr>
        <w:t>- студенческая научно-практическая конференция «Мир исследований»;</w:t>
      </w:r>
    </w:p>
    <w:p w:rsidR="005C477C" w:rsidRPr="00E1449B" w:rsidRDefault="005C477C" w:rsidP="005C4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49B">
        <w:rPr>
          <w:rFonts w:ascii="Times New Roman" w:hAnsi="Times New Roman" w:cs="Times New Roman"/>
          <w:sz w:val="28"/>
          <w:szCs w:val="28"/>
        </w:rPr>
        <w:t xml:space="preserve">- участник </w:t>
      </w:r>
      <w:proofErr w:type="spellStart"/>
      <w:r w:rsidRPr="00E1449B">
        <w:rPr>
          <w:rFonts w:ascii="Times New Roman" w:hAnsi="Times New Roman" w:cs="Times New Roman"/>
          <w:sz w:val="28"/>
          <w:szCs w:val="28"/>
        </w:rPr>
        <w:t>Экодиктанта</w:t>
      </w:r>
      <w:proofErr w:type="spellEnd"/>
      <w:r w:rsidRPr="00E1449B">
        <w:rPr>
          <w:rFonts w:ascii="Times New Roman" w:hAnsi="Times New Roman" w:cs="Times New Roman"/>
          <w:sz w:val="28"/>
          <w:szCs w:val="28"/>
        </w:rPr>
        <w:t>, Диктанта Победы;</w:t>
      </w:r>
    </w:p>
    <w:p w:rsidR="005C477C" w:rsidRPr="00E1449B" w:rsidRDefault="005C477C" w:rsidP="005C4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49B">
        <w:rPr>
          <w:rFonts w:ascii="Times New Roman" w:hAnsi="Times New Roman" w:cs="Times New Roman"/>
          <w:sz w:val="28"/>
          <w:szCs w:val="28"/>
        </w:rPr>
        <w:t>- победитель Всероссийского тестирования «</w:t>
      </w:r>
      <w:proofErr w:type="spellStart"/>
      <w:r w:rsidRPr="00E1449B">
        <w:rPr>
          <w:rFonts w:ascii="Times New Roman" w:hAnsi="Times New Roman" w:cs="Times New Roman"/>
          <w:sz w:val="28"/>
          <w:szCs w:val="28"/>
        </w:rPr>
        <w:t>Пед</w:t>
      </w:r>
      <w:proofErr w:type="gramStart"/>
      <w:r w:rsidRPr="00E1449B">
        <w:rPr>
          <w:rFonts w:ascii="Times New Roman" w:hAnsi="Times New Roman" w:cs="Times New Roman"/>
          <w:sz w:val="28"/>
          <w:szCs w:val="28"/>
        </w:rPr>
        <w:t>.э</w:t>
      </w:r>
      <w:proofErr w:type="gramEnd"/>
      <w:r w:rsidRPr="00E1449B">
        <w:rPr>
          <w:rFonts w:ascii="Times New Roman" w:hAnsi="Times New Roman" w:cs="Times New Roman"/>
          <w:sz w:val="28"/>
          <w:szCs w:val="28"/>
        </w:rPr>
        <w:t>ксперт</w:t>
      </w:r>
      <w:proofErr w:type="spellEnd"/>
      <w:r w:rsidRPr="00E1449B">
        <w:rPr>
          <w:rFonts w:ascii="Times New Roman" w:hAnsi="Times New Roman" w:cs="Times New Roman"/>
          <w:sz w:val="28"/>
          <w:szCs w:val="28"/>
        </w:rPr>
        <w:t>.  Направление: общая педагогика и психология. Тест: внеурочная деятельность в рамках ФГОС.»</w:t>
      </w:r>
    </w:p>
    <w:p w:rsidR="005C477C" w:rsidRPr="00E1449B" w:rsidRDefault="005C477C" w:rsidP="005C4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49B">
        <w:rPr>
          <w:rFonts w:ascii="Times New Roman" w:hAnsi="Times New Roman" w:cs="Times New Roman"/>
          <w:sz w:val="28"/>
          <w:szCs w:val="28"/>
        </w:rPr>
        <w:t>- избрана в молодежный парламент Шекснинского муниципального района и реализует проект «Финансовая грамотность для всех».</w:t>
      </w:r>
    </w:p>
    <w:p w:rsidR="005C477C" w:rsidRPr="00E1449B" w:rsidRDefault="005C477C" w:rsidP="005C4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49B">
        <w:rPr>
          <w:rFonts w:ascii="Times New Roman" w:hAnsi="Times New Roman" w:cs="Times New Roman"/>
          <w:sz w:val="28"/>
          <w:szCs w:val="28"/>
        </w:rPr>
        <w:t>По результатам отчета по реализации персонализированных программ принято решение:</w:t>
      </w:r>
    </w:p>
    <w:p w:rsidR="005C477C" w:rsidRPr="00E1449B" w:rsidRDefault="005C477C" w:rsidP="005C4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49B">
        <w:rPr>
          <w:rFonts w:ascii="Times New Roman" w:hAnsi="Times New Roman" w:cs="Times New Roman"/>
          <w:sz w:val="28"/>
          <w:szCs w:val="28"/>
        </w:rPr>
        <w:t>Продлить реализацию программы наставничества.</w:t>
      </w:r>
    </w:p>
    <w:p w:rsidR="005C477C" w:rsidRPr="00E1449B" w:rsidRDefault="005C477C" w:rsidP="005C4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49B">
        <w:rPr>
          <w:rFonts w:ascii="Times New Roman" w:hAnsi="Times New Roman" w:cs="Times New Roman"/>
          <w:sz w:val="28"/>
          <w:szCs w:val="28"/>
        </w:rPr>
        <w:lastRenderedPageBreak/>
        <w:t>МОУ «</w:t>
      </w:r>
      <w:proofErr w:type="spellStart"/>
      <w:r w:rsidRPr="00E1449B">
        <w:rPr>
          <w:rFonts w:ascii="Times New Roman" w:hAnsi="Times New Roman" w:cs="Times New Roman"/>
          <w:sz w:val="28"/>
          <w:szCs w:val="28"/>
        </w:rPr>
        <w:t>Чаромская</w:t>
      </w:r>
      <w:proofErr w:type="spellEnd"/>
      <w:r w:rsidRPr="00E1449B">
        <w:rPr>
          <w:rFonts w:ascii="Times New Roman" w:hAnsi="Times New Roman" w:cs="Times New Roman"/>
          <w:sz w:val="28"/>
          <w:szCs w:val="28"/>
        </w:rPr>
        <w:t xml:space="preserve"> школа». Куратор – </w:t>
      </w:r>
      <w:proofErr w:type="spellStart"/>
      <w:r w:rsidRPr="00E1449B">
        <w:rPr>
          <w:rFonts w:ascii="Times New Roman" w:hAnsi="Times New Roman" w:cs="Times New Roman"/>
          <w:sz w:val="28"/>
          <w:szCs w:val="28"/>
        </w:rPr>
        <w:t>Акентьева</w:t>
      </w:r>
      <w:proofErr w:type="spellEnd"/>
      <w:r w:rsidRPr="00E1449B">
        <w:rPr>
          <w:rFonts w:ascii="Times New Roman" w:hAnsi="Times New Roman" w:cs="Times New Roman"/>
          <w:sz w:val="28"/>
          <w:szCs w:val="28"/>
        </w:rPr>
        <w:t xml:space="preserve"> Н.В.</w:t>
      </w:r>
    </w:p>
    <w:p w:rsidR="005C477C" w:rsidRPr="00E1449B" w:rsidRDefault="005C477C" w:rsidP="005C4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49B">
        <w:rPr>
          <w:rFonts w:ascii="Times New Roman" w:hAnsi="Times New Roman" w:cs="Times New Roman"/>
          <w:sz w:val="28"/>
          <w:szCs w:val="28"/>
        </w:rPr>
        <w:t xml:space="preserve">Стажерскую практику проходит </w:t>
      </w:r>
      <w:proofErr w:type="spellStart"/>
      <w:r w:rsidRPr="00E1449B">
        <w:rPr>
          <w:rFonts w:ascii="Times New Roman" w:hAnsi="Times New Roman" w:cs="Times New Roman"/>
          <w:sz w:val="28"/>
          <w:szCs w:val="28"/>
        </w:rPr>
        <w:t>Стрекозова</w:t>
      </w:r>
      <w:proofErr w:type="spellEnd"/>
      <w:r w:rsidRPr="00E1449B">
        <w:rPr>
          <w:rFonts w:ascii="Times New Roman" w:hAnsi="Times New Roman" w:cs="Times New Roman"/>
          <w:sz w:val="28"/>
          <w:szCs w:val="28"/>
        </w:rPr>
        <w:t xml:space="preserve"> А.В. 1-й год работы.</w:t>
      </w:r>
    </w:p>
    <w:p w:rsidR="005C477C" w:rsidRPr="00E1449B" w:rsidRDefault="005C477C" w:rsidP="005C4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49B">
        <w:rPr>
          <w:rFonts w:ascii="Times New Roman" w:hAnsi="Times New Roman" w:cs="Times New Roman"/>
          <w:sz w:val="28"/>
          <w:szCs w:val="28"/>
        </w:rPr>
        <w:t>Под руководством наставника Алина Вадимовна постигала трудные вопросы профессии учителя. Правильно разработать рабочую программу, составить план урока, провести родительское собрание, подготовить внеурочное занятие – во всех вопросах наставник оказывал молодому педагогу необходимую помощь. Алина Вадимовна посещала занятия РШМП и методического объединения учителей начальных классов.</w:t>
      </w:r>
    </w:p>
    <w:p w:rsidR="005C477C" w:rsidRPr="00E1449B" w:rsidRDefault="005C477C" w:rsidP="005C4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49B">
        <w:rPr>
          <w:rFonts w:ascii="Times New Roman" w:hAnsi="Times New Roman" w:cs="Times New Roman"/>
          <w:sz w:val="28"/>
          <w:szCs w:val="28"/>
        </w:rPr>
        <w:t>По результатам отчета по реализации персонализированных программ принято решение:</w:t>
      </w:r>
    </w:p>
    <w:p w:rsidR="005C477C" w:rsidRPr="00E1449B" w:rsidRDefault="005C477C" w:rsidP="005C4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49B">
        <w:rPr>
          <w:rFonts w:ascii="Times New Roman" w:hAnsi="Times New Roman" w:cs="Times New Roman"/>
          <w:sz w:val="28"/>
          <w:szCs w:val="28"/>
        </w:rPr>
        <w:t>продлить реализацию программы наставничества.</w:t>
      </w:r>
    </w:p>
    <w:p w:rsidR="0042453D" w:rsidRPr="002B599C" w:rsidRDefault="0042453D" w:rsidP="00C7570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84D07" w:rsidRDefault="004D3531" w:rsidP="004D3531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2B599C">
        <w:rPr>
          <w:rFonts w:ascii="Times New Roman" w:hAnsi="Times New Roman" w:cs="Times New Roman"/>
          <w:b/>
          <w:sz w:val="28"/>
          <w:szCs w:val="28"/>
        </w:rPr>
        <w:t>12.</w:t>
      </w:r>
      <w:r w:rsidR="00484D07" w:rsidRPr="002B599C">
        <w:rPr>
          <w:rFonts w:ascii="Times New Roman" w:hAnsi="Times New Roman" w:cs="Times New Roman"/>
          <w:b/>
          <w:sz w:val="28"/>
          <w:szCs w:val="28"/>
        </w:rPr>
        <w:t>Методическая работа с общеобразовательными организациями</w:t>
      </w:r>
      <w:r w:rsidR="00F037B1" w:rsidRPr="002B599C">
        <w:rPr>
          <w:rFonts w:ascii="Times New Roman" w:hAnsi="Times New Roman" w:cs="Times New Roman"/>
          <w:b/>
          <w:sz w:val="28"/>
          <w:szCs w:val="28"/>
        </w:rPr>
        <w:t>, обобщение педагогического опыта</w:t>
      </w:r>
    </w:p>
    <w:p w:rsidR="00A75C23" w:rsidRDefault="00A75C23" w:rsidP="004D3531">
      <w:pPr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течение 2022-2023 года педагоги принимали участие:</w:t>
      </w:r>
    </w:p>
    <w:p w:rsidR="00A75C23" w:rsidRDefault="008F366D" w:rsidP="004D3531">
      <w:pPr>
        <w:ind w:left="360"/>
        <w:rPr>
          <w:rFonts w:ascii="Times New Roman" w:hAnsi="Times New Roman" w:cs="Times New Roman"/>
          <w:sz w:val="28"/>
          <w:szCs w:val="28"/>
        </w:rPr>
      </w:pPr>
      <w:r w:rsidRPr="008F366D">
        <w:rPr>
          <w:rFonts w:ascii="Times New Roman" w:hAnsi="Times New Roman" w:cs="Times New Roman"/>
          <w:sz w:val="28"/>
          <w:szCs w:val="28"/>
        </w:rPr>
        <w:t>- О</w:t>
      </w:r>
      <w:r>
        <w:rPr>
          <w:rFonts w:ascii="Times New Roman" w:hAnsi="Times New Roman" w:cs="Times New Roman"/>
          <w:sz w:val="28"/>
          <w:szCs w:val="28"/>
        </w:rPr>
        <w:t>бластной педагогический слё</w:t>
      </w:r>
      <w:r w:rsidRPr="008F366D">
        <w:rPr>
          <w:rFonts w:ascii="Times New Roman" w:hAnsi="Times New Roman" w:cs="Times New Roman"/>
          <w:sz w:val="28"/>
          <w:szCs w:val="28"/>
        </w:rPr>
        <w:t>т;</w:t>
      </w:r>
    </w:p>
    <w:p w:rsidR="00295396" w:rsidRPr="00295396" w:rsidRDefault="00295396" w:rsidP="004D3531">
      <w:pPr>
        <w:ind w:left="360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Второй региональный съезд</w:t>
      </w:r>
      <w:r w:rsidRPr="00295396">
        <w:rPr>
          <w:rFonts w:ascii="Times New Roman" w:hAnsi="Times New Roman" w:cs="Times New Roman"/>
          <w:sz w:val="28"/>
          <w:szCs w:val="28"/>
        </w:rPr>
        <w:t xml:space="preserve"> учителей истории и обществознания Вологодской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F366D" w:rsidRDefault="008F366D" w:rsidP="004D3531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Единый методический день с участием АОУ ВО ДПО «ВИРО»;</w:t>
      </w:r>
    </w:p>
    <w:p w:rsidR="008F366D" w:rsidRDefault="008F366D" w:rsidP="004D3531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5404F">
        <w:rPr>
          <w:rFonts w:ascii="Times New Roman" w:hAnsi="Times New Roman" w:cs="Times New Roman"/>
          <w:sz w:val="28"/>
          <w:szCs w:val="28"/>
        </w:rPr>
        <w:t>Выездной семинар для учителей истории и обществознания по вопросам подготовки обучающихся к ГИА»;</w:t>
      </w:r>
    </w:p>
    <w:p w:rsidR="0075404F" w:rsidRDefault="0075404F" w:rsidP="004D3531">
      <w:pPr>
        <w:ind w:left="360"/>
        <w:rPr>
          <w:rFonts w:ascii="Times New Roman" w:hAnsi="Times New Roman" w:cs="Times New Roman"/>
          <w:sz w:val="28"/>
          <w:szCs w:val="28"/>
        </w:rPr>
      </w:pPr>
      <w:r w:rsidRPr="0075404F">
        <w:rPr>
          <w:rFonts w:ascii="Times New Roman" w:hAnsi="Times New Roman" w:cs="Times New Roman"/>
          <w:sz w:val="28"/>
          <w:szCs w:val="28"/>
        </w:rPr>
        <w:t>- Онлайн-практикум: «Формирование функциональной грамотности на уроках русского языка и во</w:t>
      </w:r>
      <w:r>
        <w:rPr>
          <w:rFonts w:ascii="Times New Roman" w:hAnsi="Times New Roman" w:cs="Times New Roman"/>
          <w:sz w:val="28"/>
          <w:szCs w:val="28"/>
        </w:rPr>
        <w:t xml:space="preserve"> внеурочной деятельности»;</w:t>
      </w:r>
    </w:p>
    <w:p w:rsidR="0075404F" w:rsidRDefault="0075404F" w:rsidP="004D3531">
      <w:pPr>
        <w:ind w:left="360"/>
        <w:rPr>
          <w:rFonts w:ascii="Times New Roman" w:hAnsi="Times New Roman" w:cs="Times New Roman"/>
          <w:sz w:val="28"/>
          <w:szCs w:val="28"/>
        </w:rPr>
      </w:pPr>
      <w:r w:rsidRPr="0075404F">
        <w:rPr>
          <w:rFonts w:ascii="Times New Roman" w:hAnsi="Times New Roman" w:cs="Times New Roman"/>
          <w:sz w:val="28"/>
          <w:szCs w:val="28"/>
        </w:rPr>
        <w:t>- Н</w:t>
      </w:r>
      <w:r>
        <w:rPr>
          <w:rFonts w:ascii="Times New Roman" w:hAnsi="Times New Roman" w:cs="Times New Roman"/>
          <w:sz w:val="28"/>
          <w:szCs w:val="28"/>
        </w:rPr>
        <w:t>аучно-методическая декада</w:t>
      </w:r>
      <w:r w:rsidRPr="0075404F">
        <w:rPr>
          <w:rFonts w:ascii="Times New Roman" w:hAnsi="Times New Roman" w:cs="Times New Roman"/>
          <w:sz w:val="28"/>
          <w:szCs w:val="28"/>
        </w:rPr>
        <w:t xml:space="preserve"> «Актуальные вопросы науки и практики в едином образовательном пространстве региона»</w:t>
      </w:r>
      <w:r>
        <w:rPr>
          <w:rFonts w:ascii="Times New Roman" w:hAnsi="Times New Roman" w:cs="Times New Roman"/>
          <w:sz w:val="28"/>
          <w:szCs w:val="28"/>
        </w:rPr>
        <w:t xml:space="preserve"> (слушатели и выступающие);</w:t>
      </w:r>
    </w:p>
    <w:p w:rsidR="0075404F" w:rsidRPr="0075404F" w:rsidRDefault="0075404F" w:rsidP="004D3531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75404F">
        <w:rPr>
          <w:rFonts w:ascii="Times New Roman" w:hAnsi="Times New Roman" w:cs="Times New Roman"/>
          <w:sz w:val="28"/>
          <w:szCs w:val="28"/>
        </w:rPr>
        <w:t>Вебинар</w:t>
      </w:r>
      <w:proofErr w:type="spellEnd"/>
      <w:r w:rsidRPr="0075404F">
        <w:rPr>
          <w:rFonts w:ascii="Times New Roman" w:hAnsi="Times New Roman" w:cs="Times New Roman"/>
          <w:sz w:val="28"/>
          <w:szCs w:val="28"/>
        </w:rPr>
        <w:t xml:space="preserve"> для учителей английского языка «Стратегии подготовки к ЕГЭ по английскому языку»;</w:t>
      </w:r>
    </w:p>
    <w:p w:rsidR="0075404F" w:rsidRDefault="0075404F" w:rsidP="004D3531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75404F">
        <w:rPr>
          <w:rFonts w:ascii="Times New Roman" w:hAnsi="Times New Roman" w:cs="Times New Roman"/>
          <w:sz w:val="28"/>
          <w:szCs w:val="28"/>
        </w:rPr>
        <w:t>Вебинар</w:t>
      </w:r>
      <w:proofErr w:type="spellEnd"/>
      <w:r w:rsidRPr="0075404F">
        <w:rPr>
          <w:rFonts w:ascii="Times New Roman" w:hAnsi="Times New Roman" w:cs="Times New Roman"/>
          <w:sz w:val="28"/>
          <w:szCs w:val="28"/>
        </w:rPr>
        <w:t xml:space="preserve"> для учителей истории и обществознания: «Методика изучения трудных тем по новейшей истории»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5404F" w:rsidRDefault="0075404F" w:rsidP="004D3531">
      <w:pPr>
        <w:ind w:left="360"/>
        <w:rPr>
          <w:rFonts w:ascii="Times New Roman" w:hAnsi="Times New Roman" w:cs="Times New Roman"/>
          <w:sz w:val="28"/>
          <w:szCs w:val="28"/>
        </w:rPr>
      </w:pPr>
      <w:r w:rsidRPr="0075404F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75404F">
        <w:rPr>
          <w:rFonts w:ascii="Times New Roman" w:hAnsi="Times New Roman" w:cs="Times New Roman"/>
          <w:sz w:val="28"/>
          <w:szCs w:val="28"/>
        </w:rPr>
        <w:t>Вебинар</w:t>
      </w:r>
      <w:proofErr w:type="spellEnd"/>
      <w:r w:rsidRPr="0075404F">
        <w:rPr>
          <w:rFonts w:ascii="Times New Roman" w:hAnsi="Times New Roman" w:cs="Times New Roman"/>
          <w:sz w:val="28"/>
          <w:szCs w:val="28"/>
        </w:rPr>
        <w:t xml:space="preserve"> для учителей истории и обществознания: </w:t>
      </w:r>
      <w:proofErr w:type="gramStart"/>
      <w:r w:rsidRPr="0075404F">
        <w:rPr>
          <w:rFonts w:ascii="Times New Roman" w:hAnsi="Times New Roman" w:cs="Times New Roman"/>
          <w:sz w:val="28"/>
          <w:szCs w:val="28"/>
        </w:rPr>
        <w:t>«Методические и содержательные аспекты преподавания темы «</w:t>
      </w:r>
      <w:proofErr w:type="spellStart"/>
      <w:r w:rsidRPr="0075404F">
        <w:rPr>
          <w:rFonts w:ascii="Times New Roman" w:hAnsi="Times New Roman" w:cs="Times New Roman"/>
          <w:sz w:val="28"/>
          <w:szCs w:val="28"/>
        </w:rPr>
        <w:t>Опричина</w:t>
      </w:r>
      <w:proofErr w:type="spellEnd"/>
      <w:r w:rsidRPr="0075404F">
        <w:rPr>
          <w:rFonts w:ascii="Times New Roman" w:hAnsi="Times New Roman" w:cs="Times New Roman"/>
          <w:sz w:val="28"/>
          <w:szCs w:val="28"/>
        </w:rPr>
        <w:t xml:space="preserve"> Ивана Грозного» в школьном курсе: современные подходы»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75404F" w:rsidRPr="00295396" w:rsidRDefault="0075404F" w:rsidP="004D3531">
      <w:pPr>
        <w:ind w:left="360"/>
        <w:rPr>
          <w:rFonts w:ascii="Times New Roman" w:hAnsi="Times New Roman" w:cs="Times New Roman"/>
          <w:color w:val="FF0000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5404F">
        <w:rPr>
          <w:rFonts w:ascii="Times New Roman" w:hAnsi="Times New Roman" w:cs="Times New Roman"/>
          <w:sz w:val="28"/>
          <w:szCs w:val="28"/>
        </w:rPr>
        <w:t xml:space="preserve">Методический </w:t>
      </w:r>
      <w:proofErr w:type="spellStart"/>
      <w:r w:rsidRPr="0075404F">
        <w:rPr>
          <w:rFonts w:ascii="Times New Roman" w:hAnsi="Times New Roman" w:cs="Times New Roman"/>
          <w:sz w:val="28"/>
          <w:szCs w:val="28"/>
        </w:rPr>
        <w:t>интенсив</w:t>
      </w:r>
      <w:proofErr w:type="spellEnd"/>
      <w:r w:rsidRPr="0075404F">
        <w:rPr>
          <w:rFonts w:ascii="Times New Roman" w:hAnsi="Times New Roman" w:cs="Times New Roman"/>
          <w:sz w:val="28"/>
          <w:szCs w:val="28"/>
        </w:rPr>
        <w:t xml:space="preserve"> «Формирование функциональной грамотности обучающихся» (</w:t>
      </w:r>
      <w:r>
        <w:rPr>
          <w:rFonts w:ascii="Times New Roman" w:hAnsi="Times New Roman" w:cs="Times New Roman"/>
          <w:sz w:val="28"/>
          <w:szCs w:val="28"/>
        </w:rPr>
        <w:t>организаторы: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404F">
        <w:rPr>
          <w:rFonts w:ascii="Times New Roman" w:hAnsi="Times New Roman" w:cs="Times New Roman"/>
          <w:sz w:val="28"/>
          <w:szCs w:val="28"/>
        </w:rPr>
        <w:t xml:space="preserve">МОУ «Школа №1 </w:t>
      </w:r>
      <w:proofErr w:type="spellStart"/>
      <w:r w:rsidRPr="0075404F">
        <w:rPr>
          <w:rFonts w:ascii="Times New Roman" w:hAnsi="Times New Roman" w:cs="Times New Roman"/>
          <w:sz w:val="28"/>
          <w:szCs w:val="28"/>
        </w:rPr>
        <w:t>им</w:t>
      </w:r>
      <w:proofErr w:type="gramStart"/>
      <w:r w:rsidRPr="0075404F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Pr="0075404F">
        <w:rPr>
          <w:rFonts w:ascii="Times New Roman" w:hAnsi="Times New Roman" w:cs="Times New Roman"/>
          <w:sz w:val="28"/>
          <w:szCs w:val="28"/>
        </w:rPr>
        <w:t>дмирала</w:t>
      </w:r>
      <w:proofErr w:type="spellEnd"/>
      <w:r w:rsidRPr="007540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404F">
        <w:rPr>
          <w:rFonts w:ascii="Times New Roman" w:hAnsi="Times New Roman" w:cs="Times New Roman"/>
          <w:sz w:val="28"/>
          <w:szCs w:val="28"/>
        </w:rPr>
        <w:t>А.М.Калинина</w:t>
      </w:r>
      <w:proofErr w:type="spellEnd"/>
      <w:r w:rsidRPr="0075404F">
        <w:rPr>
          <w:rFonts w:ascii="Times New Roman" w:hAnsi="Times New Roman" w:cs="Times New Roman"/>
          <w:sz w:val="28"/>
          <w:szCs w:val="28"/>
        </w:rPr>
        <w:t>»)</w:t>
      </w:r>
      <w:r>
        <w:rPr>
          <w:rFonts w:ascii="Times New Roman" w:hAnsi="Times New Roman" w:cs="Times New Roman"/>
          <w:sz w:val="28"/>
          <w:szCs w:val="28"/>
        </w:rPr>
        <w:t>;</w:t>
      </w:r>
      <w:r w:rsidR="002953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404F" w:rsidRDefault="0075404F" w:rsidP="004D3531">
      <w:pPr>
        <w:ind w:left="360"/>
        <w:rPr>
          <w:rFonts w:ascii="Times New Roman" w:hAnsi="Times New Roman" w:cs="Times New Roman"/>
          <w:sz w:val="28"/>
          <w:szCs w:val="28"/>
        </w:rPr>
      </w:pPr>
      <w:r w:rsidRPr="0075404F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75404F">
        <w:rPr>
          <w:rFonts w:ascii="Times New Roman" w:hAnsi="Times New Roman" w:cs="Times New Roman"/>
          <w:sz w:val="28"/>
          <w:szCs w:val="28"/>
        </w:rPr>
        <w:t>Вебинар</w:t>
      </w:r>
      <w:proofErr w:type="spellEnd"/>
      <w:r w:rsidRPr="0075404F">
        <w:rPr>
          <w:rFonts w:ascii="Times New Roman" w:hAnsi="Times New Roman" w:cs="Times New Roman"/>
          <w:sz w:val="28"/>
          <w:szCs w:val="28"/>
        </w:rPr>
        <w:t xml:space="preserve"> для учителей истории и обществознания: «Вопросы международного права в курсе обществознания»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5404F" w:rsidRDefault="0075404F" w:rsidP="004D3531">
      <w:pPr>
        <w:ind w:left="360"/>
        <w:rPr>
          <w:rFonts w:ascii="Times New Roman" w:hAnsi="Times New Roman" w:cs="Times New Roman"/>
          <w:sz w:val="28"/>
          <w:szCs w:val="28"/>
        </w:rPr>
      </w:pPr>
      <w:r w:rsidRPr="0075404F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proofErr w:type="spellStart"/>
      <w:r w:rsidRPr="0075404F">
        <w:rPr>
          <w:rFonts w:ascii="Times New Roman" w:hAnsi="Times New Roman" w:cs="Times New Roman"/>
          <w:sz w:val="28"/>
          <w:szCs w:val="28"/>
        </w:rPr>
        <w:t>Вебинар</w:t>
      </w:r>
      <w:proofErr w:type="spellEnd"/>
      <w:r w:rsidRPr="0075404F">
        <w:rPr>
          <w:rFonts w:ascii="Times New Roman" w:hAnsi="Times New Roman" w:cs="Times New Roman"/>
          <w:sz w:val="28"/>
          <w:szCs w:val="28"/>
        </w:rPr>
        <w:t xml:space="preserve"> для учителей истории и обществознания: «Историческая география в формировании картографической грамотности школьников: природно-климатический фактор в формировании российской государственности»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5404F" w:rsidRDefault="0075404F" w:rsidP="004D3531">
      <w:pPr>
        <w:ind w:left="360"/>
        <w:rPr>
          <w:rFonts w:ascii="Times New Roman" w:hAnsi="Times New Roman" w:cs="Times New Roman"/>
          <w:sz w:val="28"/>
          <w:szCs w:val="28"/>
        </w:rPr>
      </w:pPr>
      <w:r w:rsidRPr="0075404F">
        <w:rPr>
          <w:rFonts w:ascii="Times New Roman" w:hAnsi="Times New Roman" w:cs="Times New Roman"/>
          <w:sz w:val="28"/>
          <w:szCs w:val="28"/>
        </w:rPr>
        <w:t>- Семинар-совещание для руководителей юнармейских отрядов (Вологда-20)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5404F" w:rsidRDefault="0075404F" w:rsidP="004D3531">
      <w:pPr>
        <w:ind w:left="3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540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proofErr w:type="spellStart"/>
      <w:r w:rsidRPr="007540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Вебинар</w:t>
      </w:r>
      <w:proofErr w:type="spellEnd"/>
      <w:r w:rsidRPr="007540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для педагогических работников общеобразовательных организаций по теме: «Обращение на ПМ</w:t>
      </w:r>
      <w:r w:rsidR="00B21D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ПК: как мотивировать родителей»;</w:t>
      </w:r>
    </w:p>
    <w:p w:rsidR="00B21DBA" w:rsidRDefault="00B21DBA" w:rsidP="004D3531">
      <w:pPr>
        <w:ind w:left="3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21D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proofErr w:type="spellStart"/>
      <w:r w:rsidRPr="00B21D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Вебинар</w:t>
      </w:r>
      <w:proofErr w:type="spellEnd"/>
      <w:r w:rsidRPr="00B21D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для педагогических работников общеобразовательных организаций по теме: «Обращение на ПМ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ПК: как мотивировать родителей»;</w:t>
      </w:r>
    </w:p>
    <w:p w:rsidR="00B21DBA" w:rsidRDefault="00B21DBA" w:rsidP="004D3531">
      <w:pPr>
        <w:ind w:left="360"/>
        <w:rPr>
          <w:rFonts w:ascii="Times New Roman" w:hAnsi="Times New Roman" w:cs="Times New Roman"/>
          <w:color w:val="000000"/>
          <w:sz w:val="28"/>
          <w:szCs w:val="28"/>
        </w:rPr>
      </w:pPr>
      <w:r w:rsidRPr="00582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582D1E">
        <w:rPr>
          <w:rFonts w:ascii="Times New Roman" w:hAnsi="Times New Roman" w:cs="Times New Roman"/>
          <w:color w:val="000000"/>
          <w:sz w:val="28"/>
          <w:szCs w:val="28"/>
        </w:rPr>
        <w:t>Всероссийский онлайн-семинар</w:t>
      </w:r>
      <w:r w:rsidR="00582D1E" w:rsidRPr="00582D1E">
        <w:rPr>
          <w:rFonts w:ascii="Times New Roman" w:hAnsi="Times New Roman" w:cs="Times New Roman"/>
          <w:color w:val="000000"/>
          <w:sz w:val="28"/>
          <w:szCs w:val="28"/>
        </w:rPr>
        <w:t xml:space="preserve"> «Профсоюзный компас»</w:t>
      </w:r>
      <w:r w:rsidR="00582D1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82D1E" w:rsidRPr="00582D1E" w:rsidRDefault="00582D1E" w:rsidP="004D3531">
      <w:pPr>
        <w:ind w:left="360"/>
        <w:rPr>
          <w:rFonts w:ascii="Times New Roman" w:hAnsi="Times New Roman" w:cs="Times New Roman"/>
          <w:sz w:val="28"/>
          <w:szCs w:val="28"/>
        </w:rPr>
      </w:pPr>
      <w:r w:rsidRPr="00582D1E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582D1E">
        <w:rPr>
          <w:rFonts w:ascii="Times New Roman" w:hAnsi="Times New Roman" w:cs="Times New Roman"/>
          <w:sz w:val="28"/>
          <w:szCs w:val="28"/>
        </w:rPr>
        <w:t>Вебинар</w:t>
      </w:r>
      <w:proofErr w:type="spellEnd"/>
      <w:r w:rsidRPr="00582D1E">
        <w:rPr>
          <w:rFonts w:ascii="Times New Roman" w:hAnsi="Times New Roman" w:cs="Times New Roman"/>
          <w:sz w:val="28"/>
          <w:szCs w:val="28"/>
        </w:rPr>
        <w:t xml:space="preserve"> «Формирование ценности здорового образа жизни у детей и молодёжи»;</w:t>
      </w:r>
    </w:p>
    <w:p w:rsidR="00582D1E" w:rsidRPr="00582D1E" w:rsidRDefault="00582D1E" w:rsidP="004D3531">
      <w:pPr>
        <w:ind w:left="360"/>
        <w:rPr>
          <w:rFonts w:ascii="Times New Roman" w:hAnsi="Times New Roman" w:cs="Times New Roman"/>
          <w:sz w:val="28"/>
          <w:szCs w:val="28"/>
        </w:rPr>
      </w:pPr>
      <w:r w:rsidRPr="00582D1E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582D1E">
        <w:rPr>
          <w:rFonts w:ascii="Times New Roman" w:hAnsi="Times New Roman" w:cs="Times New Roman"/>
          <w:sz w:val="28"/>
          <w:szCs w:val="28"/>
        </w:rPr>
        <w:t>Вебинар</w:t>
      </w:r>
      <w:proofErr w:type="spellEnd"/>
      <w:r w:rsidRPr="00582D1E">
        <w:rPr>
          <w:rFonts w:ascii="Times New Roman" w:hAnsi="Times New Roman" w:cs="Times New Roman"/>
          <w:sz w:val="28"/>
          <w:szCs w:val="28"/>
        </w:rPr>
        <w:t xml:space="preserve"> «Профилактика экзаменационных стрессов </w:t>
      </w:r>
      <w:proofErr w:type="gramStart"/>
      <w:r w:rsidRPr="00582D1E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582D1E">
        <w:rPr>
          <w:rFonts w:ascii="Times New Roman" w:hAnsi="Times New Roman" w:cs="Times New Roman"/>
          <w:sz w:val="28"/>
          <w:szCs w:val="28"/>
        </w:rPr>
        <w:t xml:space="preserve"> обучающихся»;</w:t>
      </w:r>
    </w:p>
    <w:p w:rsidR="00582D1E" w:rsidRPr="00582D1E" w:rsidRDefault="00582D1E" w:rsidP="004D3531">
      <w:pPr>
        <w:ind w:left="360"/>
        <w:rPr>
          <w:rFonts w:ascii="Times New Roman" w:hAnsi="Times New Roman" w:cs="Times New Roman"/>
          <w:sz w:val="28"/>
          <w:szCs w:val="28"/>
        </w:rPr>
      </w:pPr>
      <w:r w:rsidRPr="00582D1E">
        <w:rPr>
          <w:rFonts w:ascii="Times New Roman" w:hAnsi="Times New Roman" w:cs="Times New Roman"/>
          <w:sz w:val="28"/>
          <w:szCs w:val="28"/>
        </w:rPr>
        <w:t xml:space="preserve">- Участие молодежной команды МОУ «Школа № 1 имени адмирала А.М. Калинина» </w:t>
      </w:r>
      <w:proofErr w:type="gramStart"/>
      <w:r w:rsidRPr="00582D1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582D1E">
        <w:rPr>
          <w:rFonts w:ascii="Times New Roman" w:hAnsi="Times New Roman" w:cs="Times New Roman"/>
          <w:sz w:val="28"/>
          <w:szCs w:val="28"/>
        </w:rPr>
        <w:t xml:space="preserve"> Областном профсоюзном онлайн-конкурсе молодежных команд «За </w:t>
      </w:r>
      <w:r w:rsidRPr="00582D1E">
        <w:rPr>
          <w:rFonts w:ascii="Times New Roman" w:hAnsi="Times New Roman" w:cs="Times New Roman"/>
          <w:sz w:val="28"/>
          <w:szCs w:val="28"/>
          <w:lang w:val="en-US"/>
        </w:rPr>
        <w:t>PRO</w:t>
      </w:r>
      <w:r w:rsidRPr="00582D1E">
        <w:rPr>
          <w:rFonts w:ascii="Times New Roman" w:hAnsi="Times New Roman" w:cs="Times New Roman"/>
          <w:sz w:val="28"/>
          <w:szCs w:val="28"/>
        </w:rPr>
        <w:t xml:space="preserve">, </w:t>
      </w:r>
      <w:r w:rsidRPr="00582D1E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582D1E">
        <w:rPr>
          <w:rFonts w:ascii="Times New Roman" w:hAnsi="Times New Roman" w:cs="Times New Roman"/>
          <w:sz w:val="28"/>
          <w:szCs w:val="28"/>
        </w:rPr>
        <w:t>»;</w:t>
      </w:r>
    </w:p>
    <w:p w:rsidR="00582D1E" w:rsidRDefault="00582D1E" w:rsidP="004D3531">
      <w:pPr>
        <w:ind w:left="360"/>
        <w:rPr>
          <w:rFonts w:ascii="Times New Roman" w:hAnsi="Times New Roman" w:cs="Times New Roman"/>
          <w:sz w:val="28"/>
          <w:szCs w:val="28"/>
        </w:rPr>
      </w:pPr>
      <w:r w:rsidRPr="00582D1E">
        <w:rPr>
          <w:rFonts w:ascii="Times New Roman" w:hAnsi="Times New Roman" w:cs="Times New Roman"/>
          <w:sz w:val="28"/>
          <w:szCs w:val="28"/>
        </w:rPr>
        <w:t xml:space="preserve">- Участие педагогов в </w:t>
      </w:r>
      <w:proofErr w:type="gramStart"/>
      <w:r w:rsidRPr="00582D1E">
        <w:rPr>
          <w:rFonts w:ascii="Times New Roman" w:hAnsi="Times New Roman" w:cs="Times New Roman"/>
          <w:sz w:val="28"/>
          <w:szCs w:val="28"/>
        </w:rPr>
        <w:t>региональным</w:t>
      </w:r>
      <w:proofErr w:type="gramEnd"/>
      <w:r w:rsidRPr="00582D1E">
        <w:rPr>
          <w:rFonts w:ascii="Times New Roman" w:hAnsi="Times New Roman" w:cs="Times New Roman"/>
          <w:sz w:val="28"/>
          <w:szCs w:val="28"/>
        </w:rPr>
        <w:t xml:space="preserve"> конкурсе «Педагогический триумф 2023»:</w:t>
      </w:r>
    </w:p>
    <w:p w:rsidR="00582D1E" w:rsidRDefault="00582D1E" w:rsidP="00582D1E">
      <w:pPr>
        <w:ind w:left="3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Шекснинский район представляли</w:t>
      </w:r>
      <w:r w:rsidRPr="00582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педагоги:</w:t>
      </w:r>
      <w:r w:rsidRPr="00582D1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82D1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82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региональный этап Всероссийского конкурса "Учитель года России":</w:t>
      </w:r>
      <w:r w:rsidRPr="00582D1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82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ВЕРЕЩАГИНА АННА АЛЕКСАНДРОВНА, учитель английского языка МОУ "</w:t>
      </w:r>
      <w:r w:rsidRPr="00582D1E">
        <w:rPr>
          <w:rStyle w:val="a5"/>
          <w:rFonts w:ascii="Times New Roman" w:hAnsi="Times New Roman" w:cs="Times New Roman"/>
          <w:i w:val="0"/>
          <w:iCs w:val="0"/>
          <w:color w:val="000000"/>
          <w:sz w:val="28"/>
          <w:szCs w:val="28"/>
          <w:shd w:val="clear" w:color="auto" w:fill="FFFFFF"/>
        </w:rPr>
        <w:t>Школа</w:t>
      </w:r>
      <w:r w:rsidRPr="00582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№1 </w:t>
      </w:r>
      <w:proofErr w:type="spellStart"/>
      <w:r w:rsidRPr="00582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им</w:t>
      </w:r>
      <w:proofErr w:type="gramStart"/>
      <w:r w:rsidRPr="00582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.а</w:t>
      </w:r>
      <w:proofErr w:type="gramEnd"/>
      <w:r w:rsidRPr="00582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дмирала</w:t>
      </w:r>
      <w:proofErr w:type="spellEnd"/>
      <w:r w:rsidRPr="00582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82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А.М.Калинина</w:t>
      </w:r>
      <w:proofErr w:type="spellEnd"/>
      <w:r w:rsidRPr="00582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</w:t>
      </w:r>
      <w:r w:rsidR="00090E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582D1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82D1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82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региональный этап Всероссийского конкурса "Педагогический дебют", номинация - "молодые учителя":</w:t>
      </w:r>
      <w:r w:rsidRPr="00582D1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82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КУЗНЕЦОВА НАДЕЖДА ВАСИЛЬЕВНА, учитель начальных классов МОУ "</w:t>
      </w:r>
      <w:r w:rsidRPr="00582D1E">
        <w:rPr>
          <w:rStyle w:val="a5"/>
          <w:rFonts w:ascii="Times New Roman" w:hAnsi="Times New Roman" w:cs="Times New Roman"/>
          <w:i w:val="0"/>
          <w:iCs w:val="0"/>
          <w:color w:val="000000"/>
          <w:sz w:val="28"/>
          <w:szCs w:val="28"/>
          <w:shd w:val="clear" w:color="auto" w:fill="FFFFFF"/>
        </w:rPr>
        <w:t>Школа</w:t>
      </w:r>
      <w:r w:rsidRPr="00582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№1 </w:t>
      </w:r>
      <w:proofErr w:type="spellStart"/>
      <w:r w:rsidRPr="00582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им</w:t>
      </w:r>
      <w:proofErr w:type="gramStart"/>
      <w:r w:rsidRPr="00582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.а</w:t>
      </w:r>
      <w:proofErr w:type="gramEnd"/>
      <w:r w:rsidRPr="00582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дмирала</w:t>
      </w:r>
      <w:proofErr w:type="spellEnd"/>
      <w:r w:rsidRPr="00582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82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А.М.Калинина</w:t>
      </w:r>
      <w:proofErr w:type="spellEnd"/>
      <w:r w:rsidRPr="00582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</w:t>
      </w:r>
      <w:r w:rsidR="00090E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090E23">
        <w:rPr>
          <w:rFonts w:ascii="Times New Roman" w:hAnsi="Times New Roman" w:cs="Times New Roman"/>
          <w:color w:val="FF0000"/>
          <w:sz w:val="28"/>
          <w:szCs w:val="28"/>
        </w:rPr>
        <w:br/>
      </w:r>
      <w:r w:rsidRPr="00582D1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82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региональный этап Всероссийского конкурса "Воспитатель года России":</w:t>
      </w:r>
      <w:r w:rsidRPr="00582D1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82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КУНИНА МАРИНА ГЕННАДЬЕВНА, инструктор по физическому воспитанию МДОУ "Детский сад "Жар-птица"</w:t>
      </w:r>
      <w:r w:rsidRPr="00090E23">
        <w:rPr>
          <w:rFonts w:ascii="Times New Roman" w:hAnsi="Times New Roman" w:cs="Times New Roman"/>
          <w:color w:val="FF0000"/>
          <w:sz w:val="28"/>
          <w:szCs w:val="28"/>
        </w:rPr>
        <w:br/>
      </w:r>
      <w:r w:rsidRPr="00582D1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82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региональный этап Всероссийского конкурса "Навигаторы детства":</w:t>
      </w:r>
      <w:r w:rsidRPr="00582D1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82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МОРОЗОВА ЖАННА АЛЕКСАНДРОВНА, советник по воспитанию МОУ " </w:t>
      </w:r>
      <w:proofErr w:type="spellStart"/>
      <w:r w:rsidRPr="00582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Нифантовская</w:t>
      </w:r>
      <w:proofErr w:type="spellEnd"/>
      <w:r w:rsidRPr="00582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582D1E">
        <w:rPr>
          <w:rStyle w:val="a5"/>
          <w:rFonts w:ascii="Times New Roman" w:hAnsi="Times New Roman" w:cs="Times New Roman"/>
          <w:i w:val="0"/>
          <w:iCs w:val="0"/>
          <w:color w:val="000000"/>
          <w:sz w:val="28"/>
          <w:szCs w:val="28"/>
          <w:shd w:val="clear" w:color="auto" w:fill="FFFFFF"/>
        </w:rPr>
        <w:t>школа</w:t>
      </w:r>
      <w:r w:rsidRPr="00582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</w:t>
      </w:r>
      <w:r w:rsidR="00090E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090E23">
        <w:rPr>
          <w:rFonts w:ascii="Times New Roman" w:hAnsi="Times New Roman" w:cs="Times New Roman"/>
          <w:color w:val="FF0000"/>
          <w:sz w:val="28"/>
          <w:szCs w:val="28"/>
        </w:rPr>
        <w:br/>
      </w:r>
      <w:r w:rsidRPr="00582D1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82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региональный этап Всероссийского конкурса "Педагогический дебют", номинация - "педагог-наставник":</w:t>
      </w:r>
      <w:r w:rsidRPr="00582D1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82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МАКЕЕВА ИРИНА ВАДИМОВНА, учитель английского языка МОУ "Устье-</w:t>
      </w:r>
      <w:proofErr w:type="spellStart"/>
      <w:r w:rsidRPr="00582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Угольская</w:t>
      </w:r>
      <w:proofErr w:type="spellEnd"/>
      <w:r w:rsidRPr="00582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582D1E">
        <w:rPr>
          <w:rStyle w:val="a5"/>
          <w:rFonts w:ascii="Times New Roman" w:hAnsi="Times New Roman" w:cs="Times New Roman"/>
          <w:i w:val="0"/>
          <w:iCs w:val="0"/>
          <w:color w:val="000000"/>
          <w:sz w:val="28"/>
          <w:szCs w:val="28"/>
          <w:shd w:val="clear" w:color="auto" w:fill="FFFFFF"/>
        </w:rPr>
        <w:t>школа</w:t>
      </w:r>
      <w:r w:rsidRPr="00582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ЛАУРЕАТ КОНКУРСА</w:t>
      </w:r>
      <w:r w:rsidR="00090E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090E23" w:rsidRPr="00B14FC5" w:rsidRDefault="00582D1E" w:rsidP="00B14FC5">
      <w:pPr>
        <w:ind w:left="360"/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  <w:r w:rsidRPr="00582D1E">
        <w:rPr>
          <w:rFonts w:ascii="Times New Roman" w:hAnsi="Times New Roman" w:cs="Times New Roman"/>
          <w:color w:val="000000"/>
          <w:sz w:val="28"/>
          <w:szCs w:val="28"/>
        </w:rPr>
        <w:lastRenderedPageBreak/>
        <w:br/>
      </w:r>
      <w:r w:rsidRPr="00582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ОМЕЛЬЧЕНКО ЮЛИЯ СЕРГЕЕВНА, старший воспитатель МДОУ "Центр развития ребенка - детский сад "</w:t>
      </w:r>
      <w:proofErr w:type="spellStart"/>
      <w:r w:rsidRPr="00582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Гусельки</w:t>
      </w:r>
      <w:proofErr w:type="spellEnd"/>
      <w:r w:rsidRPr="00582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090E23" w:rsidRPr="00582D1E" w:rsidRDefault="00090E23" w:rsidP="00582D1E">
      <w:pPr>
        <w:ind w:left="3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ОСИПОВА АЛИНА, обучающаяся 11 класса МОУ «Школа №1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им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дмирала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А.М.Калинина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 - АБСОЛЮТНЫЙ ПОБЕДИТЕЛЬ конкурса «Учитель года. Ученики» </w:t>
      </w:r>
    </w:p>
    <w:p w:rsidR="00582D1E" w:rsidRPr="00090E23" w:rsidRDefault="00582D1E" w:rsidP="004D3531">
      <w:pPr>
        <w:ind w:left="360"/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  <w:r w:rsidRPr="00582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 районный семинар-практикум для учителей начальных классов по теме «Естественнонаучная грамотность как компонент функциональной грамотности в начальной школе»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(организаторы МОУ «Устье-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Угольская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школа»);</w:t>
      </w:r>
      <w:r w:rsidR="00090E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E5603A" w:rsidRDefault="00E5603A" w:rsidP="004D3531">
      <w:pPr>
        <w:ind w:left="360"/>
        <w:rPr>
          <w:rFonts w:ascii="Times New Roman" w:hAnsi="Times New Roman" w:cs="Times New Roman"/>
          <w:color w:val="000000"/>
          <w:sz w:val="28"/>
          <w:szCs w:val="28"/>
        </w:rPr>
      </w:pPr>
      <w:r w:rsidRPr="00E5603A">
        <w:rPr>
          <w:rFonts w:ascii="Times New Roman" w:hAnsi="Times New Roman" w:cs="Times New Roman"/>
          <w:color w:val="000000"/>
          <w:sz w:val="28"/>
          <w:szCs w:val="28"/>
        </w:rPr>
        <w:t>- Обучающий форум для руководителей юнармейских отрядов и патриотических объединений Вологодской области и г. Алчевска ЛНР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E5603A" w:rsidRDefault="00E5603A" w:rsidP="00D3512B">
      <w:pPr>
        <w:ind w:left="360"/>
        <w:rPr>
          <w:rFonts w:ascii="Times New Roman" w:hAnsi="Times New Roman" w:cs="Times New Roman"/>
          <w:color w:val="FF0000"/>
          <w:sz w:val="28"/>
          <w:szCs w:val="28"/>
        </w:rPr>
      </w:pPr>
      <w:r w:rsidRPr="00E5603A">
        <w:rPr>
          <w:rFonts w:ascii="Times New Roman" w:hAnsi="Times New Roman" w:cs="Times New Roman"/>
          <w:sz w:val="28"/>
          <w:szCs w:val="28"/>
        </w:rPr>
        <w:t>- Участие команды районной организации Общероссийского Профсоюза образования в межмуниципальном турнире по волейболу на кубок областной организации Общероссийского Профсоюза образования (</w:t>
      </w:r>
      <w:proofErr w:type="spellStart"/>
      <w:r w:rsidRPr="00E5603A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E5603A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E5603A">
        <w:rPr>
          <w:rFonts w:ascii="Times New Roman" w:hAnsi="Times New Roman" w:cs="Times New Roman"/>
          <w:sz w:val="28"/>
          <w:szCs w:val="28"/>
        </w:rPr>
        <w:t>рязовец</w:t>
      </w:r>
      <w:proofErr w:type="spellEnd"/>
      <w:r w:rsidRPr="00E5603A">
        <w:rPr>
          <w:rFonts w:ascii="Times New Roman" w:hAnsi="Times New Roman" w:cs="Times New Roman"/>
          <w:sz w:val="28"/>
          <w:szCs w:val="28"/>
        </w:rPr>
        <w:t>)</w:t>
      </w:r>
      <w:r w:rsidR="00713823">
        <w:rPr>
          <w:rFonts w:ascii="Times New Roman" w:hAnsi="Times New Roman" w:cs="Times New Roman"/>
          <w:sz w:val="28"/>
          <w:szCs w:val="28"/>
        </w:rPr>
        <w:t xml:space="preserve"> – 2 место</w:t>
      </w:r>
      <w:r w:rsidR="00D3512B">
        <w:rPr>
          <w:rFonts w:ascii="Times New Roman" w:hAnsi="Times New Roman" w:cs="Times New Roman"/>
          <w:sz w:val="28"/>
          <w:szCs w:val="28"/>
        </w:rPr>
        <w:t>.</w:t>
      </w:r>
      <w:r w:rsidR="00090E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7E3F" w:rsidRPr="00AF618B" w:rsidRDefault="00357E3F" w:rsidP="00D3512B">
      <w:pPr>
        <w:ind w:left="360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 год – Год педагога и наставника</w:t>
      </w:r>
      <w:r w:rsidR="00AF61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7E3F" w:rsidRDefault="00357E3F" w:rsidP="00D3512B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данной тематики в течение года в районе проведены мероприятия:</w:t>
      </w:r>
    </w:p>
    <w:p w:rsidR="00357E3F" w:rsidRDefault="00357E3F" w:rsidP="00D3512B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F618B">
        <w:rPr>
          <w:rFonts w:ascii="Times New Roman" w:hAnsi="Times New Roman" w:cs="Times New Roman"/>
          <w:sz w:val="28"/>
          <w:szCs w:val="28"/>
        </w:rPr>
        <w:t xml:space="preserve"> 17 марта 2023 года - </w:t>
      </w:r>
      <w:r>
        <w:rPr>
          <w:rFonts w:ascii="Times New Roman" w:hAnsi="Times New Roman" w:cs="Times New Roman"/>
          <w:sz w:val="28"/>
          <w:szCs w:val="28"/>
        </w:rPr>
        <w:t xml:space="preserve"> открытие Года педагога и наставника</w:t>
      </w:r>
      <w:r w:rsidR="00AF618B">
        <w:rPr>
          <w:rFonts w:ascii="Times New Roman" w:hAnsi="Times New Roman" w:cs="Times New Roman"/>
          <w:sz w:val="28"/>
          <w:szCs w:val="28"/>
        </w:rPr>
        <w:t xml:space="preserve"> в Шекснинском муниципальном районе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57E3F" w:rsidRDefault="00357E3F" w:rsidP="00D3512B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встречи с педагогическими династиями;</w:t>
      </w:r>
    </w:p>
    <w:p w:rsidR="00357E3F" w:rsidRDefault="00357E3F" w:rsidP="00D3512B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фильмы о педагогических династиях;</w:t>
      </w:r>
    </w:p>
    <w:p w:rsidR="00357E3F" w:rsidRDefault="00357E3F" w:rsidP="00D3512B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размещение баннеров;</w:t>
      </w:r>
    </w:p>
    <w:p w:rsidR="00357E3F" w:rsidRDefault="00357E3F" w:rsidP="00D3512B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участие в акциях «Спасибо Учитель»</w:t>
      </w:r>
      <w:proofErr w:type="gramStart"/>
      <w:r>
        <w:rPr>
          <w:rFonts w:ascii="Times New Roman" w:hAnsi="Times New Roman" w:cs="Times New Roman"/>
          <w:sz w:val="28"/>
          <w:szCs w:val="28"/>
        </w:rPr>
        <w:t>, «</w:t>
      </w:r>
      <w:proofErr w:type="gramEnd"/>
    </w:p>
    <w:p w:rsidR="00357E3F" w:rsidRDefault="00357E3F" w:rsidP="00D3512B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размещение информации о педагогических династиях в Альманахе Вологодской области</w:t>
      </w:r>
      <w:r w:rsidR="00AF618B">
        <w:rPr>
          <w:rFonts w:ascii="Times New Roman" w:hAnsi="Times New Roman" w:cs="Times New Roman"/>
          <w:sz w:val="28"/>
          <w:szCs w:val="28"/>
        </w:rPr>
        <w:t>;</w:t>
      </w:r>
    </w:p>
    <w:p w:rsidR="00AF618B" w:rsidRDefault="00AF618B" w:rsidP="00D3512B">
      <w:pPr>
        <w:ind w:left="3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Pr="00AF61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ол</w:t>
      </w:r>
      <w:r w:rsidRPr="00AF618B">
        <w:rPr>
          <w:rStyle w:val="a5"/>
          <w:rFonts w:ascii="Times New Roman" w:hAnsi="Times New Roman" w:cs="Times New Roman"/>
          <w:i w:val="0"/>
          <w:iCs w:val="0"/>
          <w:color w:val="000000"/>
          <w:sz w:val="28"/>
          <w:szCs w:val="28"/>
          <w:shd w:val="clear" w:color="auto" w:fill="FFFFFF"/>
        </w:rPr>
        <w:t>и</w:t>
      </w:r>
      <w:r w:rsidRPr="00AF61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мпиада «ДНК науки» для учителей физики, химии и биологии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(учитель биологии Никитина Ольга Сергеевна стала победителем регионального этапа);</w:t>
      </w:r>
    </w:p>
    <w:p w:rsidR="00AF618B" w:rsidRDefault="00AF618B" w:rsidP="00D3512B">
      <w:pPr>
        <w:ind w:left="3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акция «Читаем Ушинского»;</w:t>
      </w:r>
    </w:p>
    <w:p w:rsidR="00AF618B" w:rsidRPr="00AF618B" w:rsidRDefault="00AF618B" w:rsidP="00D3512B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многие другие, всего в районе в первом полугодии в рамках Года педагога и наставника проведено: более 50 мероприятий</w:t>
      </w:r>
    </w:p>
    <w:p w:rsidR="00F02E6E" w:rsidRDefault="00A634F0" w:rsidP="001216F2">
      <w:pPr>
        <w:jc w:val="both"/>
        <w:rPr>
          <w:rFonts w:ascii="Times New Roman" w:hAnsi="Times New Roman" w:cs="Times New Roman"/>
          <w:sz w:val="28"/>
          <w:szCs w:val="28"/>
        </w:rPr>
      </w:pPr>
      <w:r w:rsidRPr="002B599C">
        <w:rPr>
          <w:rFonts w:ascii="Times New Roman" w:hAnsi="Times New Roman" w:cs="Times New Roman"/>
          <w:sz w:val="28"/>
          <w:szCs w:val="28"/>
        </w:rPr>
        <w:tab/>
        <w:t xml:space="preserve">В течение учебного года </w:t>
      </w:r>
      <w:r w:rsidR="003C5EBA" w:rsidRPr="002B599C">
        <w:rPr>
          <w:rFonts w:ascii="Times New Roman" w:hAnsi="Times New Roman" w:cs="Times New Roman"/>
          <w:sz w:val="28"/>
          <w:szCs w:val="28"/>
        </w:rPr>
        <w:t>продол</w:t>
      </w:r>
      <w:r w:rsidR="00BD70F4" w:rsidRPr="002B599C">
        <w:rPr>
          <w:rFonts w:ascii="Times New Roman" w:hAnsi="Times New Roman" w:cs="Times New Roman"/>
          <w:sz w:val="28"/>
          <w:szCs w:val="28"/>
        </w:rPr>
        <w:t>жалась</w:t>
      </w:r>
      <w:r w:rsidR="003C5EBA" w:rsidRPr="002B599C">
        <w:rPr>
          <w:rFonts w:ascii="Times New Roman" w:hAnsi="Times New Roman" w:cs="Times New Roman"/>
          <w:sz w:val="28"/>
          <w:szCs w:val="28"/>
        </w:rPr>
        <w:t xml:space="preserve"> работа 20 ра</w:t>
      </w:r>
      <w:r w:rsidR="00BD70F4" w:rsidRPr="002B599C">
        <w:rPr>
          <w:rFonts w:ascii="Times New Roman" w:hAnsi="Times New Roman" w:cs="Times New Roman"/>
          <w:sz w:val="28"/>
          <w:szCs w:val="28"/>
        </w:rPr>
        <w:t>йонных методичес</w:t>
      </w:r>
      <w:r w:rsidR="005A773E" w:rsidRPr="002B599C">
        <w:rPr>
          <w:rFonts w:ascii="Times New Roman" w:hAnsi="Times New Roman" w:cs="Times New Roman"/>
          <w:sz w:val="28"/>
          <w:szCs w:val="28"/>
        </w:rPr>
        <w:t>ких объединений</w:t>
      </w:r>
      <w:r w:rsidR="00BD70F4" w:rsidRPr="002B599C">
        <w:rPr>
          <w:rFonts w:ascii="Times New Roman" w:hAnsi="Times New Roman" w:cs="Times New Roman"/>
          <w:sz w:val="28"/>
          <w:szCs w:val="28"/>
        </w:rPr>
        <w:t>.</w:t>
      </w:r>
    </w:p>
    <w:p w:rsidR="00295396" w:rsidRPr="00713823" w:rsidRDefault="00295396" w:rsidP="001216F2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Активно работал Шекснинский профсоюз образования, педагоги принимали участие в различных профсоюз</w:t>
      </w:r>
      <w:r w:rsidR="00713823">
        <w:rPr>
          <w:rFonts w:ascii="Times New Roman" w:hAnsi="Times New Roman" w:cs="Times New Roman"/>
          <w:sz w:val="28"/>
          <w:szCs w:val="28"/>
        </w:rPr>
        <w:t xml:space="preserve">ных мероприятиях </w:t>
      </w:r>
    </w:p>
    <w:p w:rsidR="005A773E" w:rsidRPr="002B599C" w:rsidRDefault="005A773E" w:rsidP="001216F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B599C">
        <w:rPr>
          <w:rFonts w:ascii="Times New Roman" w:hAnsi="Times New Roman" w:cs="Times New Roman"/>
          <w:b/>
          <w:sz w:val="28"/>
          <w:szCs w:val="28"/>
        </w:rPr>
        <w:t xml:space="preserve">Рекомендации: </w:t>
      </w:r>
    </w:p>
    <w:p w:rsidR="005A773E" w:rsidRPr="002B599C" w:rsidRDefault="005A773E" w:rsidP="001216F2">
      <w:pPr>
        <w:jc w:val="both"/>
        <w:rPr>
          <w:rFonts w:ascii="Times New Roman" w:hAnsi="Times New Roman" w:cs="Times New Roman"/>
          <w:sz w:val="28"/>
          <w:szCs w:val="28"/>
        </w:rPr>
      </w:pPr>
      <w:r w:rsidRPr="002B599C">
        <w:rPr>
          <w:rFonts w:ascii="Times New Roman" w:hAnsi="Times New Roman" w:cs="Times New Roman"/>
          <w:sz w:val="28"/>
          <w:szCs w:val="28"/>
        </w:rPr>
        <w:lastRenderedPageBreak/>
        <w:t>- активизировать работу РМО по проведению профессиональных конкурсов.</w:t>
      </w:r>
    </w:p>
    <w:p w:rsidR="00BD7416" w:rsidRPr="002B599C" w:rsidRDefault="009E10B6" w:rsidP="00E9066C">
      <w:pPr>
        <w:rPr>
          <w:rFonts w:ascii="Times New Roman" w:hAnsi="Times New Roman" w:cs="Times New Roman"/>
          <w:b/>
          <w:sz w:val="28"/>
          <w:szCs w:val="28"/>
        </w:rPr>
      </w:pPr>
      <w:r w:rsidRPr="002B599C">
        <w:rPr>
          <w:rFonts w:ascii="Times New Roman" w:hAnsi="Times New Roman" w:cs="Times New Roman"/>
          <w:b/>
          <w:sz w:val="28"/>
          <w:szCs w:val="28"/>
        </w:rPr>
        <w:t>13</w:t>
      </w:r>
      <w:r w:rsidR="00E9066C" w:rsidRPr="002B599C">
        <w:rPr>
          <w:rFonts w:ascii="Times New Roman" w:hAnsi="Times New Roman" w:cs="Times New Roman"/>
          <w:b/>
          <w:sz w:val="28"/>
          <w:szCs w:val="28"/>
        </w:rPr>
        <w:t>.</w:t>
      </w:r>
      <w:r w:rsidR="00BD7416" w:rsidRPr="002B599C">
        <w:rPr>
          <w:rFonts w:ascii="Times New Roman" w:hAnsi="Times New Roman" w:cs="Times New Roman"/>
          <w:b/>
          <w:sz w:val="28"/>
          <w:szCs w:val="28"/>
        </w:rPr>
        <w:t>Государственно-общественное управление</w:t>
      </w:r>
      <w:r w:rsidR="0044331D" w:rsidRPr="002B599C">
        <w:rPr>
          <w:rFonts w:ascii="Times New Roman" w:hAnsi="Times New Roman" w:cs="Times New Roman"/>
          <w:b/>
          <w:sz w:val="28"/>
          <w:szCs w:val="28"/>
        </w:rPr>
        <w:t>, социальное партнерство</w:t>
      </w:r>
    </w:p>
    <w:p w:rsidR="0044331D" w:rsidRPr="002B599C" w:rsidRDefault="00505430" w:rsidP="00BD741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599C">
        <w:rPr>
          <w:rFonts w:ascii="Times New Roman" w:hAnsi="Times New Roman" w:cs="Times New Roman"/>
          <w:sz w:val="28"/>
          <w:szCs w:val="28"/>
        </w:rPr>
        <w:t>Продолжалась реализация</w:t>
      </w:r>
      <w:r w:rsidR="0044331D" w:rsidRPr="002B599C">
        <w:rPr>
          <w:rFonts w:ascii="Times New Roman" w:hAnsi="Times New Roman" w:cs="Times New Roman"/>
          <w:sz w:val="28"/>
          <w:szCs w:val="28"/>
        </w:rPr>
        <w:t xml:space="preserve"> социально-значимого </w:t>
      </w:r>
      <w:proofErr w:type="spellStart"/>
      <w:r w:rsidR="00415A1E" w:rsidRPr="002B599C">
        <w:rPr>
          <w:rFonts w:ascii="Times New Roman" w:hAnsi="Times New Roman" w:cs="Times New Roman"/>
          <w:sz w:val="28"/>
          <w:szCs w:val="28"/>
        </w:rPr>
        <w:t>профориентационного</w:t>
      </w:r>
      <w:proofErr w:type="spellEnd"/>
      <w:r w:rsidR="00415A1E" w:rsidRPr="002B599C">
        <w:rPr>
          <w:rFonts w:ascii="Times New Roman" w:hAnsi="Times New Roman" w:cs="Times New Roman"/>
          <w:sz w:val="28"/>
          <w:szCs w:val="28"/>
        </w:rPr>
        <w:t xml:space="preserve"> </w:t>
      </w:r>
      <w:r w:rsidR="0044331D" w:rsidRPr="002B599C">
        <w:rPr>
          <w:rFonts w:ascii="Times New Roman" w:hAnsi="Times New Roman" w:cs="Times New Roman"/>
          <w:sz w:val="28"/>
          <w:szCs w:val="28"/>
        </w:rPr>
        <w:t>проекта «Формула будущего»</w:t>
      </w:r>
      <w:r w:rsidR="00FA2C7E" w:rsidRPr="002B599C">
        <w:rPr>
          <w:rFonts w:ascii="Times New Roman" w:hAnsi="Times New Roman" w:cs="Times New Roman"/>
          <w:sz w:val="28"/>
          <w:szCs w:val="28"/>
        </w:rPr>
        <w:t>. На сегодняшний день с 11</w:t>
      </w:r>
      <w:r w:rsidR="00415A1E" w:rsidRPr="002B599C">
        <w:rPr>
          <w:rFonts w:ascii="Times New Roman" w:hAnsi="Times New Roman" w:cs="Times New Roman"/>
          <w:sz w:val="28"/>
          <w:szCs w:val="28"/>
        </w:rPr>
        <w:t xml:space="preserve"> образовательными организациями заключены соглашения о социальном партнерстве с предприятиями Шекснинского района</w:t>
      </w:r>
      <w:r w:rsidR="00FA2C7E" w:rsidRPr="002B599C">
        <w:rPr>
          <w:rFonts w:ascii="Times New Roman" w:hAnsi="Times New Roman" w:cs="Times New Roman"/>
          <w:sz w:val="28"/>
          <w:szCs w:val="28"/>
        </w:rPr>
        <w:t xml:space="preserve"> (в 2019 году – 9)</w:t>
      </w:r>
      <w:r w:rsidR="00415A1E" w:rsidRPr="002B599C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="00415A1E" w:rsidRPr="002B599C">
        <w:rPr>
          <w:rFonts w:ascii="Times New Roman" w:hAnsi="Times New Roman" w:cs="Times New Roman"/>
          <w:sz w:val="28"/>
          <w:szCs w:val="28"/>
        </w:rPr>
        <w:t>МОУ «Устье-</w:t>
      </w:r>
      <w:proofErr w:type="spellStart"/>
      <w:r w:rsidR="00415A1E" w:rsidRPr="002B599C">
        <w:rPr>
          <w:rFonts w:ascii="Times New Roman" w:hAnsi="Times New Roman" w:cs="Times New Roman"/>
          <w:sz w:val="28"/>
          <w:szCs w:val="28"/>
        </w:rPr>
        <w:t>Угольская</w:t>
      </w:r>
      <w:proofErr w:type="spellEnd"/>
      <w:r w:rsidR="00415A1E" w:rsidRPr="002B599C">
        <w:rPr>
          <w:rFonts w:ascii="Times New Roman" w:hAnsi="Times New Roman" w:cs="Times New Roman"/>
          <w:sz w:val="28"/>
          <w:szCs w:val="28"/>
        </w:rPr>
        <w:t xml:space="preserve"> школа»- ОАО «Шексна-Теплосеть»</w:t>
      </w:r>
      <w:r w:rsidR="005E4785" w:rsidRPr="002B599C">
        <w:rPr>
          <w:rFonts w:ascii="Times New Roman" w:hAnsi="Times New Roman" w:cs="Times New Roman"/>
          <w:sz w:val="28"/>
          <w:szCs w:val="28"/>
        </w:rPr>
        <w:t xml:space="preserve"> и ЗАО «Шексна» и Шекснинское ЛПУ МГ</w:t>
      </w:r>
      <w:r w:rsidR="00415A1E" w:rsidRPr="002B599C">
        <w:rPr>
          <w:rFonts w:ascii="Times New Roman" w:hAnsi="Times New Roman" w:cs="Times New Roman"/>
          <w:sz w:val="28"/>
          <w:szCs w:val="28"/>
        </w:rPr>
        <w:t>, МОУ «</w:t>
      </w:r>
      <w:proofErr w:type="spellStart"/>
      <w:r w:rsidR="00415A1E" w:rsidRPr="002B599C">
        <w:rPr>
          <w:rFonts w:ascii="Times New Roman" w:hAnsi="Times New Roman" w:cs="Times New Roman"/>
          <w:sz w:val="28"/>
          <w:szCs w:val="28"/>
        </w:rPr>
        <w:t>Чаромская</w:t>
      </w:r>
      <w:proofErr w:type="spellEnd"/>
      <w:r w:rsidR="00415A1E" w:rsidRPr="002B599C">
        <w:rPr>
          <w:rFonts w:ascii="Times New Roman" w:hAnsi="Times New Roman" w:cs="Times New Roman"/>
          <w:sz w:val="28"/>
          <w:szCs w:val="28"/>
        </w:rPr>
        <w:t xml:space="preserve"> школа» - СПК «Русь», МДОУ «Детский сад «Сказка»-</w:t>
      </w:r>
      <w:r w:rsidR="00CD673D" w:rsidRPr="002B599C">
        <w:rPr>
          <w:rFonts w:ascii="Times New Roman" w:hAnsi="Times New Roman" w:cs="Times New Roman"/>
          <w:sz w:val="28"/>
          <w:szCs w:val="28"/>
        </w:rPr>
        <w:t xml:space="preserve"> ООО «Шексна-Водоканал» и МОУ «</w:t>
      </w:r>
      <w:proofErr w:type="spellStart"/>
      <w:r w:rsidR="00CD673D" w:rsidRPr="002B599C">
        <w:rPr>
          <w:rFonts w:ascii="Times New Roman" w:hAnsi="Times New Roman" w:cs="Times New Roman"/>
          <w:sz w:val="28"/>
          <w:szCs w:val="28"/>
        </w:rPr>
        <w:t>Нифантовская</w:t>
      </w:r>
      <w:proofErr w:type="spellEnd"/>
      <w:r w:rsidR="00CD673D" w:rsidRPr="002B599C">
        <w:rPr>
          <w:rFonts w:ascii="Times New Roman" w:hAnsi="Times New Roman" w:cs="Times New Roman"/>
          <w:sz w:val="28"/>
          <w:szCs w:val="28"/>
        </w:rPr>
        <w:t xml:space="preserve"> школа</w:t>
      </w:r>
      <w:r w:rsidR="00415A1E" w:rsidRPr="002B599C">
        <w:rPr>
          <w:rFonts w:ascii="Times New Roman" w:hAnsi="Times New Roman" w:cs="Times New Roman"/>
          <w:sz w:val="28"/>
          <w:szCs w:val="28"/>
        </w:rPr>
        <w:t>»</w:t>
      </w:r>
      <w:r w:rsidR="00CD673D" w:rsidRPr="002B599C">
        <w:rPr>
          <w:rFonts w:ascii="Times New Roman" w:hAnsi="Times New Roman" w:cs="Times New Roman"/>
          <w:sz w:val="28"/>
          <w:szCs w:val="28"/>
        </w:rPr>
        <w:t xml:space="preserve"> и МДОУ «Детский сад «Светлячок»</w:t>
      </w:r>
      <w:r w:rsidR="00415A1E" w:rsidRPr="002B599C">
        <w:rPr>
          <w:rFonts w:ascii="Times New Roman" w:hAnsi="Times New Roman" w:cs="Times New Roman"/>
          <w:sz w:val="28"/>
          <w:szCs w:val="28"/>
        </w:rPr>
        <w:t xml:space="preserve"> - ООО «Шексни</w:t>
      </w:r>
      <w:r w:rsidR="005E4785" w:rsidRPr="002B599C">
        <w:rPr>
          <w:rFonts w:ascii="Times New Roman" w:hAnsi="Times New Roman" w:cs="Times New Roman"/>
          <w:sz w:val="28"/>
          <w:szCs w:val="28"/>
        </w:rPr>
        <w:t xml:space="preserve">нский комбинат хлебопродуктов», МОУ «Шекснинская школа-интернат для обучающихся с ОВЗ» и «ИП </w:t>
      </w:r>
      <w:proofErr w:type="spellStart"/>
      <w:r w:rsidR="005E4785" w:rsidRPr="002B599C">
        <w:rPr>
          <w:rFonts w:ascii="Times New Roman" w:hAnsi="Times New Roman" w:cs="Times New Roman"/>
          <w:sz w:val="28"/>
          <w:szCs w:val="28"/>
        </w:rPr>
        <w:t>Кислицына</w:t>
      </w:r>
      <w:proofErr w:type="spellEnd"/>
      <w:r w:rsidR="005E4785" w:rsidRPr="002B599C">
        <w:rPr>
          <w:rFonts w:ascii="Times New Roman" w:hAnsi="Times New Roman" w:cs="Times New Roman"/>
          <w:sz w:val="28"/>
          <w:szCs w:val="28"/>
        </w:rPr>
        <w:t xml:space="preserve"> М.В.», МДОУ «Центр развития ребенка – детский сад «</w:t>
      </w:r>
      <w:proofErr w:type="spellStart"/>
      <w:r w:rsidR="005E4785" w:rsidRPr="002B599C">
        <w:rPr>
          <w:rFonts w:ascii="Times New Roman" w:hAnsi="Times New Roman" w:cs="Times New Roman"/>
          <w:sz w:val="28"/>
          <w:szCs w:val="28"/>
        </w:rPr>
        <w:t>Гусельки</w:t>
      </w:r>
      <w:proofErr w:type="spellEnd"/>
      <w:r w:rsidR="005E4785" w:rsidRPr="002B599C">
        <w:rPr>
          <w:rFonts w:ascii="Times New Roman" w:hAnsi="Times New Roman" w:cs="Times New Roman"/>
          <w:sz w:val="28"/>
          <w:szCs w:val="28"/>
        </w:rPr>
        <w:t xml:space="preserve">» - «ИП </w:t>
      </w:r>
      <w:proofErr w:type="spellStart"/>
      <w:r w:rsidR="005E4785" w:rsidRPr="002B599C">
        <w:rPr>
          <w:rFonts w:ascii="Times New Roman" w:hAnsi="Times New Roman" w:cs="Times New Roman"/>
          <w:sz w:val="28"/>
          <w:szCs w:val="28"/>
        </w:rPr>
        <w:t>Кислицына</w:t>
      </w:r>
      <w:proofErr w:type="spellEnd"/>
      <w:r w:rsidR="005E4785" w:rsidRPr="002B599C">
        <w:rPr>
          <w:rFonts w:ascii="Times New Roman" w:hAnsi="Times New Roman" w:cs="Times New Roman"/>
          <w:sz w:val="28"/>
          <w:szCs w:val="28"/>
        </w:rPr>
        <w:t xml:space="preserve"> М.В.» и</w:t>
      </w:r>
      <w:proofErr w:type="gramEnd"/>
      <w:r w:rsidR="005E4785" w:rsidRPr="002B599C">
        <w:rPr>
          <w:rFonts w:ascii="Times New Roman" w:hAnsi="Times New Roman" w:cs="Times New Roman"/>
          <w:sz w:val="28"/>
          <w:szCs w:val="28"/>
        </w:rPr>
        <w:t xml:space="preserve"> ЗАО «Шексна», МОУ «Центр образования </w:t>
      </w:r>
      <w:proofErr w:type="spellStart"/>
      <w:r w:rsidR="005E4785" w:rsidRPr="002B599C">
        <w:rPr>
          <w:rFonts w:ascii="Times New Roman" w:hAnsi="Times New Roman" w:cs="Times New Roman"/>
          <w:sz w:val="28"/>
          <w:szCs w:val="28"/>
        </w:rPr>
        <w:t>им.Н.К.Розова</w:t>
      </w:r>
      <w:proofErr w:type="spellEnd"/>
      <w:r w:rsidR="005E4785" w:rsidRPr="002B599C">
        <w:rPr>
          <w:rFonts w:ascii="Times New Roman" w:hAnsi="Times New Roman" w:cs="Times New Roman"/>
          <w:sz w:val="28"/>
          <w:szCs w:val="28"/>
        </w:rPr>
        <w:t>» - СПК «Нива», МДОУ «Центр развития ребенка – дет</w:t>
      </w:r>
      <w:r w:rsidR="00FA2C7E" w:rsidRPr="002B599C">
        <w:rPr>
          <w:rFonts w:ascii="Times New Roman" w:hAnsi="Times New Roman" w:cs="Times New Roman"/>
          <w:sz w:val="28"/>
          <w:szCs w:val="28"/>
        </w:rPr>
        <w:t>с</w:t>
      </w:r>
      <w:r w:rsidR="00CD673D" w:rsidRPr="002B599C">
        <w:rPr>
          <w:rFonts w:ascii="Times New Roman" w:hAnsi="Times New Roman" w:cs="Times New Roman"/>
          <w:sz w:val="28"/>
          <w:szCs w:val="28"/>
        </w:rPr>
        <w:t>кий сад «Антошка» - СПК «Нива».</w:t>
      </w:r>
    </w:p>
    <w:p w:rsidR="00CD673D" w:rsidRPr="002B599C" w:rsidRDefault="00415A1E" w:rsidP="00E40FC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599C">
        <w:rPr>
          <w:rFonts w:ascii="Times New Roman" w:hAnsi="Times New Roman" w:cs="Times New Roman"/>
          <w:sz w:val="28"/>
          <w:szCs w:val="28"/>
        </w:rPr>
        <w:t>В рамках профильного обучения тесно ведется сотрудничество с предприятиями и организациями: Шекснинское ЛПУМГ, Вологодский государственный университет (сопровождение функционирования Газ</w:t>
      </w:r>
      <w:r w:rsidR="00505430" w:rsidRPr="002B599C">
        <w:rPr>
          <w:rFonts w:ascii="Times New Roman" w:hAnsi="Times New Roman" w:cs="Times New Roman"/>
          <w:sz w:val="28"/>
          <w:szCs w:val="28"/>
        </w:rPr>
        <w:t>пром</w:t>
      </w:r>
      <w:r w:rsidRPr="002B599C">
        <w:rPr>
          <w:rFonts w:ascii="Times New Roman" w:hAnsi="Times New Roman" w:cs="Times New Roman"/>
          <w:sz w:val="28"/>
          <w:szCs w:val="28"/>
        </w:rPr>
        <w:t>-класса при МОУ «Устье-</w:t>
      </w:r>
      <w:proofErr w:type="spellStart"/>
      <w:r w:rsidRPr="002B599C">
        <w:rPr>
          <w:rFonts w:ascii="Times New Roman" w:hAnsi="Times New Roman" w:cs="Times New Roman"/>
          <w:sz w:val="28"/>
          <w:szCs w:val="28"/>
        </w:rPr>
        <w:t>Угольская</w:t>
      </w:r>
      <w:proofErr w:type="spellEnd"/>
      <w:r w:rsidRPr="002B599C">
        <w:rPr>
          <w:rFonts w:ascii="Times New Roman" w:hAnsi="Times New Roman" w:cs="Times New Roman"/>
          <w:sz w:val="28"/>
          <w:szCs w:val="28"/>
        </w:rPr>
        <w:t xml:space="preserve"> школа»), </w:t>
      </w:r>
      <w:r w:rsidR="00E167F4" w:rsidRPr="002B599C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МЧС</w:t>
      </w:r>
      <w:r w:rsidR="00E167F4" w:rsidRPr="002B599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 России ФГКУ 2 отряд ФПС по Вологодской области (сопровождение кадетского класса МЧС при МОУ «Школа №1 </w:t>
      </w:r>
      <w:proofErr w:type="spellStart"/>
      <w:r w:rsidR="00E167F4" w:rsidRPr="002B599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</w:t>
      </w:r>
      <w:r w:rsidR="00505430" w:rsidRPr="002B599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</w:t>
      </w:r>
      <w:proofErr w:type="gramStart"/>
      <w:r w:rsidR="00505430" w:rsidRPr="002B599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.а</w:t>
      </w:r>
      <w:proofErr w:type="gramEnd"/>
      <w:r w:rsidR="00505430" w:rsidRPr="002B599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дмирала</w:t>
      </w:r>
      <w:proofErr w:type="spellEnd"/>
      <w:r w:rsidR="00505430" w:rsidRPr="002B599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505430" w:rsidRPr="002B599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А.М.Калинина</w:t>
      </w:r>
      <w:proofErr w:type="spellEnd"/>
      <w:r w:rsidR="00505430" w:rsidRPr="002B599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»), ОМВД России по Шекснинскому району (социальные партнеры МОУ «Школа №1 </w:t>
      </w:r>
      <w:proofErr w:type="spellStart"/>
      <w:r w:rsidR="00505430" w:rsidRPr="002B599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им.адмирала</w:t>
      </w:r>
      <w:proofErr w:type="spellEnd"/>
      <w:r w:rsidR="00505430" w:rsidRPr="002B599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505430" w:rsidRPr="002B599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А.М.</w:t>
      </w:r>
      <w:r w:rsidR="00E40FCC" w:rsidRPr="002B599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Калинина</w:t>
      </w:r>
      <w:proofErr w:type="spellEnd"/>
      <w:r w:rsidR="00E40FCC" w:rsidRPr="002B599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кадетский класс ОМВД), Шекснинским районным судом (социальные партнеры класса правовой направленности </w:t>
      </w:r>
      <w:r w:rsidR="00505430" w:rsidRPr="002B599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E40FCC" w:rsidRPr="002B599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МОУ «Шко</w:t>
      </w:r>
      <w:r w:rsidR="00CD673D" w:rsidRPr="002B599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ла №1 </w:t>
      </w:r>
      <w:proofErr w:type="spellStart"/>
      <w:r w:rsidR="00CD673D" w:rsidRPr="002B599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им</w:t>
      </w:r>
      <w:proofErr w:type="gramStart"/>
      <w:r w:rsidR="00CD673D" w:rsidRPr="002B599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.а</w:t>
      </w:r>
      <w:proofErr w:type="gramEnd"/>
      <w:r w:rsidR="00CD673D" w:rsidRPr="002B599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дмирала</w:t>
      </w:r>
      <w:proofErr w:type="spellEnd"/>
      <w:r w:rsidR="00CD673D" w:rsidRPr="002B599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CD673D" w:rsidRPr="002B599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А.М.Калинина</w:t>
      </w:r>
      <w:proofErr w:type="spellEnd"/>
      <w:r w:rsidR="00CD673D" w:rsidRPr="002B599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).</w:t>
      </w:r>
      <w:r w:rsidR="00E40FCC" w:rsidRPr="002B599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</w:p>
    <w:p w:rsidR="00C743A7" w:rsidRPr="00090E23" w:rsidRDefault="009E10B6" w:rsidP="00090E23">
      <w:pPr>
        <w:pStyle w:val="a9"/>
        <w:ind w:left="735"/>
        <w:rPr>
          <w:rFonts w:ascii="Times New Roman" w:hAnsi="Times New Roman" w:cs="Times New Roman"/>
          <w:b/>
          <w:sz w:val="28"/>
          <w:szCs w:val="28"/>
        </w:rPr>
      </w:pPr>
      <w:r w:rsidRPr="002B599C">
        <w:rPr>
          <w:rFonts w:ascii="Times New Roman" w:hAnsi="Times New Roman" w:cs="Times New Roman"/>
          <w:b/>
          <w:sz w:val="28"/>
          <w:szCs w:val="28"/>
        </w:rPr>
        <w:t>14.</w:t>
      </w:r>
      <w:r w:rsidR="009576FA" w:rsidRPr="002B599C">
        <w:rPr>
          <w:rFonts w:ascii="Times New Roman" w:hAnsi="Times New Roman" w:cs="Times New Roman"/>
          <w:b/>
          <w:sz w:val="28"/>
          <w:szCs w:val="28"/>
        </w:rPr>
        <w:t xml:space="preserve">Взаимодействие с БОУ </w:t>
      </w:r>
      <w:proofErr w:type="gramStart"/>
      <w:r w:rsidR="009576FA" w:rsidRPr="002B599C">
        <w:rPr>
          <w:rFonts w:ascii="Times New Roman" w:hAnsi="Times New Roman" w:cs="Times New Roman"/>
          <w:b/>
          <w:sz w:val="28"/>
          <w:szCs w:val="28"/>
        </w:rPr>
        <w:t>ВО</w:t>
      </w:r>
      <w:proofErr w:type="gramEnd"/>
      <w:r w:rsidR="009576FA" w:rsidRPr="002B599C">
        <w:rPr>
          <w:rFonts w:ascii="Times New Roman" w:hAnsi="Times New Roman" w:cs="Times New Roman"/>
          <w:b/>
          <w:sz w:val="28"/>
          <w:szCs w:val="28"/>
        </w:rPr>
        <w:t xml:space="preserve"> «Череповецкий центр ПМСС»</w:t>
      </w:r>
    </w:p>
    <w:p w:rsidR="00090E23" w:rsidRDefault="00090E23" w:rsidP="00090E23">
      <w:pPr>
        <w:pStyle w:val="afa"/>
        <w:shd w:val="clear" w:color="auto" w:fill="FFFFFF"/>
        <w:ind w:firstLine="540"/>
        <w:jc w:val="both"/>
        <w:rPr>
          <w:rFonts w:ascii="Arial" w:hAnsi="Arial" w:cs="Arial"/>
          <w:color w:val="1A1A1A"/>
        </w:rPr>
      </w:pPr>
      <w:r>
        <w:rPr>
          <w:rFonts w:ascii="Arial" w:hAnsi="Arial" w:cs="Arial"/>
          <w:color w:val="1A1A1A"/>
        </w:rPr>
        <w:t> </w:t>
      </w:r>
      <w:r>
        <w:rPr>
          <w:color w:val="1A1A1A"/>
          <w:sz w:val="28"/>
          <w:szCs w:val="28"/>
        </w:rPr>
        <w:t>В </w:t>
      </w:r>
      <w:r>
        <w:rPr>
          <w:rStyle w:val="wmi-callto"/>
          <w:color w:val="1A1A1A"/>
          <w:sz w:val="28"/>
          <w:szCs w:val="28"/>
        </w:rPr>
        <w:t>2022-2023</w:t>
      </w:r>
      <w:r>
        <w:rPr>
          <w:color w:val="1A1A1A"/>
          <w:sz w:val="28"/>
          <w:szCs w:val="28"/>
        </w:rPr>
        <w:t> учебном году на базе образовательных организаций Шекснинского района организовано 4 выездных комиссии ПМПК, на которых обследовано 116 детей (57 детей дошкольного возраста и 59 обучающихся из общеобразовательных организаций Шекснинского района).</w:t>
      </w:r>
    </w:p>
    <w:p w:rsidR="002964C7" w:rsidRPr="00090E23" w:rsidRDefault="00090E23" w:rsidP="002964C7">
      <w:pPr>
        <w:pStyle w:val="13"/>
        <w:shd w:val="clear" w:color="auto" w:fill="auto"/>
        <w:spacing w:after="0" w:line="322" w:lineRule="exact"/>
        <w:ind w:firstLine="0"/>
        <w:rPr>
          <w:rFonts w:cs="Times New Roman"/>
          <w:sz w:val="28"/>
          <w:szCs w:val="28"/>
        </w:rPr>
      </w:pPr>
      <w:r>
        <w:rPr>
          <w:rFonts w:cs="Times New Roman"/>
          <w:b/>
          <w:sz w:val="28"/>
          <w:szCs w:val="28"/>
        </w:rPr>
        <w:tab/>
      </w:r>
      <w:r w:rsidRPr="00090E23">
        <w:rPr>
          <w:rFonts w:cs="Times New Roman"/>
          <w:sz w:val="28"/>
          <w:szCs w:val="28"/>
        </w:rPr>
        <w:t xml:space="preserve">Специалисты Череповецкого центра в рамках взаимодействия в течение учебного года проводили выездные индивидуальные консультации для родителей и детей, онлайн-семинары и </w:t>
      </w:r>
      <w:proofErr w:type="spellStart"/>
      <w:r w:rsidRPr="00090E23">
        <w:rPr>
          <w:rFonts w:cs="Times New Roman"/>
          <w:sz w:val="28"/>
          <w:szCs w:val="28"/>
        </w:rPr>
        <w:t>вебинары</w:t>
      </w:r>
      <w:proofErr w:type="spellEnd"/>
      <w:r w:rsidRPr="00090E23">
        <w:rPr>
          <w:rFonts w:cs="Times New Roman"/>
          <w:sz w:val="28"/>
          <w:szCs w:val="28"/>
        </w:rPr>
        <w:t>.</w:t>
      </w:r>
    </w:p>
    <w:p w:rsidR="005D2A6B" w:rsidRDefault="005D2A6B" w:rsidP="00B845CC">
      <w:pPr>
        <w:pStyle w:val="13"/>
        <w:shd w:val="clear" w:color="auto" w:fill="auto"/>
        <w:spacing w:after="0" w:line="322" w:lineRule="exact"/>
        <w:ind w:left="360" w:firstLine="0"/>
        <w:rPr>
          <w:rFonts w:cs="Times New Roman"/>
          <w:b/>
          <w:sz w:val="28"/>
          <w:szCs w:val="28"/>
        </w:rPr>
      </w:pPr>
    </w:p>
    <w:p w:rsidR="009576FA" w:rsidRPr="002B599C" w:rsidRDefault="009E10B6" w:rsidP="00B845CC">
      <w:pPr>
        <w:pStyle w:val="13"/>
        <w:shd w:val="clear" w:color="auto" w:fill="auto"/>
        <w:spacing w:after="0" w:line="322" w:lineRule="exact"/>
        <w:ind w:left="360" w:firstLine="0"/>
        <w:rPr>
          <w:rFonts w:cs="Times New Roman"/>
          <w:b/>
          <w:sz w:val="28"/>
          <w:szCs w:val="28"/>
        </w:rPr>
      </w:pPr>
      <w:r w:rsidRPr="002B599C">
        <w:rPr>
          <w:rFonts w:cs="Times New Roman"/>
          <w:b/>
          <w:sz w:val="28"/>
          <w:szCs w:val="28"/>
        </w:rPr>
        <w:t>15.</w:t>
      </w:r>
      <w:r w:rsidR="009576FA" w:rsidRPr="002B599C">
        <w:rPr>
          <w:rFonts w:cs="Times New Roman"/>
          <w:b/>
          <w:sz w:val="28"/>
          <w:szCs w:val="28"/>
        </w:rPr>
        <w:t>Создание в образовательных организациях Шекснинского муниципального района условий для получения детьми-инвалидами и детьми с ОВЗ качест</w:t>
      </w:r>
      <w:r w:rsidR="00B845CC" w:rsidRPr="002B599C">
        <w:rPr>
          <w:rFonts w:cs="Times New Roman"/>
          <w:b/>
          <w:sz w:val="28"/>
          <w:szCs w:val="28"/>
        </w:rPr>
        <w:t>венного доступного образования.</w:t>
      </w:r>
    </w:p>
    <w:p w:rsidR="005D2A6B" w:rsidRPr="005D2A6B" w:rsidRDefault="005D2A6B" w:rsidP="005D2A6B">
      <w:pPr>
        <w:tabs>
          <w:tab w:val="num" w:pos="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2A6B">
        <w:rPr>
          <w:rFonts w:ascii="Times New Roman" w:hAnsi="Times New Roman" w:cs="Times New Roman"/>
          <w:sz w:val="28"/>
          <w:szCs w:val="28"/>
        </w:rPr>
        <w:t>Управление образования Шекснинского муниципального района в соответствии с рекомендациями территориальной психолого-медико-педагогической комиссии Вологодской области обеспечивает получение общедоступного и бесплатного образования детьми-инвалидами и детьми с ОВЗ.</w:t>
      </w:r>
    </w:p>
    <w:p w:rsidR="005D2A6B" w:rsidRPr="005D2A6B" w:rsidRDefault="005D2A6B" w:rsidP="005D2A6B">
      <w:pPr>
        <w:tabs>
          <w:tab w:val="num" w:pos="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2A6B">
        <w:rPr>
          <w:rFonts w:ascii="Times New Roman" w:hAnsi="Times New Roman" w:cs="Times New Roman"/>
          <w:sz w:val="28"/>
          <w:szCs w:val="28"/>
        </w:rPr>
        <w:lastRenderedPageBreak/>
        <w:t>В образовательных организациях Шекснинского района получают образование 71 ребенок-инвалид и 322 ребенка с ОВЗ (без инвалидности).</w:t>
      </w:r>
    </w:p>
    <w:p w:rsidR="005D2A6B" w:rsidRPr="005D2A6B" w:rsidRDefault="005D2A6B" w:rsidP="005D2A6B">
      <w:pPr>
        <w:tabs>
          <w:tab w:val="num" w:pos="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2A6B">
        <w:rPr>
          <w:rFonts w:ascii="Times New Roman" w:hAnsi="Times New Roman" w:cs="Times New Roman"/>
          <w:sz w:val="28"/>
          <w:szCs w:val="28"/>
        </w:rPr>
        <w:t>из них:</w:t>
      </w:r>
    </w:p>
    <w:p w:rsidR="005D2A6B" w:rsidRPr="005D2A6B" w:rsidRDefault="005D2A6B" w:rsidP="005D2A6B">
      <w:pPr>
        <w:tabs>
          <w:tab w:val="num" w:pos="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2A6B">
        <w:rPr>
          <w:rFonts w:ascii="Times New Roman" w:hAnsi="Times New Roman" w:cs="Times New Roman"/>
          <w:sz w:val="28"/>
          <w:szCs w:val="28"/>
        </w:rPr>
        <w:t>- по программам дошкольного образования 14 - инвалидов, 103 - с ОВЗ;</w:t>
      </w:r>
    </w:p>
    <w:p w:rsidR="005D2A6B" w:rsidRPr="005D2A6B" w:rsidRDefault="005D2A6B" w:rsidP="005D2A6B">
      <w:pPr>
        <w:tabs>
          <w:tab w:val="num" w:pos="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2A6B">
        <w:rPr>
          <w:rFonts w:ascii="Times New Roman" w:hAnsi="Times New Roman" w:cs="Times New Roman"/>
          <w:sz w:val="28"/>
          <w:szCs w:val="28"/>
        </w:rPr>
        <w:t>- по программам общего образования 57 - инвалидов, 219 – с ОВЗ.</w:t>
      </w:r>
    </w:p>
    <w:p w:rsidR="005D2A6B" w:rsidRPr="005D2A6B" w:rsidRDefault="005D2A6B" w:rsidP="005D2A6B">
      <w:pPr>
        <w:tabs>
          <w:tab w:val="num" w:pos="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2A6B">
        <w:rPr>
          <w:rFonts w:ascii="Times New Roman" w:hAnsi="Times New Roman" w:cs="Times New Roman"/>
          <w:sz w:val="28"/>
          <w:szCs w:val="28"/>
        </w:rPr>
        <w:t>Образование ведется по адаптированным образовательным программам с учетом рекомендаций ТПМПК для детей с ОВЗ и в соответствии с ИПРА для детей-инвалидов.</w:t>
      </w:r>
    </w:p>
    <w:p w:rsidR="005D2A6B" w:rsidRPr="005D2A6B" w:rsidRDefault="005D2A6B" w:rsidP="005D2A6B">
      <w:pPr>
        <w:tabs>
          <w:tab w:val="num" w:pos="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2A6B">
        <w:rPr>
          <w:rFonts w:ascii="Times New Roman" w:hAnsi="Times New Roman" w:cs="Times New Roman"/>
          <w:sz w:val="28"/>
          <w:szCs w:val="28"/>
        </w:rPr>
        <w:t>Образовательные организации с учетом рекомендаций ТПМПК для детей с ОВЗ и в соответствии с ИПРА для детей-инвалидов:</w:t>
      </w:r>
    </w:p>
    <w:p w:rsidR="005D2A6B" w:rsidRPr="005D2A6B" w:rsidRDefault="005D2A6B" w:rsidP="005D2A6B">
      <w:pPr>
        <w:tabs>
          <w:tab w:val="num" w:pos="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2A6B">
        <w:rPr>
          <w:rFonts w:ascii="Times New Roman" w:hAnsi="Times New Roman" w:cs="Times New Roman"/>
          <w:sz w:val="28"/>
          <w:szCs w:val="28"/>
        </w:rPr>
        <w:t xml:space="preserve">- осуществляют консультирование и информирование родителей (законных представителей) детей по вопросам получения образования и реабилитации детей-инвалидов; </w:t>
      </w:r>
    </w:p>
    <w:p w:rsidR="005D2A6B" w:rsidRPr="005D2A6B" w:rsidRDefault="005D2A6B" w:rsidP="005D2A6B">
      <w:pPr>
        <w:tabs>
          <w:tab w:val="num" w:pos="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2A6B">
        <w:rPr>
          <w:rFonts w:ascii="Times New Roman" w:hAnsi="Times New Roman" w:cs="Times New Roman"/>
          <w:sz w:val="28"/>
          <w:szCs w:val="28"/>
        </w:rPr>
        <w:t>- оказывают психолого-педагогическую поддержку при получении образования на дому и в форме семейного воспитания;</w:t>
      </w:r>
    </w:p>
    <w:p w:rsidR="005D2A6B" w:rsidRPr="005D2A6B" w:rsidRDefault="005D2A6B" w:rsidP="005D2A6B">
      <w:pPr>
        <w:tabs>
          <w:tab w:val="num" w:pos="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2A6B">
        <w:rPr>
          <w:rFonts w:ascii="Times New Roman" w:hAnsi="Times New Roman" w:cs="Times New Roman"/>
          <w:sz w:val="28"/>
          <w:szCs w:val="28"/>
        </w:rPr>
        <w:t>- обеспечивают условия необходимые для получения образования детьми с ОВЗ и детьми-инвалидами;</w:t>
      </w:r>
    </w:p>
    <w:p w:rsidR="005D2A6B" w:rsidRPr="005D2A6B" w:rsidRDefault="005D2A6B" w:rsidP="005D2A6B">
      <w:pPr>
        <w:tabs>
          <w:tab w:val="num" w:pos="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2A6B">
        <w:rPr>
          <w:rFonts w:ascii="Times New Roman" w:hAnsi="Times New Roman" w:cs="Times New Roman"/>
          <w:sz w:val="28"/>
          <w:szCs w:val="28"/>
        </w:rPr>
        <w:t>- осуществляют обучение детей на дому при невозможности обучения в образовательной организации по медицинским показаниям (по заключению врача);</w:t>
      </w:r>
    </w:p>
    <w:p w:rsidR="005D2A6B" w:rsidRPr="005D2A6B" w:rsidRDefault="005D2A6B" w:rsidP="005D2A6B">
      <w:pPr>
        <w:tabs>
          <w:tab w:val="num" w:pos="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2A6B">
        <w:rPr>
          <w:rFonts w:ascii="Times New Roman" w:hAnsi="Times New Roman" w:cs="Times New Roman"/>
          <w:sz w:val="28"/>
          <w:szCs w:val="28"/>
        </w:rPr>
        <w:t>- бесплатно предоставляют специальные учебники и пособия, учебную литературу;</w:t>
      </w:r>
    </w:p>
    <w:p w:rsidR="005D2A6B" w:rsidRPr="005D2A6B" w:rsidRDefault="005D2A6B" w:rsidP="005D2A6B">
      <w:pPr>
        <w:tabs>
          <w:tab w:val="num" w:pos="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2A6B">
        <w:rPr>
          <w:rFonts w:ascii="Times New Roman" w:hAnsi="Times New Roman" w:cs="Times New Roman"/>
          <w:sz w:val="28"/>
          <w:szCs w:val="28"/>
        </w:rPr>
        <w:t>- разрабатывают адаптированные образовательные программы для получения образования детьми с ОВЗ и детьми-инвалидами.</w:t>
      </w:r>
    </w:p>
    <w:p w:rsidR="005D2A6B" w:rsidRPr="005D2A6B" w:rsidRDefault="005D2A6B" w:rsidP="005D2A6B">
      <w:pPr>
        <w:tabs>
          <w:tab w:val="num" w:pos="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D2A6B">
        <w:rPr>
          <w:rFonts w:ascii="Times New Roman" w:hAnsi="Times New Roman" w:cs="Times New Roman"/>
          <w:sz w:val="28"/>
          <w:szCs w:val="28"/>
        </w:rPr>
        <w:t>Для получения образования детьми с ОВЗ и детьми-инвалидами с учетом рекомендаций ТПМПК для детей с ОВЗ и в соответствии с ИПРА для детей-инвалидов в образовательных организациях созданы специальные условия, разработаны адаптированные образовательные программы, используются специальные методы обучения и воспитания, специальные учебники и пособия, дидактические материалы, специальные технические средства обучения, предоставляются услуги ассистента (</w:t>
      </w:r>
      <w:proofErr w:type="spellStart"/>
      <w:r w:rsidRPr="005D2A6B">
        <w:rPr>
          <w:rFonts w:ascii="Times New Roman" w:hAnsi="Times New Roman" w:cs="Times New Roman"/>
          <w:sz w:val="28"/>
          <w:szCs w:val="28"/>
        </w:rPr>
        <w:t>тьютора</w:t>
      </w:r>
      <w:proofErr w:type="spellEnd"/>
      <w:r w:rsidRPr="005D2A6B">
        <w:rPr>
          <w:rFonts w:ascii="Times New Roman" w:hAnsi="Times New Roman" w:cs="Times New Roman"/>
          <w:sz w:val="28"/>
          <w:szCs w:val="28"/>
        </w:rPr>
        <w:t>), оказывающего необходимую техническую помощь, проводятся индивидуальные коррекционные</w:t>
      </w:r>
      <w:proofErr w:type="gramEnd"/>
      <w:r w:rsidRPr="005D2A6B">
        <w:rPr>
          <w:rFonts w:ascii="Times New Roman" w:hAnsi="Times New Roman" w:cs="Times New Roman"/>
          <w:sz w:val="28"/>
          <w:szCs w:val="28"/>
        </w:rPr>
        <w:t xml:space="preserve"> занятия, обеспечен беспрепятственный доступ в здание и помещения образовательной организации с учетом рекомендаций ТПМПК для детей с ОВЗ и в соответствии с ИПРА для детей-инвалидов.</w:t>
      </w:r>
    </w:p>
    <w:p w:rsidR="0043320E" w:rsidRPr="0001509F" w:rsidRDefault="005D2A6B" w:rsidP="0001509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2A6B">
        <w:rPr>
          <w:rFonts w:ascii="Times New Roman" w:hAnsi="Times New Roman" w:cs="Times New Roman"/>
          <w:sz w:val="28"/>
          <w:szCs w:val="28"/>
        </w:rPr>
        <w:t xml:space="preserve">За 2022-2023 учебный год из Департамента образования Вологодской области и БОУ </w:t>
      </w:r>
      <w:proofErr w:type="gramStart"/>
      <w:r w:rsidRPr="005D2A6B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5D2A6B">
        <w:rPr>
          <w:rFonts w:ascii="Times New Roman" w:hAnsi="Times New Roman" w:cs="Times New Roman"/>
          <w:sz w:val="28"/>
          <w:szCs w:val="28"/>
        </w:rPr>
        <w:t xml:space="preserve"> «Областного центра ППМСП»</w:t>
      </w:r>
      <w:r w:rsidRPr="005D2A6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D2A6B">
        <w:rPr>
          <w:rFonts w:ascii="Times New Roman" w:hAnsi="Times New Roman" w:cs="Times New Roman"/>
          <w:sz w:val="28"/>
          <w:szCs w:val="28"/>
        </w:rPr>
        <w:t xml:space="preserve">поступили документы по организации мероприятий по психолого-педагогической реабилитации или </w:t>
      </w:r>
      <w:proofErr w:type="spellStart"/>
      <w:r w:rsidRPr="005D2A6B">
        <w:rPr>
          <w:rFonts w:ascii="Times New Roman" w:hAnsi="Times New Roman" w:cs="Times New Roman"/>
          <w:sz w:val="28"/>
          <w:szCs w:val="28"/>
        </w:rPr>
        <w:t>абилитации</w:t>
      </w:r>
      <w:proofErr w:type="spellEnd"/>
      <w:r w:rsidRPr="005D2A6B">
        <w:rPr>
          <w:rFonts w:ascii="Times New Roman" w:hAnsi="Times New Roman" w:cs="Times New Roman"/>
          <w:sz w:val="28"/>
          <w:szCs w:val="28"/>
        </w:rPr>
        <w:t xml:space="preserve"> на 13 </w:t>
      </w:r>
      <w:r w:rsidRPr="005D2A6B">
        <w:rPr>
          <w:rFonts w:ascii="Times New Roman" w:hAnsi="Times New Roman" w:cs="Times New Roman"/>
          <w:sz w:val="28"/>
          <w:szCs w:val="28"/>
        </w:rPr>
        <w:lastRenderedPageBreak/>
        <w:t xml:space="preserve">детей-инвалидов. В БОУ </w:t>
      </w:r>
      <w:proofErr w:type="gramStart"/>
      <w:r w:rsidRPr="005D2A6B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5D2A6B">
        <w:rPr>
          <w:rFonts w:ascii="Times New Roman" w:hAnsi="Times New Roman" w:cs="Times New Roman"/>
          <w:sz w:val="28"/>
          <w:szCs w:val="28"/>
        </w:rPr>
        <w:t xml:space="preserve"> «Областной центр ППМСП» была направлена информация о выполнении мероприятий, указанных в перечне мероприятий по психолого-педагогической реабилитации или </w:t>
      </w:r>
      <w:proofErr w:type="spellStart"/>
      <w:r w:rsidRPr="005D2A6B">
        <w:rPr>
          <w:rFonts w:ascii="Times New Roman" w:hAnsi="Times New Roman" w:cs="Times New Roman"/>
          <w:sz w:val="28"/>
          <w:szCs w:val="28"/>
        </w:rPr>
        <w:t>абилитации</w:t>
      </w:r>
      <w:proofErr w:type="spellEnd"/>
      <w:r w:rsidRPr="005D2A6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D2A6B">
        <w:rPr>
          <w:rFonts w:ascii="Times New Roman" w:hAnsi="Times New Roman" w:cs="Times New Roman"/>
          <w:sz w:val="28"/>
          <w:szCs w:val="28"/>
        </w:rPr>
        <w:t xml:space="preserve">28 детей-инвалидов. </w:t>
      </w:r>
    </w:p>
    <w:p w:rsidR="0043320E" w:rsidRPr="005D2A6B" w:rsidRDefault="0043320E" w:rsidP="009576FA">
      <w:pPr>
        <w:pStyle w:val="ab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01509F" w:rsidRDefault="0001509F" w:rsidP="0001509F">
      <w:pPr>
        <w:pStyle w:val="ab"/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16.</w:t>
      </w:r>
      <w:r w:rsidRPr="00D8561F">
        <w:rPr>
          <w:rFonts w:ascii="Times New Roman" w:hAnsi="Times New Roman" w:cs="Times New Roman"/>
          <w:b/>
          <w:sz w:val="28"/>
          <w:szCs w:val="28"/>
        </w:rPr>
        <w:t>Организация летней занятости и оздоровления несовершеннолетних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1509F" w:rsidRPr="00EF38A2" w:rsidRDefault="0001509F" w:rsidP="0001509F">
      <w:pPr>
        <w:pStyle w:val="ab"/>
        <w:spacing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38A2">
        <w:rPr>
          <w:rFonts w:ascii="Times New Roman" w:hAnsi="Times New Roman" w:cs="Times New Roman"/>
          <w:sz w:val="28"/>
          <w:szCs w:val="28"/>
        </w:rPr>
        <w:t xml:space="preserve">В 2022-2023 учебном году в образовательных организациях Шекснинского муниципального района в каникулярный период была организована летняя занятость обучающихся. </w:t>
      </w:r>
      <w:proofErr w:type="gramStart"/>
      <w:r w:rsidRPr="00EF38A2">
        <w:rPr>
          <w:rFonts w:ascii="Times New Roman" w:hAnsi="Times New Roman" w:cs="Times New Roman"/>
          <w:sz w:val="28"/>
          <w:szCs w:val="28"/>
        </w:rPr>
        <w:t>Функционировало 12 детских оздоровительных лагерей с дневным пребыванием детей (ДОЛ посещали 414 несовершеннолетних 7 лагерей труда и отдыха (ЛТО посещали 88 несовершеннолетних).</w:t>
      </w:r>
      <w:proofErr w:type="gramEnd"/>
      <w:r w:rsidRPr="00EF38A2">
        <w:rPr>
          <w:rFonts w:ascii="Times New Roman" w:eastAsia="Calibri" w:hAnsi="Times New Roman" w:cs="Times New Roman"/>
          <w:sz w:val="28"/>
          <w:szCs w:val="28"/>
        </w:rPr>
        <w:t xml:space="preserve"> Произошло снижение количества лагерей в детских оздоровительных лагерях (в 2021-2022 году функционировало 13 ДОЛ, посещали 414 детей) и количества детей в ЛТО (в 2021-2022 году функционировало 7 лагерей труда и отдыха (ЛТО посещали 90 обучающихся </w:t>
      </w:r>
      <w:proofErr w:type="gramStart"/>
      <w:r w:rsidRPr="00EF38A2">
        <w:rPr>
          <w:rFonts w:ascii="Times New Roman" w:eastAsia="Calibri" w:hAnsi="Times New Roman" w:cs="Times New Roman"/>
          <w:sz w:val="28"/>
          <w:szCs w:val="28"/>
        </w:rPr>
        <w:t>-</w:t>
      </w:r>
      <w:r w:rsidRPr="00EF38A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EF38A2">
        <w:rPr>
          <w:rFonts w:ascii="Times New Roman" w:hAnsi="Times New Roman" w:cs="Times New Roman"/>
          <w:sz w:val="28"/>
          <w:szCs w:val="28"/>
        </w:rPr>
        <w:t>нижение в ЛТО при МОУ «</w:t>
      </w:r>
      <w:proofErr w:type="spellStart"/>
      <w:r w:rsidRPr="00EF38A2">
        <w:rPr>
          <w:rFonts w:ascii="Times New Roman" w:hAnsi="Times New Roman" w:cs="Times New Roman"/>
          <w:sz w:val="28"/>
          <w:szCs w:val="28"/>
        </w:rPr>
        <w:t>Чёбсарская</w:t>
      </w:r>
      <w:proofErr w:type="spellEnd"/>
      <w:r w:rsidRPr="00EF38A2">
        <w:rPr>
          <w:rFonts w:ascii="Times New Roman" w:hAnsi="Times New Roman" w:cs="Times New Roman"/>
          <w:sz w:val="28"/>
          <w:szCs w:val="28"/>
        </w:rPr>
        <w:t xml:space="preserve"> школа»)</w:t>
      </w:r>
    </w:p>
    <w:p w:rsidR="0001509F" w:rsidRPr="00EF38A2" w:rsidRDefault="0001509F" w:rsidP="000150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8A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детских оздоровительных лагерей при образовательных организациях Шекснинского муниципального района</w:t>
      </w:r>
    </w:p>
    <w:p w:rsidR="0001509F" w:rsidRPr="00EF38A2" w:rsidRDefault="0001509F" w:rsidP="000150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4"/>
        <w:tblW w:w="9356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4820"/>
        <w:gridCol w:w="1701"/>
        <w:gridCol w:w="1701"/>
        <w:gridCol w:w="1134"/>
      </w:tblGrid>
      <w:tr w:rsidR="0001509F" w:rsidRPr="00EF38A2" w:rsidTr="0001509F">
        <w:trPr>
          <w:trHeight w:val="322"/>
        </w:trPr>
        <w:tc>
          <w:tcPr>
            <w:tcW w:w="4820" w:type="dxa"/>
            <w:vMerge w:val="restart"/>
          </w:tcPr>
          <w:p w:rsidR="0001509F" w:rsidRPr="00EF38A2" w:rsidRDefault="0001509F" w:rsidP="00983628">
            <w:pPr>
              <w:rPr>
                <w:sz w:val="28"/>
                <w:szCs w:val="28"/>
              </w:rPr>
            </w:pPr>
            <w:r w:rsidRPr="00EF38A2">
              <w:rPr>
                <w:sz w:val="28"/>
                <w:szCs w:val="28"/>
              </w:rPr>
              <w:t>Образовательная организация</w:t>
            </w:r>
          </w:p>
        </w:tc>
        <w:tc>
          <w:tcPr>
            <w:tcW w:w="1701" w:type="dxa"/>
            <w:vMerge w:val="restart"/>
          </w:tcPr>
          <w:p w:rsidR="0001509F" w:rsidRPr="00EF38A2" w:rsidRDefault="0001509F" w:rsidP="00983628">
            <w:pPr>
              <w:rPr>
                <w:sz w:val="28"/>
                <w:szCs w:val="28"/>
              </w:rPr>
            </w:pPr>
            <w:r w:rsidRPr="00EF38A2">
              <w:rPr>
                <w:sz w:val="28"/>
                <w:szCs w:val="28"/>
              </w:rPr>
              <w:t>Название ДОЛ</w:t>
            </w:r>
          </w:p>
        </w:tc>
        <w:tc>
          <w:tcPr>
            <w:tcW w:w="1701" w:type="dxa"/>
            <w:vMerge w:val="restart"/>
          </w:tcPr>
          <w:p w:rsidR="0001509F" w:rsidRPr="00EF38A2" w:rsidRDefault="0001509F" w:rsidP="00983628">
            <w:pPr>
              <w:rPr>
                <w:sz w:val="28"/>
                <w:szCs w:val="28"/>
              </w:rPr>
            </w:pPr>
            <w:r w:rsidRPr="00EF38A2">
              <w:rPr>
                <w:sz w:val="28"/>
                <w:szCs w:val="28"/>
              </w:rPr>
              <w:t>Дата проведения смены</w:t>
            </w:r>
          </w:p>
          <w:p w:rsidR="0001509F" w:rsidRPr="00EF38A2" w:rsidRDefault="0001509F" w:rsidP="00983628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</w:tcPr>
          <w:p w:rsidR="0001509F" w:rsidRPr="00EF38A2" w:rsidRDefault="0001509F" w:rsidP="00983628">
            <w:pPr>
              <w:rPr>
                <w:sz w:val="28"/>
                <w:szCs w:val="28"/>
              </w:rPr>
            </w:pPr>
            <w:r w:rsidRPr="00EF38A2">
              <w:rPr>
                <w:sz w:val="28"/>
                <w:szCs w:val="28"/>
              </w:rPr>
              <w:t>Планируемое количество детей</w:t>
            </w:r>
          </w:p>
        </w:tc>
      </w:tr>
      <w:tr w:rsidR="0001509F" w:rsidRPr="00EF38A2" w:rsidTr="0001509F">
        <w:trPr>
          <w:trHeight w:val="322"/>
        </w:trPr>
        <w:tc>
          <w:tcPr>
            <w:tcW w:w="4820" w:type="dxa"/>
            <w:vMerge/>
          </w:tcPr>
          <w:p w:rsidR="0001509F" w:rsidRPr="00EF38A2" w:rsidRDefault="0001509F" w:rsidP="00983628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01509F" w:rsidRPr="00EF38A2" w:rsidRDefault="0001509F" w:rsidP="00983628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01509F" w:rsidRPr="00EF38A2" w:rsidRDefault="0001509F" w:rsidP="00983628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01509F" w:rsidRPr="00EF38A2" w:rsidRDefault="0001509F" w:rsidP="00983628">
            <w:pPr>
              <w:rPr>
                <w:sz w:val="28"/>
                <w:szCs w:val="28"/>
              </w:rPr>
            </w:pPr>
          </w:p>
        </w:tc>
      </w:tr>
      <w:tr w:rsidR="0001509F" w:rsidRPr="00EF38A2" w:rsidTr="0001509F">
        <w:tc>
          <w:tcPr>
            <w:tcW w:w="4820" w:type="dxa"/>
          </w:tcPr>
          <w:p w:rsidR="0001509F" w:rsidRPr="00EF38A2" w:rsidRDefault="0001509F" w:rsidP="00983628">
            <w:pPr>
              <w:rPr>
                <w:color w:val="000000"/>
                <w:sz w:val="28"/>
                <w:szCs w:val="28"/>
              </w:rPr>
            </w:pPr>
            <w:r w:rsidRPr="00EF38A2">
              <w:rPr>
                <w:color w:val="000000"/>
                <w:sz w:val="28"/>
                <w:szCs w:val="28"/>
              </w:rPr>
              <w:t>МОУ «Школа №1 им. адмирала А.М. Калинина»</w:t>
            </w:r>
          </w:p>
        </w:tc>
        <w:tc>
          <w:tcPr>
            <w:tcW w:w="1701" w:type="dxa"/>
          </w:tcPr>
          <w:p w:rsidR="0001509F" w:rsidRPr="00EF38A2" w:rsidRDefault="0001509F" w:rsidP="00983628">
            <w:pPr>
              <w:rPr>
                <w:sz w:val="28"/>
                <w:szCs w:val="28"/>
              </w:rPr>
            </w:pPr>
            <w:r w:rsidRPr="00EF38A2">
              <w:rPr>
                <w:sz w:val="28"/>
                <w:szCs w:val="28"/>
              </w:rPr>
              <w:t>«Эрудит»</w:t>
            </w:r>
          </w:p>
        </w:tc>
        <w:tc>
          <w:tcPr>
            <w:tcW w:w="1701" w:type="dxa"/>
          </w:tcPr>
          <w:p w:rsidR="0001509F" w:rsidRPr="00EF38A2" w:rsidRDefault="0001509F" w:rsidP="00983628">
            <w:pPr>
              <w:rPr>
                <w:sz w:val="28"/>
                <w:szCs w:val="28"/>
              </w:rPr>
            </w:pPr>
            <w:r w:rsidRPr="00EF38A2">
              <w:rPr>
                <w:sz w:val="28"/>
                <w:szCs w:val="28"/>
              </w:rPr>
              <w:t>01.06.23-21.06.23</w:t>
            </w:r>
          </w:p>
        </w:tc>
        <w:tc>
          <w:tcPr>
            <w:tcW w:w="1134" w:type="dxa"/>
          </w:tcPr>
          <w:p w:rsidR="0001509F" w:rsidRPr="00EF38A2" w:rsidRDefault="0001509F" w:rsidP="00983628">
            <w:pPr>
              <w:rPr>
                <w:sz w:val="28"/>
                <w:szCs w:val="28"/>
              </w:rPr>
            </w:pPr>
            <w:r w:rsidRPr="00EF38A2">
              <w:rPr>
                <w:sz w:val="28"/>
                <w:szCs w:val="28"/>
              </w:rPr>
              <w:t>56</w:t>
            </w:r>
          </w:p>
        </w:tc>
      </w:tr>
      <w:tr w:rsidR="0001509F" w:rsidRPr="00EF38A2" w:rsidTr="0001509F">
        <w:tc>
          <w:tcPr>
            <w:tcW w:w="4820" w:type="dxa"/>
          </w:tcPr>
          <w:p w:rsidR="0001509F" w:rsidRPr="00EF38A2" w:rsidRDefault="0001509F" w:rsidP="00983628">
            <w:pPr>
              <w:rPr>
                <w:color w:val="000000"/>
                <w:sz w:val="28"/>
                <w:szCs w:val="28"/>
              </w:rPr>
            </w:pPr>
            <w:r w:rsidRPr="00EF38A2">
              <w:rPr>
                <w:color w:val="000000"/>
                <w:sz w:val="28"/>
                <w:szCs w:val="28"/>
              </w:rPr>
              <w:t>МОУ «Устье-</w:t>
            </w:r>
            <w:proofErr w:type="spellStart"/>
            <w:r w:rsidRPr="00EF38A2">
              <w:rPr>
                <w:color w:val="000000"/>
                <w:sz w:val="28"/>
                <w:szCs w:val="28"/>
              </w:rPr>
              <w:t>Угольская</w:t>
            </w:r>
            <w:proofErr w:type="spellEnd"/>
            <w:r w:rsidRPr="00EF38A2">
              <w:rPr>
                <w:color w:val="000000"/>
                <w:sz w:val="28"/>
                <w:szCs w:val="28"/>
              </w:rPr>
              <w:t xml:space="preserve"> школа»</w:t>
            </w:r>
          </w:p>
        </w:tc>
        <w:tc>
          <w:tcPr>
            <w:tcW w:w="1701" w:type="dxa"/>
          </w:tcPr>
          <w:p w:rsidR="0001509F" w:rsidRPr="00EF38A2" w:rsidRDefault="0001509F" w:rsidP="00983628">
            <w:pPr>
              <w:rPr>
                <w:sz w:val="28"/>
                <w:szCs w:val="28"/>
              </w:rPr>
            </w:pPr>
            <w:r w:rsidRPr="00EF38A2">
              <w:rPr>
                <w:sz w:val="28"/>
                <w:szCs w:val="28"/>
              </w:rPr>
              <w:t>«Зеленый шум»</w:t>
            </w:r>
          </w:p>
        </w:tc>
        <w:tc>
          <w:tcPr>
            <w:tcW w:w="1701" w:type="dxa"/>
          </w:tcPr>
          <w:p w:rsidR="0001509F" w:rsidRPr="00EF38A2" w:rsidRDefault="0001509F" w:rsidP="00983628">
            <w:pPr>
              <w:rPr>
                <w:sz w:val="28"/>
                <w:szCs w:val="28"/>
              </w:rPr>
            </w:pPr>
            <w:r w:rsidRPr="00EF38A2">
              <w:rPr>
                <w:sz w:val="28"/>
                <w:szCs w:val="28"/>
              </w:rPr>
              <w:t>01.06.23-21.06.23</w:t>
            </w:r>
          </w:p>
        </w:tc>
        <w:tc>
          <w:tcPr>
            <w:tcW w:w="1134" w:type="dxa"/>
          </w:tcPr>
          <w:p w:rsidR="0001509F" w:rsidRPr="00EF38A2" w:rsidRDefault="0001509F" w:rsidP="00983628">
            <w:pPr>
              <w:rPr>
                <w:sz w:val="28"/>
                <w:szCs w:val="28"/>
              </w:rPr>
            </w:pPr>
            <w:r w:rsidRPr="00EF38A2">
              <w:rPr>
                <w:sz w:val="28"/>
                <w:szCs w:val="28"/>
              </w:rPr>
              <w:t>66</w:t>
            </w:r>
            <w:r w:rsidRPr="00EF38A2">
              <w:rPr>
                <w:sz w:val="28"/>
                <w:szCs w:val="28"/>
                <w:lang w:val="en-US"/>
              </w:rPr>
              <w:t xml:space="preserve"> – </w:t>
            </w:r>
          </w:p>
        </w:tc>
      </w:tr>
      <w:tr w:rsidR="0001509F" w:rsidRPr="00EF38A2" w:rsidTr="0001509F">
        <w:tc>
          <w:tcPr>
            <w:tcW w:w="4820" w:type="dxa"/>
          </w:tcPr>
          <w:p w:rsidR="0001509F" w:rsidRPr="00EF38A2" w:rsidRDefault="0001509F" w:rsidP="00983628">
            <w:pPr>
              <w:rPr>
                <w:color w:val="000000"/>
                <w:sz w:val="28"/>
                <w:szCs w:val="28"/>
              </w:rPr>
            </w:pPr>
            <w:r w:rsidRPr="00EF38A2">
              <w:rPr>
                <w:color w:val="000000"/>
                <w:sz w:val="28"/>
                <w:szCs w:val="28"/>
              </w:rPr>
              <w:t>МОУ «</w:t>
            </w:r>
            <w:proofErr w:type="spellStart"/>
            <w:r w:rsidRPr="00EF38A2">
              <w:rPr>
                <w:color w:val="000000"/>
                <w:sz w:val="28"/>
                <w:szCs w:val="28"/>
              </w:rPr>
              <w:t>Нифантовская</w:t>
            </w:r>
            <w:proofErr w:type="spellEnd"/>
            <w:r w:rsidRPr="00EF38A2">
              <w:rPr>
                <w:color w:val="000000"/>
                <w:sz w:val="28"/>
                <w:szCs w:val="28"/>
              </w:rPr>
              <w:t xml:space="preserve"> школа»</w:t>
            </w:r>
          </w:p>
        </w:tc>
        <w:tc>
          <w:tcPr>
            <w:tcW w:w="1701" w:type="dxa"/>
          </w:tcPr>
          <w:p w:rsidR="0001509F" w:rsidRPr="00EF38A2" w:rsidRDefault="0001509F" w:rsidP="00983628">
            <w:pPr>
              <w:rPr>
                <w:sz w:val="28"/>
                <w:szCs w:val="28"/>
              </w:rPr>
            </w:pPr>
            <w:r w:rsidRPr="00EF38A2">
              <w:rPr>
                <w:sz w:val="28"/>
                <w:szCs w:val="28"/>
              </w:rPr>
              <w:t>«Веселая карусель»</w:t>
            </w:r>
          </w:p>
        </w:tc>
        <w:tc>
          <w:tcPr>
            <w:tcW w:w="1701" w:type="dxa"/>
          </w:tcPr>
          <w:p w:rsidR="0001509F" w:rsidRPr="00EF38A2" w:rsidRDefault="0001509F" w:rsidP="00983628">
            <w:pPr>
              <w:rPr>
                <w:sz w:val="28"/>
                <w:szCs w:val="28"/>
              </w:rPr>
            </w:pPr>
            <w:r w:rsidRPr="00EF38A2">
              <w:rPr>
                <w:sz w:val="28"/>
                <w:szCs w:val="28"/>
              </w:rPr>
              <w:t>01.06.23-21.06.23</w:t>
            </w:r>
          </w:p>
        </w:tc>
        <w:tc>
          <w:tcPr>
            <w:tcW w:w="1134" w:type="dxa"/>
          </w:tcPr>
          <w:p w:rsidR="0001509F" w:rsidRPr="00EF38A2" w:rsidRDefault="0001509F" w:rsidP="00983628">
            <w:pPr>
              <w:rPr>
                <w:sz w:val="28"/>
                <w:szCs w:val="28"/>
              </w:rPr>
            </w:pPr>
            <w:r w:rsidRPr="00EF38A2">
              <w:rPr>
                <w:sz w:val="28"/>
                <w:szCs w:val="28"/>
              </w:rPr>
              <w:t>61</w:t>
            </w:r>
          </w:p>
        </w:tc>
      </w:tr>
      <w:tr w:rsidR="0001509F" w:rsidRPr="00EF38A2" w:rsidTr="0001509F">
        <w:tc>
          <w:tcPr>
            <w:tcW w:w="4820" w:type="dxa"/>
          </w:tcPr>
          <w:p w:rsidR="0001509F" w:rsidRPr="00EF38A2" w:rsidRDefault="0001509F" w:rsidP="00983628">
            <w:pPr>
              <w:rPr>
                <w:color w:val="FF0000"/>
                <w:sz w:val="28"/>
                <w:szCs w:val="28"/>
              </w:rPr>
            </w:pPr>
            <w:r w:rsidRPr="00EF38A2">
              <w:rPr>
                <w:color w:val="FF0000"/>
                <w:sz w:val="28"/>
                <w:szCs w:val="28"/>
              </w:rPr>
              <w:t>МОУ «</w:t>
            </w:r>
            <w:proofErr w:type="spellStart"/>
            <w:r w:rsidRPr="00EF38A2">
              <w:rPr>
                <w:color w:val="FF0000"/>
                <w:sz w:val="28"/>
                <w:szCs w:val="28"/>
              </w:rPr>
              <w:t>Чаромская</w:t>
            </w:r>
            <w:proofErr w:type="spellEnd"/>
            <w:r w:rsidRPr="00EF38A2">
              <w:rPr>
                <w:color w:val="FF0000"/>
                <w:sz w:val="28"/>
                <w:szCs w:val="28"/>
              </w:rPr>
              <w:t xml:space="preserve"> школа»</w:t>
            </w:r>
          </w:p>
        </w:tc>
        <w:tc>
          <w:tcPr>
            <w:tcW w:w="1701" w:type="dxa"/>
          </w:tcPr>
          <w:p w:rsidR="0001509F" w:rsidRPr="00EF38A2" w:rsidRDefault="0001509F" w:rsidP="00983628">
            <w:pPr>
              <w:rPr>
                <w:color w:val="FF0000"/>
                <w:sz w:val="28"/>
                <w:szCs w:val="28"/>
              </w:rPr>
            </w:pPr>
            <w:r w:rsidRPr="00EF38A2">
              <w:rPr>
                <w:color w:val="FF0000"/>
                <w:sz w:val="28"/>
                <w:szCs w:val="28"/>
              </w:rPr>
              <w:t>«Ручеек»</w:t>
            </w:r>
          </w:p>
        </w:tc>
        <w:tc>
          <w:tcPr>
            <w:tcW w:w="1701" w:type="dxa"/>
          </w:tcPr>
          <w:p w:rsidR="0001509F" w:rsidRPr="00EF38A2" w:rsidRDefault="0001509F" w:rsidP="00983628">
            <w:pPr>
              <w:rPr>
                <w:color w:val="FF0000"/>
                <w:sz w:val="28"/>
                <w:szCs w:val="28"/>
              </w:rPr>
            </w:pPr>
            <w:r w:rsidRPr="00EF38A2">
              <w:rPr>
                <w:color w:val="FF0000"/>
                <w:sz w:val="28"/>
                <w:szCs w:val="28"/>
              </w:rPr>
              <w:t>01.06.23-21.06.23</w:t>
            </w:r>
          </w:p>
        </w:tc>
        <w:tc>
          <w:tcPr>
            <w:tcW w:w="1134" w:type="dxa"/>
          </w:tcPr>
          <w:p w:rsidR="0001509F" w:rsidRPr="00EF38A2" w:rsidRDefault="0001509F" w:rsidP="00983628">
            <w:pPr>
              <w:rPr>
                <w:color w:val="FF0000"/>
                <w:sz w:val="28"/>
                <w:szCs w:val="28"/>
              </w:rPr>
            </w:pPr>
            <w:r w:rsidRPr="00EF38A2">
              <w:rPr>
                <w:color w:val="FF0000"/>
                <w:sz w:val="28"/>
                <w:szCs w:val="28"/>
              </w:rPr>
              <w:t>30</w:t>
            </w:r>
          </w:p>
        </w:tc>
      </w:tr>
      <w:tr w:rsidR="0001509F" w:rsidRPr="00EF38A2" w:rsidTr="0001509F">
        <w:tc>
          <w:tcPr>
            <w:tcW w:w="4820" w:type="dxa"/>
          </w:tcPr>
          <w:p w:rsidR="0001509F" w:rsidRPr="00EF38A2" w:rsidRDefault="0001509F" w:rsidP="00983628">
            <w:pPr>
              <w:rPr>
                <w:color w:val="000000"/>
                <w:sz w:val="28"/>
                <w:szCs w:val="28"/>
              </w:rPr>
            </w:pPr>
            <w:r w:rsidRPr="00EF38A2">
              <w:rPr>
                <w:color w:val="000000"/>
                <w:sz w:val="28"/>
                <w:szCs w:val="28"/>
              </w:rPr>
              <w:t xml:space="preserve">МОУ «Центр образования им. Н.К. Розова», с. </w:t>
            </w:r>
            <w:proofErr w:type="spellStart"/>
            <w:r w:rsidRPr="00EF38A2">
              <w:rPr>
                <w:color w:val="000000"/>
                <w:sz w:val="28"/>
                <w:szCs w:val="28"/>
              </w:rPr>
              <w:t>Чуровское</w:t>
            </w:r>
            <w:proofErr w:type="spellEnd"/>
            <w:r w:rsidRPr="00EF38A2">
              <w:rPr>
                <w:color w:val="000000"/>
                <w:sz w:val="28"/>
                <w:szCs w:val="28"/>
              </w:rPr>
              <w:t>, д.9</w:t>
            </w:r>
          </w:p>
        </w:tc>
        <w:tc>
          <w:tcPr>
            <w:tcW w:w="1701" w:type="dxa"/>
          </w:tcPr>
          <w:p w:rsidR="0001509F" w:rsidRPr="00EF38A2" w:rsidRDefault="0001509F" w:rsidP="00983628">
            <w:pPr>
              <w:rPr>
                <w:sz w:val="28"/>
                <w:szCs w:val="28"/>
              </w:rPr>
            </w:pPr>
            <w:r w:rsidRPr="00EF38A2">
              <w:rPr>
                <w:sz w:val="28"/>
                <w:szCs w:val="28"/>
              </w:rPr>
              <w:t>«Василек»</w:t>
            </w:r>
          </w:p>
        </w:tc>
        <w:tc>
          <w:tcPr>
            <w:tcW w:w="1701" w:type="dxa"/>
          </w:tcPr>
          <w:p w:rsidR="0001509F" w:rsidRPr="00EF38A2" w:rsidRDefault="0001509F" w:rsidP="00983628">
            <w:pPr>
              <w:rPr>
                <w:sz w:val="28"/>
                <w:szCs w:val="28"/>
              </w:rPr>
            </w:pPr>
            <w:r w:rsidRPr="00EF38A2">
              <w:rPr>
                <w:sz w:val="28"/>
                <w:szCs w:val="28"/>
              </w:rPr>
              <w:t>01.06.23-21.06.23</w:t>
            </w:r>
          </w:p>
        </w:tc>
        <w:tc>
          <w:tcPr>
            <w:tcW w:w="1134" w:type="dxa"/>
          </w:tcPr>
          <w:p w:rsidR="0001509F" w:rsidRPr="00EF38A2" w:rsidRDefault="0001509F" w:rsidP="00983628">
            <w:pPr>
              <w:rPr>
                <w:sz w:val="28"/>
                <w:szCs w:val="28"/>
              </w:rPr>
            </w:pPr>
            <w:r w:rsidRPr="00EF38A2">
              <w:rPr>
                <w:sz w:val="28"/>
                <w:szCs w:val="28"/>
              </w:rPr>
              <w:t>48</w:t>
            </w:r>
          </w:p>
        </w:tc>
      </w:tr>
      <w:tr w:rsidR="0001509F" w:rsidRPr="00EF38A2" w:rsidTr="0001509F">
        <w:tc>
          <w:tcPr>
            <w:tcW w:w="4820" w:type="dxa"/>
          </w:tcPr>
          <w:p w:rsidR="0001509F" w:rsidRPr="00EF38A2" w:rsidRDefault="0001509F" w:rsidP="00983628">
            <w:pPr>
              <w:rPr>
                <w:color w:val="000000"/>
                <w:sz w:val="28"/>
                <w:szCs w:val="28"/>
              </w:rPr>
            </w:pPr>
            <w:r w:rsidRPr="00EF38A2">
              <w:rPr>
                <w:color w:val="000000"/>
                <w:sz w:val="28"/>
                <w:szCs w:val="28"/>
              </w:rPr>
              <w:t xml:space="preserve">МОУ «Центр образования им. Н.К. Розова», дер. </w:t>
            </w:r>
            <w:proofErr w:type="spellStart"/>
            <w:r w:rsidRPr="00EF38A2">
              <w:rPr>
                <w:color w:val="000000"/>
                <w:sz w:val="28"/>
                <w:szCs w:val="28"/>
              </w:rPr>
              <w:t>Чернеево</w:t>
            </w:r>
            <w:proofErr w:type="spellEnd"/>
            <w:r w:rsidRPr="00EF38A2">
              <w:rPr>
                <w:color w:val="000000"/>
                <w:sz w:val="28"/>
                <w:szCs w:val="28"/>
              </w:rPr>
              <w:t>, д.14</w:t>
            </w:r>
          </w:p>
        </w:tc>
        <w:tc>
          <w:tcPr>
            <w:tcW w:w="1701" w:type="dxa"/>
          </w:tcPr>
          <w:p w:rsidR="0001509F" w:rsidRPr="00EF38A2" w:rsidRDefault="0001509F" w:rsidP="00983628">
            <w:pPr>
              <w:rPr>
                <w:sz w:val="28"/>
                <w:szCs w:val="28"/>
              </w:rPr>
            </w:pPr>
            <w:r w:rsidRPr="00EF38A2">
              <w:rPr>
                <w:sz w:val="28"/>
                <w:szCs w:val="28"/>
              </w:rPr>
              <w:t>«Росток»</w:t>
            </w:r>
          </w:p>
        </w:tc>
        <w:tc>
          <w:tcPr>
            <w:tcW w:w="1701" w:type="dxa"/>
          </w:tcPr>
          <w:p w:rsidR="0001509F" w:rsidRPr="00EF38A2" w:rsidRDefault="0001509F" w:rsidP="00983628">
            <w:pPr>
              <w:rPr>
                <w:sz w:val="28"/>
                <w:szCs w:val="28"/>
              </w:rPr>
            </w:pPr>
            <w:r w:rsidRPr="00EF38A2">
              <w:rPr>
                <w:sz w:val="28"/>
                <w:szCs w:val="28"/>
              </w:rPr>
              <w:t>01.06.23-21.06.23</w:t>
            </w:r>
          </w:p>
        </w:tc>
        <w:tc>
          <w:tcPr>
            <w:tcW w:w="1134" w:type="dxa"/>
          </w:tcPr>
          <w:p w:rsidR="0001509F" w:rsidRPr="00EF38A2" w:rsidRDefault="0001509F" w:rsidP="00983628">
            <w:pPr>
              <w:rPr>
                <w:sz w:val="28"/>
                <w:szCs w:val="28"/>
              </w:rPr>
            </w:pPr>
            <w:r w:rsidRPr="00EF38A2">
              <w:rPr>
                <w:sz w:val="28"/>
                <w:szCs w:val="28"/>
              </w:rPr>
              <w:t>20</w:t>
            </w:r>
          </w:p>
        </w:tc>
      </w:tr>
      <w:tr w:rsidR="0001509F" w:rsidRPr="00EF38A2" w:rsidTr="0001509F">
        <w:tc>
          <w:tcPr>
            <w:tcW w:w="4820" w:type="dxa"/>
          </w:tcPr>
          <w:p w:rsidR="0001509F" w:rsidRPr="00EF38A2" w:rsidRDefault="0001509F" w:rsidP="00983628">
            <w:pPr>
              <w:rPr>
                <w:color w:val="000000"/>
                <w:sz w:val="28"/>
                <w:szCs w:val="28"/>
              </w:rPr>
            </w:pPr>
            <w:r w:rsidRPr="00EF38A2">
              <w:rPr>
                <w:color w:val="000000"/>
                <w:sz w:val="28"/>
                <w:szCs w:val="28"/>
              </w:rPr>
              <w:t xml:space="preserve">МОУ «Центр образования им. Н.К. Розова», с. </w:t>
            </w:r>
            <w:proofErr w:type="spellStart"/>
            <w:r w:rsidRPr="00EF38A2">
              <w:rPr>
                <w:color w:val="000000"/>
                <w:sz w:val="28"/>
                <w:szCs w:val="28"/>
              </w:rPr>
              <w:t>Любомирово</w:t>
            </w:r>
            <w:proofErr w:type="spellEnd"/>
            <w:r w:rsidRPr="00EF38A2">
              <w:rPr>
                <w:color w:val="000000"/>
                <w:sz w:val="28"/>
                <w:szCs w:val="28"/>
              </w:rPr>
              <w:t>, ул. Школьная, д. 2а</w:t>
            </w:r>
          </w:p>
        </w:tc>
        <w:tc>
          <w:tcPr>
            <w:tcW w:w="1701" w:type="dxa"/>
          </w:tcPr>
          <w:p w:rsidR="0001509F" w:rsidRPr="00EF38A2" w:rsidRDefault="0001509F" w:rsidP="00983628">
            <w:pPr>
              <w:rPr>
                <w:sz w:val="28"/>
                <w:szCs w:val="28"/>
              </w:rPr>
            </w:pPr>
            <w:r w:rsidRPr="00EF38A2">
              <w:rPr>
                <w:sz w:val="28"/>
                <w:szCs w:val="28"/>
              </w:rPr>
              <w:t>«Истоки»</w:t>
            </w:r>
          </w:p>
        </w:tc>
        <w:tc>
          <w:tcPr>
            <w:tcW w:w="1701" w:type="dxa"/>
          </w:tcPr>
          <w:p w:rsidR="0001509F" w:rsidRPr="00EF38A2" w:rsidRDefault="0001509F" w:rsidP="00983628">
            <w:pPr>
              <w:rPr>
                <w:sz w:val="28"/>
                <w:szCs w:val="28"/>
              </w:rPr>
            </w:pPr>
            <w:r w:rsidRPr="00EF38A2">
              <w:rPr>
                <w:sz w:val="28"/>
                <w:szCs w:val="28"/>
              </w:rPr>
              <w:t>01.06.23-21.06.23</w:t>
            </w:r>
          </w:p>
        </w:tc>
        <w:tc>
          <w:tcPr>
            <w:tcW w:w="1134" w:type="dxa"/>
          </w:tcPr>
          <w:p w:rsidR="0001509F" w:rsidRPr="00EF38A2" w:rsidRDefault="0001509F" w:rsidP="00983628">
            <w:pPr>
              <w:tabs>
                <w:tab w:val="left" w:pos="1215"/>
              </w:tabs>
              <w:rPr>
                <w:sz w:val="28"/>
                <w:szCs w:val="28"/>
              </w:rPr>
            </w:pPr>
            <w:r w:rsidRPr="00EF38A2">
              <w:rPr>
                <w:sz w:val="28"/>
                <w:szCs w:val="28"/>
              </w:rPr>
              <w:t>18</w:t>
            </w:r>
          </w:p>
        </w:tc>
      </w:tr>
      <w:tr w:rsidR="0001509F" w:rsidRPr="00EF38A2" w:rsidTr="0001509F">
        <w:tc>
          <w:tcPr>
            <w:tcW w:w="4820" w:type="dxa"/>
          </w:tcPr>
          <w:p w:rsidR="0001509F" w:rsidRPr="00EF38A2" w:rsidRDefault="0001509F" w:rsidP="00983628">
            <w:pPr>
              <w:rPr>
                <w:color w:val="000000"/>
                <w:sz w:val="28"/>
                <w:szCs w:val="28"/>
              </w:rPr>
            </w:pPr>
            <w:r w:rsidRPr="00EF38A2">
              <w:rPr>
                <w:color w:val="000000"/>
                <w:sz w:val="28"/>
                <w:szCs w:val="28"/>
              </w:rPr>
              <w:t>МОУ «</w:t>
            </w:r>
            <w:proofErr w:type="spellStart"/>
            <w:r w:rsidRPr="00EF38A2">
              <w:rPr>
                <w:color w:val="000000"/>
                <w:sz w:val="28"/>
                <w:szCs w:val="28"/>
              </w:rPr>
              <w:t>Чёбсарская</w:t>
            </w:r>
            <w:proofErr w:type="spellEnd"/>
            <w:r w:rsidRPr="00EF38A2">
              <w:rPr>
                <w:color w:val="000000"/>
                <w:sz w:val="28"/>
                <w:szCs w:val="28"/>
              </w:rPr>
              <w:t xml:space="preserve"> школа»</w:t>
            </w:r>
          </w:p>
        </w:tc>
        <w:tc>
          <w:tcPr>
            <w:tcW w:w="1701" w:type="dxa"/>
          </w:tcPr>
          <w:p w:rsidR="0001509F" w:rsidRPr="00EF38A2" w:rsidRDefault="0001509F" w:rsidP="00983628">
            <w:pPr>
              <w:rPr>
                <w:sz w:val="28"/>
                <w:szCs w:val="28"/>
              </w:rPr>
            </w:pPr>
            <w:r w:rsidRPr="00EF38A2">
              <w:rPr>
                <w:sz w:val="28"/>
                <w:szCs w:val="28"/>
              </w:rPr>
              <w:t>«Дружба»</w:t>
            </w:r>
          </w:p>
        </w:tc>
        <w:tc>
          <w:tcPr>
            <w:tcW w:w="1701" w:type="dxa"/>
          </w:tcPr>
          <w:p w:rsidR="0001509F" w:rsidRPr="00EF38A2" w:rsidRDefault="0001509F" w:rsidP="00983628">
            <w:pPr>
              <w:rPr>
                <w:sz w:val="28"/>
                <w:szCs w:val="28"/>
              </w:rPr>
            </w:pPr>
            <w:r w:rsidRPr="00EF38A2">
              <w:rPr>
                <w:sz w:val="28"/>
                <w:szCs w:val="28"/>
              </w:rPr>
              <w:t>01.06.23-21.06.23</w:t>
            </w:r>
          </w:p>
        </w:tc>
        <w:tc>
          <w:tcPr>
            <w:tcW w:w="1134" w:type="dxa"/>
          </w:tcPr>
          <w:p w:rsidR="0001509F" w:rsidRPr="00EF38A2" w:rsidRDefault="0001509F" w:rsidP="00983628">
            <w:pPr>
              <w:rPr>
                <w:sz w:val="28"/>
                <w:szCs w:val="28"/>
              </w:rPr>
            </w:pPr>
            <w:r w:rsidRPr="00EF38A2">
              <w:rPr>
                <w:sz w:val="28"/>
                <w:szCs w:val="28"/>
              </w:rPr>
              <w:t>19</w:t>
            </w:r>
          </w:p>
        </w:tc>
      </w:tr>
      <w:tr w:rsidR="0001509F" w:rsidRPr="00EF38A2" w:rsidTr="0001509F">
        <w:trPr>
          <w:trHeight w:val="1038"/>
        </w:trPr>
        <w:tc>
          <w:tcPr>
            <w:tcW w:w="4820" w:type="dxa"/>
          </w:tcPr>
          <w:p w:rsidR="0001509F" w:rsidRPr="00EF38A2" w:rsidRDefault="0001509F" w:rsidP="00983628">
            <w:pPr>
              <w:rPr>
                <w:color w:val="FF0000"/>
                <w:sz w:val="28"/>
                <w:szCs w:val="28"/>
              </w:rPr>
            </w:pPr>
            <w:r w:rsidRPr="00EF38A2">
              <w:rPr>
                <w:color w:val="FF0000"/>
                <w:sz w:val="28"/>
                <w:szCs w:val="28"/>
              </w:rPr>
              <w:t xml:space="preserve">МУ </w:t>
            </w:r>
            <w:proofErr w:type="gramStart"/>
            <w:r w:rsidRPr="00EF38A2">
              <w:rPr>
                <w:color w:val="FF0000"/>
                <w:sz w:val="28"/>
                <w:szCs w:val="28"/>
              </w:rPr>
              <w:t>ДО</w:t>
            </w:r>
            <w:proofErr w:type="gramEnd"/>
            <w:r w:rsidRPr="00EF38A2">
              <w:rPr>
                <w:color w:val="FF0000"/>
                <w:sz w:val="28"/>
                <w:szCs w:val="28"/>
              </w:rPr>
              <w:t xml:space="preserve"> «</w:t>
            </w:r>
            <w:proofErr w:type="gramStart"/>
            <w:r w:rsidRPr="00EF38A2">
              <w:rPr>
                <w:color w:val="FF0000"/>
                <w:sz w:val="28"/>
                <w:szCs w:val="28"/>
              </w:rPr>
              <w:t>Шекснинский</w:t>
            </w:r>
            <w:proofErr w:type="gramEnd"/>
            <w:r w:rsidRPr="00EF38A2">
              <w:rPr>
                <w:color w:val="FF0000"/>
                <w:sz w:val="28"/>
                <w:szCs w:val="28"/>
              </w:rPr>
              <w:t xml:space="preserve"> дом творчества» п. Шексна ул. Исполкомовская, д. 19</w:t>
            </w:r>
          </w:p>
          <w:p w:rsidR="0001509F" w:rsidRPr="00EF38A2" w:rsidRDefault="0001509F" w:rsidP="00983628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01509F" w:rsidRPr="00EF38A2" w:rsidRDefault="0001509F" w:rsidP="00983628">
            <w:pPr>
              <w:rPr>
                <w:color w:val="FF0000"/>
                <w:sz w:val="28"/>
                <w:szCs w:val="28"/>
              </w:rPr>
            </w:pPr>
          </w:p>
          <w:p w:rsidR="0001509F" w:rsidRPr="00EF38A2" w:rsidRDefault="0001509F" w:rsidP="00983628">
            <w:pPr>
              <w:rPr>
                <w:color w:val="FF0000"/>
                <w:sz w:val="28"/>
                <w:szCs w:val="28"/>
              </w:rPr>
            </w:pPr>
          </w:p>
          <w:p w:rsidR="0001509F" w:rsidRPr="00EF38A2" w:rsidRDefault="0001509F" w:rsidP="00983628">
            <w:pPr>
              <w:rPr>
                <w:color w:val="FF0000"/>
                <w:sz w:val="28"/>
                <w:szCs w:val="28"/>
              </w:rPr>
            </w:pPr>
            <w:r w:rsidRPr="00EF38A2">
              <w:rPr>
                <w:color w:val="FF0000"/>
                <w:sz w:val="28"/>
                <w:szCs w:val="28"/>
              </w:rPr>
              <w:t>«Мечта»</w:t>
            </w:r>
          </w:p>
        </w:tc>
        <w:tc>
          <w:tcPr>
            <w:tcW w:w="1701" w:type="dxa"/>
          </w:tcPr>
          <w:p w:rsidR="0001509F" w:rsidRPr="00EF38A2" w:rsidRDefault="0001509F" w:rsidP="00983628">
            <w:pPr>
              <w:rPr>
                <w:color w:val="FF0000"/>
                <w:sz w:val="28"/>
                <w:szCs w:val="28"/>
              </w:rPr>
            </w:pPr>
            <w:r w:rsidRPr="00EF38A2">
              <w:rPr>
                <w:color w:val="FF0000"/>
                <w:sz w:val="28"/>
                <w:szCs w:val="28"/>
              </w:rPr>
              <w:t>01.06.23-21.06.23</w:t>
            </w:r>
          </w:p>
        </w:tc>
        <w:tc>
          <w:tcPr>
            <w:tcW w:w="1134" w:type="dxa"/>
          </w:tcPr>
          <w:p w:rsidR="0001509F" w:rsidRPr="00EF38A2" w:rsidRDefault="0001509F" w:rsidP="00983628">
            <w:pPr>
              <w:rPr>
                <w:color w:val="FF0000"/>
                <w:sz w:val="28"/>
                <w:szCs w:val="28"/>
              </w:rPr>
            </w:pPr>
            <w:r w:rsidRPr="00EF38A2">
              <w:rPr>
                <w:color w:val="FF0000"/>
                <w:sz w:val="28"/>
                <w:szCs w:val="28"/>
              </w:rPr>
              <w:t>17</w:t>
            </w:r>
          </w:p>
        </w:tc>
      </w:tr>
      <w:tr w:rsidR="0001509F" w:rsidRPr="00EF38A2" w:rsidTr="0001509F">
        <w:trPr>
          <w:trHeight w:val="603"/>
        </w:trPr>
        <w:tc>
          <w:tcPr>
            <w:tcW w:w="4820" w:type="dxa"/>
          </w:tcPr>
          <w:p w:rsidR="0001509F" w:rsidRPr="00EF38A2" w:rsidRDefault="0001509F" w:rsidP="00983628">
            <w:pPr>
              <w:rPr>
                <w:color w:val="FF0000"/>
                <w:sz w:val="28"/>
                <w:szCs w:val="28"/>
              </w:rPr>
            </w:pPr>
            <w:proofErr w:type="gramStart"/>
            <w:r w:rsidRPr="00EF38A2">
              <w:rPr>
                <w:color w:val="FF0000"/>
                <w:sz w:val="28"/>
                <w:szCs w:val="28"/>
              </w:rPr>
              <w:lastRenderedPageBreak/>
              <w:t>МУ ДО «Шекснинский дом творчества» п. Шексна, ул. Первомайская, д. 3</w:t>
            </w:r>
            <w:proofErr w:type="gramEnd"/>
          </w:p>
          <w:p w:rsidR="0001509F" w:rsidRPr="00EF38A2" w:rsidRDefault="0001509F" w:rsidP="00983628">
            <w:pPr>
              <w:rPr>
                <w:color w:val="FF0000"/>
                <w:sz w:val="28"/>
                <w:szCs w:val="28"/>
              </w:rPr>
            </w:pPr>
          </w:p>
          <w:p w:rsidR="0001509F" w:rsidRPr="00EF38A2" w:rsidRDefault="0001509F" w:rsidP="00983628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01509F" w:rsidRPr="00EF38A2" w:rsidRDefault="0001509F" w:rsidP="00983628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01509F" w:rsidRPr="00EF38A2" w:rsidRDefault="0001509F" w:rsidP="00983628">
            <w:pPr>
              <w:rPr>
                <w:color w:val="FF0000"/>
                <w:sz w:val="28"/>
                <w:szCs w:val="28"/>
              </w:rPr>
            </w:pPr>
            <w:r w:rsidRPr="00EF38A2">
              <w:rPr>
                <w:color w:val="FF0000"/>
                <w:sz w:val="28"/>
                <w:szCs w:val="28"/>
              </w:rPr>
              <w:t>01.06.23-21.06.23</w:t>
            </w:r>
          </w:p>
        </w:tc>
        <w:tc>
          <w:tcPr>
            <w:tcW w:w="1134" w:type="dxa"/>
          </w:tcPr>
          <w:p w:rsidR="0001509F" w:rsidRPr="00EF38A2" w:rsidRDefault="0001509F" w:rsidP="00983628">
            <w:pPr>
              <w:rPr>
                <w:color w:val="FF0000"/>
                <w:sz w:val="28"/>
                <w:szCs w:val="28"/>
              </w:rPr>
            </w:pPr>
            <w:r w:rsidRPr="00EF38A2">
              <w:rPr>
                <w:color w:val="FF0000"/>
                <w:sz w:val="28"/>
                <w:szCs w:val="28"/>
              </w:rPr>
              <w:t>34</w:t>
            </w:r>
          </w:p>
        </w:tc>
      </w:tr>
      <w:tr w:rsidR="0001509F" w:rsidRPr="00EF38A2" w:rsidTr="0001509F">
        <w:tc>
          <w:tcPr>
            <w:tcW w:w="4820" w:type="dxa"/>
          </w:tcPr>
          <w:p w:rsidR="0001509F" w:rsidRPr="00EF38A2" w:rsidRDefault="0001509F" w:rsidP="00983628">
            <w:pPr>
              <w:rPr>
                <w:color w:val="FF0000"/>
                <w:sz w:val="28"/>
                <w:szCs w:val="28"/>
              </w:rPr>
            </w:pPr>
            <w:r w:rsidRPr="00EF38A2">
              <w:rPr>
                <w:color w:val="FF0000"/>
                <w:sz w:val="28"/>
                <w:szCs w:val="28"/>
              </w:rPr>
              <w:t>МДОУ «Центр развития ребёнка - детский сад «</w:t>
            </w:r>
            <w:proofErr w:type="spellStart"/>
            <w:r w:rsidRPr="00EF38A2">
              <w:rPr>
                <w:color w:val="FF0000"/>
                <w:sz w:val="28"/>
                <w:szCs w:val="28"/>
              </w:rPr>
              <w:t>Гусельки</w:t>
            </w:r>
            <w:proofErr w:type="spellEnd"/>
            <w:r w:rsidRPr="00EF38A2">
              <w:rPr>
                <w:color w:val="FF0000"/>
                <w:sz w:val="28"/>
                <w:szCs w:val="28"/>
              </w:rPr>
              <w:t xml:space="preserve">» </w:t>
            </w:r>
          </w:p>
        </w:tc>
        <w:tc>
          <w:tcPr>
            <w:tcW w:w="1701" w:type="dxa"/>
          </w:tcPr>
          <w:p w:rsidR="0001509F" w:rsidRPr="00EF38A2" w:rsidRDefault="0001509F" w:rsidP="00983628">
            <w:pPr>
              <w:rPr>
                <w:color w:val="FF0000"/>
                <w:sz w:val="28"/>
                <w:szCs w:val="28"/>
              </w:rPr>
            </w:pPr>
            <w:r w:rsidRPr="00EF38A2">
              <w:rPr>
                <w:color w:val="FF0000"/>
                <w:sz w:val="28"/>
                <w:szCs w:val="28"/>
              </w:rPr>
              <w:t>«</w:t>
            </w:r>
            <w:proofErr w:type="spellStart"/>
            <w:r w:rsidRPr="00EF38A2">
              <w:rPr>
                <w:color w:val="FF0000"/>
                <w:sz w:val="28"/>
                <w:szCs w:val="28"/>
              </w:rPr>
              <w:t>Семицветик</w:t>
            </w:r>
            <w:proofErr w:type="spellEnd"/>
            <w:r w:rsidRPr="00EF38A2">
              <w:rPr>
                <w:color w:val="FF0000"/>
                <w:sz w:val="28"/>
                <w:szCs w:val="28"/>
              </w:rPr>
              <w:t>»</w:t>
            </w:r>
          </w:p>
        </w:tc>
        <w:tc>
          <w:tcPr>
            <w:tcW w:w="1701" w:type="dxa"/>
          </w:tcPr>
          <w:p w:rsidR="0001509F" w:rsidRPr="00EF38A2" w:rsidRDefault="0001509F" w:rsidP="00983628">
            <w:pPr>
              <w:rPr>
                <w:color w:val="FF0000"/>
                <w:sz w:val="28"/>
                <w:szCs w:val="28"/>
              </w:rPr>
            </w:pPr>
            <w:r w:rsidRPr="00EF38A2">
              <w:rPr>
                <w:color w:val="FF0000"/>
                <w:sz w:val="28"/>
                <w:szCs w:val="28"/>
              </w:rPr>
              <w:t>01.06.23-30.06.23</w:t>
            </w:r>
          </w:p>
        </w:tc>
        <w:tc>
          <w:tcPr>
            <w:tcW w:w="1134" w:type="dxa"/>
          </w:tcPr>
          <w:p w:rsidR="0001509F" w:rsidRPr="00EF38A2" w:rsidRDefault="0001509F" w:rsidP="00983628">
            <w:pPr>
              <w:rPr>
                <w:color w:val="FF0000"/>
                <w:sz w:val="28"/>
                <w:szCs w:val="28"/>
              </w:rPr>
            </w:pPr>
            <w:r w:rsidRPr="00EF38A2">
              <w:rPr>
                <w:color w:val="FF0000"/>
                <w:sz w:val="28"/>
                <w:szCs w:val="28"/>
              </w:rPr>
              <w:t>30</w:t>
            </w:r>
          </w:p>
        </w:tc>
      </w:tr>
      <w:tr w:rsidR="0001509F" w:rsidRPr="00EF38A2" w:rsidTr="0001509F">
        <w:tc>
          <w:tcPr>
            <w:tcW w:w="4820" w:type="dxa"/>
          </w:tcPr>
          <w:p w:rsidR="0001509F" w:rsidRPr="00EF38A2" w:rsidRDefault="0001509F" w:rsidP="00983628">
            <w:pPr>
              <w:rPr>
                <w:color w:val="FF0000"/>
                <w:sz w:val="28"/>
                <w:szCs w:val="28"/>
              </w:rPr>
            </w:pPr>
            <w:r w:rsidRPr="00EF38A2">
              <w:rPr>
                <w:color w:val="FF0000"/>
                <w:sz w:val="28"/>
                <w:szCs w:val="28"/>
              </w:rPr>
              <w:t xml:space="preserve">МОУ «Шекснинская школа-интернат для </w:t>
            </w:r>
            <w:proofErr w:type="gramStart"/>
            <w:r w:rsidRPr="00EF38A2">
              <w:rPr>
                <w:color w:val="FF0000"/>
                <w:sz w:val="28"/>
                <w:szCs w:val="28"/>
              </w:rPr>
              <w:t>обучающихся</w:t>
            </w:r>
            <w:proofErr w:type="gramEnd"/>
            <w:r w:rsidRPr="00EF38A2">
              <w:rPr>
                <w:color w:val="FF0000"/>
                <w:sz w:val="28"/>
                <w:szCs w:val="28"/>
              </w:rPr>
              <w:t xml:space="preserve"> с ОВЗ»</w:t>
            </w:r>
          </w:p>
        </w:tc>
        <w:tc>
          <w:tcPr>
            <w:tcW w:w="1701" w:type="dxa"/>
          </w:tcPr>
          <w:p w:rsidR="0001509F" w:rsidRPr="00EF38A2" w:rsidRDefault="0001509F" w:rsidP="00983628">
            <w:pPr>
              <w:rPr>
                <w:color w:val="FF0000"/>
                <w:sz w:val="28"/>
                <w:szCs w:val="28"/>
              </w:rPr>
            </w:pPr>
            <w:r w:rsidRPr="00EF38A2">
              <w:rPr>
                <w:color w:val="FF0000"/>
                <w:sz w:val="28"/>
                <w:szCs w:val="28"/>
              </w:rPr>
              <w:t>«</w:t>
            </w:r>
            <w:proofErr w:type="spellStart"/>
            <w:r w:rsidRPr="00EF38A2">
              <w:rPr>
                <w:color w:val="FF0000"/>
                <w:sz w:val="28"/>
                <w:szCs w:val="28"/>
              </w:rPr>
              <w:t>Тинейджер</w:t>
            </w:r>
            <w:proofErr w:type="spellEnd"/>
            <w:r w:rsidRPr="00EF38A2">
              <w:rPr>
                <w:color w:val="FF0000"/>
                <w:sz w:val="28"/>
                <w:szCs w:val="28"/>
              </w:rPr>
              <w:t>»</w:t>
            </w:r>
          </w:p>
        </w:tc>
        <w:tc>
          <w:tcPr>
            <w:tcW w:w="1701" w:type="dxa"/>
          </w:tcPr>
          <w:p w:rsidR="0001509F" w:rsidRPr="00EF38A2" w:rsidRDefault="0001509F" w:rsidP="00983628">
            <w:pPr>
              <w:rPr>
                <w:color w:val="FF0000"/>
                <w:sz w:val="28"/>
                <w:szCs w:val="28"/>
              </w:rPr>
            </w:pPr>
            <w:r w:rsidRPr="00EF38A2">
              <w:rPr>
                <w:color w:val="FF0000"/>
                <w:sz w:val="28"/>
                <w:szCs w:val="28"/>
              </w:rPr>
              <w:t>01.06.23-21.06.23</w:t>
            </w:r>
          </w:p>
        </w:tc>
        <w:tc>
          <w:tcPr>
            <w:tcW w:w="1134" w:type="dxa"/>
          </w:tcPr>
          <w:p w:rsidR="0001509F" w:rsidRPr="00EF38A2" w:rsidRDefault="0001509F" w:rsidP="00983628">
            <w:pPr>
              <w:rPr>
                <w:color w:val="FF0000"/>
                <w:sz w:val="28"/>
                <w:szCs w:val="28"/>
              </w:rPr>
            </w:pPr>
            <w:r w:rsidRPr="00EF38A2">
              <w:rPr>
                <w:color w:val="FF0000"/>
                <w:sz w:val="28"/>
                <w:szCs w:val="28"/>
              </w:rPr>
              <w:t>15</w:t>
            </w:r>
          </w:p>
        </w:tc>
      </w:tr>
      <w:tr w:rsidR="0001509F" w:rsidRPr="00EF38A2" w:rsidTr="0001509F">
        <w:tc>
          <w:tcPr>
            <w:tcW w:w="4820" w:type="dxa"/>
          </w:tcPr>
          <w:p w:rsidR="0001509F" w:rsidRPr="00EF38A2" w:rsidRDefault="0001509F" w:rsidP="00983628">
            <w:pPr>
              <w:rPr>
                <w:sz w:val="28"/>
                <w:szCs w:val="28"/>
              </w:rPr>
            </w:pPr>
            <w:r w:rsidRPr="00EF38A2">
              <w:rPr>
                <w:sz w:val="28"/>
                <w:szCs w:val="28"/>
              </w:rPr>
              <w:t>Итого</w:t>
            </w:r>
          </w:p>
        </w:tc>
        <w:tc>
          <w:tcPr>
            <w:tcW w:w="1701" w:type="dxa"/>
          </w:tcPr>
          <w:p w:rsidR="0001509F" w:rsidRPr="00EF38A2" w:rsidRDefault="0001509F" w:rsidP="00983628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01509F" w:rsidRPr="00EF38A2" w:rsidRDefault="0001509F" w:rsidP="00983628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1509F" w:rsidRPr="00EF38A2" w:rsidRDefault="0001509F" w:rsidP="00983628">
            <w:pPr>
              <w:rPr>
                <w:sz w:val="28"/>
                <w:szCs w:val="28"/>
              </w:rPr>
            </w:pPr>
            <w:r w:rsidRPr="00EF38A2">
              <w:rPr>
                <w:sz w:val="28"/>
                <w:szCs w:val="28"/>
              </w:rPr>
              <w:t>414</w:t>
            </w:r>
          </w:p>
        </w:tc>
      </w:tr>
    </w:tbl>
    <w:p w:rsidR="0001509F" w:rsidRPr="00EF38A2" w:rsidRDefault="0001509F" w:rsidP="000150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509F" w:rsidRPr="00EF38A2" w:rsidRDefault="0001509F" w:rsidP="000150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8A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лагерей труда и отдыха при образовательных организациях Шекснинского муниципального района</w:t>
      </w:r>
    </w:p>
    <w:p w:rsidR="0001509F" w:rsidRPr="00EF38A2" w:rsidRDefault="0001509F" w:rsidP="0001509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1509F" w:rsidRPr="00EF38A2" w:rsidRDefault="0001509F" w:rsidP="000150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3850"/>
        <w:gridCol w:w="5076"/>
      </w:tblGrid>
      <w:tr w:rsidR="0001509F" w:rsidRPr="00EF38A2" w:rsidTr="00983628"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09F" w:rsidRPr="00EF38A2" w:rsidRDefault="0001509F" w:rsidP="00983628">
            <w:pPr>
              <w:rPr>
                <w:color w:val="000000"/>
                <w:sz w:val="28"/>
                <w:szCs w:val="28"/>
              </w:rPr>
            </w:pPr>
            <w:r w:rsidRPr="00EF38A2">
              <w:rPr>
                <w:color w:val="000000"/>
                <w:sz w:val="28"/>
                <w:szCs w:val="28"/>
              </w:rPr>
              <w:t>Образовательная организация, открывшая лагерь труда и отдыха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09F" w:rsidRPr="00EF38A2" w:rsidRDefault="0001509F" w:rsidP="00983628">
            <w:pPr>
              <w:rPr>
                <w:sz w:val="28"/>
                <w:szCs w:val="28"/>
              </w:rPr>
            </w:pPr>
            <w:r w:rsidRPr="00EF38A2">
              <w:rPr>
                <w:sz w:val="28"/>
                <w:szCs w:val="28"/>
              </w:rPr>
              <w:t>Плановая мощность лагеря</w:t>
            </w:r>
          </w:p>
          <w:p w:rsidR="0001509F" w:rsidRPr="00EF38A2" w:rsidRDefault="0001509F" w:rsidP="00983628">
            <w:pPr>
              <w:rPr>
                <w:sz w:val="28"/>
                <w:szCs w:val="28"/>
              </w:rPr>
            </w:pPr>
          </w:p>
        </w:tc>
      </w:tr>
      <w:tr w:rsidR="0001509F" w:rsidRPr="00EF38A2" w:rsidTr="00983628"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09F" w:rsidRPr="00EF38A2" w:rsidRDefault="0001509F" w:rsidP="00983628">
            <w:pPr>
              <w:rPr>
                <w:color w:val="000000"/>
                <w:sz w:val="28"/>
                <w:szCs w:val="28"/>
              </w:rPr>
            </w:pPr>
            <w:r w:rsidRPr="00EF38A2">
              <w:rPr>
                <w:color w:val="000000"/>
                <w:sz w:val="28"/>
                <w:szCs w:val="28"/>
              </w:rPr>
              <w:t>МОУ «Школа №1 им. адмирала А.М. Калинина»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09F" w:rsidRPr="00EF38A2" w:rsidRDefault="0001509F" w:rsidP="00983628">
            <w:pPr>
              <w:rPr>
                <w:sz w:val="28"/>
                <w:szCs w:val="28"/>
              </w:rPr>
            </w:pPr>
            <w:r w:rsidRPr="00EF38A2">
              <w:rPr>
                <w:sz w:val="28"/>
                <w:szCs w:val="28"/>
              </w:rPr>
              <w:t>15</w:t>
            </w:r>
          </w:p>
        </w:tc>
      </w:tr>
      <w:tr w:rsidR="0001509F" w:rsidRPr="00EF38A2" w:rsidTr="00983628"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09F" w:rsidRPr="00EF38A2" w:rsidRDefault="0001509F" w:rsidP="00983628">
            <w:pPr>
              <w:rPr>
                <w:color w:val="000000" w:themeColor="text1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EF38A2">
              <w:rPr>
                <w:color w:val="000000" w:themeColor="text1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МОУ «Устье-</w:t>
            </w:r>
            <w:proofErr w:type="spellStart"/>
            <w:r w:rsidRPr="00EF38A2">
              <w:rPr>
                <w:color w:val="000000" w:themeColor="text1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Угольская</w:t>
            </w:r>
            <w:proofErr w:type="spellEnd"/>
            <w:r w:rsidRPr="00EF38A2">
              <w:rPr>
                <w:color w:val="000000" w:themeColor="text1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школа»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09F" w:rsidRPr="00EF38A2" w:rsidRDefault="0001509F" w:rsidP="00983628">
            <w:pPr>
              <w:rPr>
                <w:color w:val="000000" w:themeColor="text1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EF38A2">
              <w:rPr>
                <w:color w:val="000000" w:themeColor="text1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25</w:t>
            </w:r>
          </w:p>
        </w:tc>
      </w:tr>
      <w:tr w:rsidR="0001509F" w:rsidRPr="00EF38A2" w:rsidTr="00983628"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09F" w:rsidRPr="00EF38A2" w:rsidRDefault="0001509F" w:rsidP="00983628">
            <w:pPr>
              <w:rPr>
                <w:color w:val="000000" w:themeColor="text1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EF38A2">
              <w:rPr>
                <w:color w:val="000000" w:themeColor="text1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МОУ «</w:t>
            </w:r>
            <w:proofErr w:type="spellStart"/>
            <w:r w:rsidRPr="00EF38A2">
              <w:rPr>
                <w:color w:val="000000" w:themeColor="text1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Нифантовская</w:t>
            </w:r>
            <w:proofErr w:type="spellEnd"/>
            <w:r w:rsidRPr="00EF38A2">
              <w:rPr>
                <w:color w:val="000000" w:themeColor="text1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школа»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09F" w:rsidRPr="00EF38A2" w:rsidRDefault="0001509F" w:rsidP="00983628">
            <w:pPr>
              <w:rPr>
                <w:color w:val="000000" w:themeColor="text1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EF38A2">
              <w:rPr>
                <w:color w:val="000000" w:themeColor="text1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15</w:t>
            </w:r>
          </w:p>
        </w:tc>
      </w:tr>
      <w:tr w:rsidR="0001509F" w:rsidRPr="00EF38A2" w:rsidTr="00983628"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09F" w:rsidRPr="00EF38A2" w:rsidRDefault="0001509F" w:rsidP="00983628">
            <w:pPr>
              <w:rPr>
                <w:color w:val="000000" w:themeColor="text1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EF38A2">
              <w:rPr>
                <w:color w:val="000000" w:themeColor="text1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МОУ «</w:t>
            </w:r>
            <w:proofErr w:type="spellStart"/>
            <w:r w:rsidRPr="00EF38A2">
              <w:rPr>
                <w:color w:val="000000" w:themeColor="text1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Чаромская</w:t>
            </w:r>
            <w:proofErr w:type="spellEnd"/>
            <w:r w:rsidRPr="00EF38A2">
              <w:rPr>
                <w:color w:val="000000" w:themeColor="text1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школа»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09F" w:rsidRPr="00EF38A2" w:rsidRDefault="0001509F" w:rsidP="00983628">
            <w:pPr>
              <w:rPr>
                <w:color w:val="000000" w:themeColor="text1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EF38A2">
              <w:rPr>
                <w:color w:val="000000" w:themeColor="text1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10</w:t>
            </w:r>
          </w:p>
        </w:tc>
      </w:tr>
      <w:tr w:rsidR="0001509F" w:rsidRPr="00EF38A2" w:rsidTr="00983628"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09F" w:rsidRPr="00EF38A2" w:rsidRDefault="0001509F" w:rsidP="00983628">
            <w:pPr>
              <w:rPr>
                <w:color w:val="000000" w:themeColor="text1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EF38A2">
              <w:rPr>
                <w:color w:val="000000" w:themeColor="text1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МОУ «Центр образования им. Н.К. Розова»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09F" w:rsidRPr="00EF38A2" w:rsidRDefault="0001509F" w:rsidP="00983628">
            <w:pPr>
              <w:rPr>
                <w:color w:val="000000" w:themeColor="text1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EF38A2">
              <w:rPr>
                <w:color w:val="000000" w:themeColor="text1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14</w:t>
            </w:r>
          </w:p>
        </w:tc>
      </w:tr>
      <w:tr w:rsidR="0001509F" w:rsidRPr="00EF38A2" w:rsidTr="00983628"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09F" w:rsidRPr="00EF38A2" w:rsidRDefault="0001509F" w:rsidP="00983628">
            <w:pPr>
              <w:rPr>
                <w:color w:val="000000" w:themeColor="text1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EF38A2">
              <w:rPr>
                <w:color w:val="000000" w:themeColor="text1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МОУ «</w:t>
            </w:r>
            <w:proofErr w:type="spellStart"/>
            <w:r w:rsidRPr="00EF38A2">
              <w:rPr>
                <w:color w:val="000000" w:themeColor="text1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Чёбсарская</w:t>
            </w:r>
            <w:proofErr w:type="spellEnd"/>
            <w:r w:rsidRPr="00EF38A2">
              <w:rPr>
                <w:color w:val="000000" w:themeColor="text1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школа»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09F" w:rsidRPr="00EF38A2" w:rsidRDefault="0001509F" w:rsidP="00983628">
            <w:pPr>
              <w:rPr>
                <w:color w:val="000000" w:themeColor="text1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EF38A2">
              <w:rPr>
                <w:color w:val="000000" w:themeColor="text1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3</w:t>
            </w:r>
          </w:p>
        </w:tc>
      </w:tr>
      <w:tr w:rsidR="0001509F" w:rsidRPr="00EF38A2" w:rsidTr="00983628"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09F" w:rsidRPr="00EF38A2" w:rsidRDefault="0001509F" w:rsidP="00983628">
            <w:pPr>
              <w:rPr>
                <w:color w:val="000000" w:themeColor="text1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EF38A2">
              <w:rPr>
                <w:color w:val="000000" w:themeColor="text1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МУ </w:t>
            </w:r>
            <w:proofErr w:type="gramStart"/>
            <w:r w:rsidRPr="00EF38A2">
              <w:rPr>
                <w:color w:val="000000" w:themeColor="text1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ДО</w:t>
            </w:r>
            <w:proofErr w:type="gramEnd"/>
            <w:r w:rsidRPr="00EF38A2">
              <w:rPr>
                <w:color w:val="000000" w:themeColor="text1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«</w:t>
            </w:r>
            <w:proofErr w:type="gramStart"/>
            <w:r w:rsidRPr="00EF38A2">
              <w:rPr>
                <w:color w:val="000000" w:themeColor="text1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Шекснинский</w:t>
            </w:r>
            <w:proofErr w:type="gramEnd"/>
            <w:r w:rsidRPr="00EF38A2">
              <w:rPr>
                <w:color w:val="000000" w:themeColor="text1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дом творчества»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09F" w:rsidRPr="00EF38A2" w:rsidRDefault="0001509F" w:rsidP="00983628">
            <w:pPr>
              <w:rPr>
                <w:color w:val="000000" w:themeColor="text1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EF38A2">
              <w:rPr>
                <w:color w:val="000000" w:themeColor="text1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6</w:t>
            </w:r>
          </w:p>
        </w:tc>
      </w:tr>
      <w:tr w:rsidR="0001509F" w:rsidRPr="00EF38A2" w:rsidTr="00983628"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09F" w:rsidRPr="00EF38A2" w:rsidRDefault="0001509F" w:rsidP="00983628">
            <w:pPr>
              <w:rPr>
                <w:color w:val="000000" w:themeColor="text1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EF38A2">
              <w:rPr>
                <w:color w:val="000000" w:themeColor="text1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Итого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09F" w:rsidRPr="00EF38A2" w:rsidRDefault="0001509F" w:rsidP="00983628">
            <w:pPr>
              <w:rPr>
                <w:color w:val="000000" w:themeColor="text1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EF38A2">
              <w:rPr>
                <w:color w:val="000000" w:themeColor="text1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88</w:t>
            </w:r>
          </w:p>
        </w:tc>
      </w:tr>
    </w:tbl>
    <w:p w:rsidR="0001509F" w:rsidRPr="004919D7" w:rsidRDefault="0001509F" w:rsidP="000150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9D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Продолжительность смены ДОЛ с дневным пребыванием в МДОУ «Детский сад «</w:t>
      </w:r>
      <w:proofErr w:type="spellStart"/>
      <w:r w:rsidRPr="004919D7">
        <w:rPr>
          <w:rFonts w:ascii="Times New Roman" w:eastAsia="Times New Roman" w:hAnsi="Times New Roman" w:cs="Times New Roman"/>
          <w:sz w:val="28"/>
          <w:szCs w:val="28"/>
          <w:lang w:eastAsia="ru-RU"/>
        </w:rPr>
        <w:t>Гусельки</w:t>
      </w:r>
      <w:proofErr w:type="spellEnd"/>
      <w:r w:rsidRPr="004919D7">
        <w:rPr>
          <w:rFonts w:ascii="Times New Roman" w:eastAsia="Times New Roman" w:hAnsi="Times New Roman" w:cs="Times New Roman"/>
          <w:sz w:val="28"/>
          <w:szCs w:val="28"/>
          <w:lang w:eastAsia="ru-RU"/>
        </w:rPr>
        <w:t>» составила 21 день, в остальных образовательных организациях составила 14 дней.</w:t>
      </w:r>
    </w:p>
    <w:p w:rsidR="0001509F" w:rsidRPr="004919D7" w:rsidRDefault="0001509F" w:rsidP="000150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9D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Стоимость путевки:</w:t>
      </w:r>
    </w:p>
    <w:p w:rsidR="0001509F" w:rsidRPr="00EF38A2" w:rsidRDefault="0001509F" w:rsidP="000150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8A2">
        <w:rPr>
          <w:rFonts w:ascii="Times New Roman" w:eastAsia="Times New Roman" w:hAnsi="Times New Roman" w:cs="Times New Roman"/>
          <w:sz w:val="28"/>
          <w:szCs w:val="28"/>
          <w:lang w:eastAsia="ru-RU"/>
        </w:rPr>
        <w:t>1) в детский оздоровительный лагерь с дневным пребыванием с трехразовым питанием (смена продолжительностью 21 день) в размере 8940,00 руб., в том числе:</w:t>
      </w:r>
    </w:p>
    <w:p w:rsidR="0001509F" w:rsidRPr="00EF38A2" w:rsidRDefault="0001509F" w:rsidP="000150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8A2">
        <w:rPr>
          <w:rFonts w:ascii="Times New Roman" w:eastAsia="Times New Roman" w:hAnsi="Times New Roman" w:cs="Times New Roman"/>
          <w:sz w:val="28"/>
          <w:szCs w:val="28"/>
          <w:lang w:eastAsia="ru-RU"/>
        </w:rPr>
        <w:t>- средства областного бюджета из расчета 281,00 руб. в день на человека – всего 5901,00 руб.;</w:t>
      </w:r>
    </w:p>
    <w:p w:rsidR="0001509F" w:rsidRPr="00EF38A2" w:rsidRDefault="0001509F" w:rsidP="000150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8A2">
        <w:rPr>
          <w:rFonts w:ascii="Times New Roman" w:eastAsia="Times New Roman" w:hAnsi="Times New Roman" w:cs="Times New Roman"/>
          <w:sz w:val="28"/>
          <w:szCs w:val="28"/>
          <w:lang w:eastAsia="ru-RU"/>
        </w:rPr>
        <w:t>- родительская плата 15%, что составит 1341,00 руб. от общей стоимости путевки;</w:t>
      </w:r>
    </w:p>
    <w:p w:rsidR="0001509F" w:rsidRPr="00EF38A2" w:rsidRDefault="0001509F" w:rsidP="000150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8A2">
        <w:rPr>
          <w:rFonts w:ascii="Times New Roman" w:eastAsia="Times New Roman" w:hAnsi="Times New Roman" w:cs="Times New Roman"/>
          <w:sz w:val="28"/>
          <w:szCs w:val="28"/>
          <w:lang w:eastAsia="ru-RU"/>
        </w:rPr>
        <w:t>- средства предприятия - 1698,00 руб. (в случае неуплаты доли предприятия, сумма оплачиваются родителями (законными представителями) несовершеннолетнего);</w:t>
      </w:r>
    </w:p>
    <w:p w:rsidR="0001509F" w:rsidRPr="00EF38A2" w:rsidRDefault="0001509F" w:rsidP="000150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8A2">
        <w:rPr>
          <w:rFonts w:ascii="Times New Roman" w:eastAsia="Times New Roman" w:hAnsi="Times New Roman" w:cs="Times New Roman"/>
          <w:sz w:val="28"/>
          <w:szCs w:val="28"/>
          <w:lang w:eastAsia="ru-RU"/>
        </w:rPr>
        <w:t>2) в детский оздоровительный лагерь с дневным пребыванием с трехразовым питанием для детей в трудной жизненной ситуации (смена продолжительностью 21 день) в размере 8940,00 руб., в том числе:</w:t>
      </w:r>
    </w:p>
    <w:p w:rsidR="0001509F" w:rsidRPr="00EF38A2" w:rsidRDefault="0001509F" w:rsidP="000150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8A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средства областного бюджета из расчета 309, 10руб. в день на человека – всего 6491,10 руб.;</w:t>
      </w:r>
    </w:p>
    <w:p w:rsidR="0001509F" w:rsidRPr="00EF38A2" w:rsidRDefault="0001509F" w:rsidP="000150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8A2">
        <w:rPr>
          <w:rFonts w:ascii="Times New Roman" w:eastAsia="Times New Roman" w:hAnsi="Times New Roman" w:cs="Times New Roman"/>
          <w:sz w:val="28"/>
          <w:szCs w:val="28"/>
          <w:lang w:eastAsia="ru-RU"/>
        </w:rPr>
        <w:t>- родительская плата 8,7%, что составит 750,90 руб. от общей стоимости путевки;</w:t>
      </w:r>
    </w:p>
    <w:p w:rsidR="0001509F" w:rsidRPr="00EF38A2" w:rsidRDefault="0001509F" w:rsidP="000150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8A2">
        <w:rPr>
          <w:rFonts w:ascii="Times New Roman" w:eastAsia="Times New Roman" w:hAnsi="Times New Roman" w:cs="Times New Roman"/>
          <w:sz w:val="28"/>
          <w:szCs w:val="28"/>
          <w:lang w:eastAsia="ru-RU"/>
        </w:rPr>
        <w:t>- средства предприятия - 1698,00 руб. (в случае неуплаты доли предприятия, сумма оплачиваются родителями (законными представителями) несовершеннолетнего);</w:t>
      </w:r>
    </w:p>
    <w:p w:rsidR="0001509F" w:rsidRPr="00EF38A2" w:rsidRDefault="0001509F" w:rsidP="000150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в детский оздоровительный лагерь с дневным пребыванием с двухразовым питанием (смена продолжительностью 14 дней) в размере 4943,00 руб., в том числе: </w:t>
      </w:r>
    </w:p>
    <w:p w:rsidR="0001509F" w:rsidRPr="00EF38A2" w:rsidRDefault="0001509F" w:rsidP="000150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средства областного бюджета из расчета 225,00 руб. в день на человека – всего 3150,00 руб.; </w:t>
      </w:r>
    </w:p>
    <w:p w:rsidR="0001509F" w:rsidRPr="00EF38A2" w:rsidRDefault="0001509F" w:rsidP="000150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8A2">
        <w:rPr>
          <w:rFonts w:ascii="Times New Roman" w:eastAsia="Times New Roman" w:hAnsi="Times New Roman" w:cs="Times New Roman"/>
          <w:sz w:val="28"/>
          <w:szCs w:val="28"/>
          <w:lang w:eastAsia="ru-RU"/>
        </w:rPr>
        <w:t>- родительская плата 15%, что составит 741,45 руб. от общей стоимости путевки;</w:t>
      </w:r>
    </w:p>
    <w:p w:rsidR="0001509F" w:rsidRPr="00EF38A2" w:rsidRDefault="0001509F" w:rsidP="000150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8A2">
        <w:rPr>
          <w:rFonts w:ascii="Times New Roman" w:eastAsia="Times New Roman" w:hAnsi="Times New Roman" w:cs="Times New Roman"/>
          <w:sz w:val="28"/>
          <w:szCs w:val="28"/>
          <w:lang w:eastAsia="ru-RU"/>
        </w:rPr>
        <w:t>- средства предприятия - 1051,55 руб. (в случае неуплаты доли предприятия, сумма оплачивается родителями (законными представителями) несовершеннолетнего);</w:t>
      </w:r>
    </w:p>
    <w:p w:rsidR="0001509F" w:rsidRPr="00EF38A2" w:rsidRDefault="0001509F" w:rsidP="000150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в детский оздоровительный лагерь с дневным пребыванием с двухразовым питанием для детей в трудной жизненной ситуации (смена продолжительностью 14 дней) в размере 4943,00 руб., в том числе: </w:t>
      </w:r>
    </w:p>
    <w:p w:rsidR="0001509F" w:rsidRPr="00EF38A2" w:rsidRDefault="0001509F" w:rsidP="000150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средства областного бюджета из расчета 247,50 руб. в день на человека – всего 3465,00 руб.; </w:t>
      </w:r>
    </w:p>
    <w:p w:rsidR="0001509F" w:rsidRPr="00EF38A2" w:rsidRDefault="0001509F" w:rsidP="000150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8A2">
        <w:rPr>
          <w:rFonts w:ascii="Times New Roman" w:eastAsia="Times New Roman" w:hAnsi="Times New Roman" w:cs="Times New Roman"/>
          <w:sz w:val="28"/>
          <w:szCs w:val="28"/>
          <w:lang w:eastAsia="ru-RU"/>
        </w:rPr>
        <w:t>- родительская плата 8,7%, что составит – 426,45 руб. от общей стоимости путевки;</w:t>
      </w:r>
    </w:p>
    <w:p w:rsidR="0001509F" w:rsidRPr="00EF38A2" w:rsidRDefault="0001509F" w:rsidP="000150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8A2">
        <w:rPr>
          <w:rFonts w:ascii="Times New Roman" w:eastAsia="Times New Roman" w:hAnsi="Times New Roman" w:cs="Times New Roman"/>
          <w:sz w:val="28"/>
          <w:szCs w:val="28"/>
          <w:lang w:eastAsia="ru-RU"/>
        </w:rPr>
        <w:t>- средства предприятия – 1051,55 руб. (в случае неуплаты доли предприятия, сумма оплачивается родителями (законными представителями) несовершеннолетнего);</w:t>
      </w:r>
    </w:p>
    <w:p w:rsidR="0001509F" w:rsidRPr="00EF38A2" w:rsidRDefault="0001509F" w:rsidP="000150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F38A2">
        <w:rPr>
          <w:rFonts w:ascii="Times New Roman" w:eastAsia="Times New Roman" w:hAnsi="Times New Roman" w:cs="Times New Roman"/>
          <w:sz w:val="28"/>
          <w:szCs w:val="28"/>
          <w:lang w:eastAsia="ru-RU"/>
        </w:rPr>
        <w:t>5) в лагерь труда и отдыха с двухразовым питанием смена продолжительностью 14 дней) в размере 3416,00 руб. (за счет средств областного бюджета из расчета 244,00 руб. в день на человека – всего 3416,00 руб.);</w:t>
      </w:r>
      <w:proofErr w:type="gramEnd"/>
    </w:p>
    <w:p w:rsidR="0001509F" w:rsidRDefault="0001509F" w:rsidP="000150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F38A2">
        <w:rPr>
          <w:rFonts w:ascii="Times New Roman" w:eastAsia="Times New Roman" w:hAnsi="Times New Roman" w:cs="Times New Roman"/>
          <w:sz w:val="28"/>
          <w:szCs w:val="28"/>
          <w:lang w:eastAsia="ru-RU"/>
        </w:rPr>
        <w:t>6) в детский оздоровительный лагерь «</w:t>
      </w:r>
      <w:proofErr w:type="spellStart"/>
      <w:r w:rsidRPr="00EF38A2">
        <w:rPr>
          <w:rFonts w:ascii="Times New Roman" w:eastAsia="Times New Roman" w:hAnsi="Times New Roman" w:cs="Times New Roman"/>
          <w:sz w:val="28"/>
          <w:szCs w:val="28"/>
          <w:lang w:eastAsia="ru-RU"/>
        </w:rPr>
        <w:t>Тинейджер</w:t>
      </w:r>
      <w:proofErr w:type="spellEnd"/>
      <w:r w:rsidRPr="00EF38A2">
        <w:rPr>
          <w:rFonts w:ascii="Times New Roman" w:eastAsia="Times New Roman" w:hAnsi="Times New Roman" w:cs="Times New Roman"/>
          <w:sz w:val="28"/>
          <w:szCs w:val="28"/>
          <w:lang w:eastAsia="ru-RU"/>
        </w:rPr>
        <w:t>» при МОУ «Шекснинская школа-интернат для обучающихся с ОВЗ» смена продолжительностью 14 дней) в размере 3465,00 руб.</w:t>
      </w:r>
      <w:r w:rsidRPr="00EF3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EF38A2">
        <w:rPr>
          <w:rFonts w:ascii="Times New Roman" w:eastAsia="Times New Roman" w:hAnsi="Times New Roman" w:cs="Times New Roman"/>
          <w:sz w:val="28"/>
          <w:szCs w:val="28"/>
          <w:lang w:eastAsia="ru-RU"/>
        </w:rPr>
        <w:t>247,50 рублей в день).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</w:p>
    <w:p w:rsidR="0001509F" w:rsidRDefault="0001509F" w:rsidP="000150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C62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первоочередном порядке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 организован </w:t>
      </w:r>
      <w:r w:rsidRPr="00C629F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отдых, оздоровление и занятость детей-сирот, детей, находящихся на опеке, детей из малообеспеченных, неполных, многодетных семей и детей безработных граждан, детей, состоящих на различных видах учёта, детей семьям лиц, проходящих военную службу в Вооруженных Силах Российской Федерации по контракту, в именном батальоне Вологодской области, призванных по мобилизации или заключивших контракт о добровольном содействии в выполнении задач</w:t>
      </w:r>
      <w:proofErr w:type="gramEnd"/>
      <w:r w:rsidRPr="00C62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Pr="00C629F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возложенных на Вооруженные Силы Российской Федерации, в условиях специальной военной операции, проживающих на территории Шекснинского муниципального района лиц, проходящих военную службу в Вооруженных Силах Российской Федерации по контракту, в именном батальоне Вологодской области, призванных по мобилизации или заключивших контракт о добровольном содействии в выполнении задач, возложенных на Вооруженные Силы Российской Федерации, в условиях специальной военной операции, проживающих на территории Шекснинского</w:t>
      </w:r>
      <w:proofErr w:type="gramEnd"/>
      <w:r w:rsidRPr="00C62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01509F" w:rsidRDefault="0001509F" w:rsidP="0001509F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состоящих на учете в ОДН, посещали ДОЛ и ЛТО:</w:t>
      </w:r>
    </w:p>
    <w:p w:rsidR="0001509F" w:rsidRPr="00C629FA" w:rsidRDefault="0001509F" w:rsidP="0001509F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1 -</w:t>
      </w:r>
      <w:r w:rsidRPr="00C62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ЛТО в МОУ «</w:t>
      </w:r>
      <w:proofErr w:type="spellStart"/>
      <w:r w:rsidRPr="00C629FA">
        <w:rPr>
          <w:rFonts w:ascii="Times New Roman" w:eastAsia="Times New Roman" w:hAnsi="Times New Roman" w:cs="Times New Roman"/>
          <w:sz w:val="28"/>
          <w:szCs w:val="28"/>
          <w:lang w:eastAsia="ru-RU"/>
        </w:rPr>
        <w:t>Нифантовская</w:t>
      </w:r>
      <w:proofErr w:type="spellEnd"/>
      <w:r w:rsidRPr="00C62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школа»;</w:t>
      </w:r>
    </w:p>
    <w:p w:rsidR="0001509F" w:rsidRPr="00C629FA" w:rsidRDefault="0001509F" w:rsidP="000150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1- </w:t>
      </w:r>
      <w:r w:rsidRPr="00C629F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 в МОУ «</w:t>
      </w:r>
      <w:proofErr w:type="spellStart"/>
      <w:r w:rsidRPr="00C629FA">
        <w:rPr>
          <w:rFonts w:ascii="Times New Roman" w:eastAsia="Times New Roman" w:hAnsi="Times New Roman" w:cs="Times New Roman"/>
          <w:sz w:val="28"/>
          <w:szCs w:val="28"/>
          <w:lang w:eastAsia="ru-RU"/>
        </w:rPr>
        <w:t>Чёбсарская</w:t>
      </w:r>
      <w:proofErr w:type="spellEnd"/>
      <w:r w:rsidRPr="00C62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школа»;</w:t>
      </w:r>
    </w:p>
    <w:p w:rsidR="0001509F" w:rsidRPr="00C629FA" w:rsidRDefault="0001509F" w:rsidP="000150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Pr="00C629FA">
        <w:rPr>
          <w:rFonts w:ascii="Times New Roman" w:eastAsia="Times New Roman" w:hAnsi="Times New Roman" w:cs="Times New Roman"/>
          <w:sz w:val="28"/>
          <w:szCs w:val="28"/>
          <w:lang w:eastAsia="ru-RU"/>
        </w:rPr>
        <w:t>- ЛТО в МОУ «Устье-</w:t>
      </w:r>
      <w:proofErr w:type="spellStart"/>
      <w:r w:rsidRPr="00C629FA">
        <w:rPr>
          <w:rFonts w:ascii="Times New Roman" w:eastAsia="Times New Roman" w:hAnsi="Times New Roman" w:cs="Times New Roman"/>
          <w:sz w:val="28"/>
          <w:szCs w:val="28"/>
          <w:lang w:eastAsia="ru-RU"/>
        </w:rPr>
        <w:t>Угольская</w:t>
      </w:r>
      <w:proofErr w:type="spellEnd"/>
      <w:r w:rsidRPr="00C62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школа»;</w:t>
      </w:r>
    </w:p>
    <w:p w:rsidR="0001509F" w:rsidRPr="00C629FA" w:rsidRDefault="0001509F" w:rsidP="000150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1- </w:t>
      </w:r>
      <w:r w:rsidRPr="00C629F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 «Зеленый шум» в МОУ «Устье-</w:t>
      </w:r>
      <w:proofErr w:type="spellStart"/>
      <w:r w:rsidRPr="00C629FA">
        <w:rPr>
          <w:rFonts w:ascii="Times New Roman" w:eastAsia="Times New Roman" w:hAnsi="Times New Roman" w:cs="Times New Roman"/>
          <w:sz w:val="28"/>
          <w:szCs w:val="28"/>
          <w:lang w:eastAsia="ru-RU"/>
        </w:rPr>
        <w:t>Угольская</w:t>
      </w:r>
      <w:proofErr w:type="spellEnd"/>
      <w:r w:rsidRPr="00C62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школа»;</w:t>
      </w:r>
    </w:p>
    <w:p w:rsidR="0001509F" w:rsidRDefault="0001509F" w:rsidP="000150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1 -</w:t>
      </w:r>
      <w:r w:rsidRPr="00C62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 «</w:t>
      </w:r>
      <w:proofErr w:type="spellStart"/>
      <w:r w:rsidRPr="00C629FA">
        <w:rPr>
          <w:rFonts w:ascii="Times New Roman" w:eastAsia="Times New Roman" w:hAnsi="Times New Roman" w:cs="Times New Roman"/>
          <w:sz w:val="28"/>
          <w:szCs w:val="28"/>
          <w:lang w:eastAsia="ru-RU"/>
        </w:rPr>
        <w:t>Тинейджер</w:t>
      </w:r>
      <w:proofErr w:type="spellEnd"/>
      <w:r w:rsidRPr="00C62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в МОУ «Шекснинская школа-интернат для </w:t>
      </w:r>
      <w:proofErr w:type="gramStart"/>
      <w:r w:rsidRPr="00C629F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C62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ОВЗ»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A404B" w:rsidRPr="00B14FC5" w:rsidRDefault="0001509F" w:rsidP="00B14FC5">
      <w:pPr>
        <w:pStyle w:val="ab"/>
        <w:spacing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</w:t>
      </w:r>
      <w:r w:rsidRPr="00EF38A2">
        <w:rPr>
          <w:rFonts w:ascii="Times New Roman" w:eastAsia="Calibri" w:hAnsi="Times New Roman" w:cs="Times New Roman"/>
          <w:sz w:val="28"/>
          <w:szCs w:val="28"/>
        </w:rPr>
        <w:t>, в 2023-2024 году необходимо увеличить число ДОЛ и количество детей, а именно дополнительно открытие ДОЛ при МДОУ «Детский сад «Жар-птица», МДОУ «Детский сад «Сказка», МДОУ «Детский сад «Кораблик» в период лета 2023 года.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Проработать вопрос с посещением ДОЛ, ЛТО и трудовых бригад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обучающимися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, состоящими на учёте в ОДН, во всех ОО реализовать программу «Орлята России».</w:t>
      </w:r>
    </w:p>
    <w:p w:rsidR="00806545" w:rsidRPr="005D2A6B" w:rsidRDefault="009E10B6" w:rsidP="00E9066C">
      <w:pPr>
        <w:rPr>
          <w:rFonts w:ascii="Times New Roman" w:hAnsi="Times New Roman" w:cs="Times New Roman"/>
          <w:sz w:val="28"/>
          <w:szCs w:val="28"/>
          <w:highlight w:val="yellow"/>
        </w:rPr>
      </w:pPr>
      <w:r w:rsidRPr="005D2A6B">
        <w:rPr>
          <w:rFonts w:ascii="Times New Roman" w:hAnsi="Times New Roman" w:cs="Times New Roman"/>
          <w:b/>
          <w:sz w:val="28"/>
          <w:szCs w:val="28"/>
          <w:highlight w:val="yellow"/>
        </w:rPr>
        <w:t>17</w:t>
      </w:r>
      <w:r w:rsidR="00E9066C" w:rsidRPr="005D2A6B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. </w:t>
      </w:r>
      <w:r w:rsidR="00211E6F" w:rsidRPr="005D2A6B">
        <w:rPr>
          <w:rFonts w:ascii="Times New Roman" w:hAnsi="Times New Roman" w:cs="Times New Roman"/>
          <w:b/>
          <w:sz w:val="28"/>
          <w:szCs w:val="28"/>
          <w:highlight w:val="yellow"/>
        </w:rPr>
        <w:t>Организация воспитательной работы в образовательных организациях района</w:t>
      </w:r>
    </w:p>
    <w:p w:rsidR="0001509F" w:rsidRPr="00364B14" w:rsidRDefault="0001509F" w:rsidP="0001509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4B14">
        <w:rPr>
          <w:rFonts w:ascii="Times New Roman" w:hAnsi="Times New Roman" w:cs="Times New Roman"/>
          <w:sz w:val="28"/>
          <w:szCs w:val="28"/>
        </w:rPr>
        <w:t xml:space="preserve">МУ ДО «Шекснинский дом творчества» было организовано за </w:t>
      </w:r>
      <w:r>
        <w:rPr>
          <w:rFonts w:ascii="Times New Roman" w:hAnsi="Times New Roman" w:cs="Times New Roman"/>
          <w:sz w:val="28"/>
          <w:szCs w:val="28"/>
        </w:rPr>
        <w:t>период 2022-2023 учебного года 27</w:t>
      </w:r>
      <w:r w:rsidRPr="00364B14">
        <w:rPr>
          <w:rFonts w:ascii="Times New Roman" w:hAnsi="Times New Roman" w:cs="Times New Roman"/>
          <w:sz w:val="28"/>
          <w:szCs w:val="28"/>
        </w:rPr>
        <w:t xml:space="preserve"> районных мероприятий для обучающи</w:t>
      </w:r>
      <w:r>
        <w:rPr>
          <w:rFonts w:ascii="Times New Roman" w:hAnsi="Times New Roman" w:cs="Times New Roman"/>
          <w:sz w:val="28"/>
          <w:szCs w:val="28"/>
        </w:rPr>
        <w:t>хся образовательных организаций, за период 2021-2022 учебного года было организовано 26 районных мероприятий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630A">
        <w:rPr>
          <w:rFonts w:ascii="Times New Roman" w:hAnsi="Times New Roman" w:cs="Times New Roman"/>
          <w:color w:val="FF0000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color w:val="FF0000"/>
          <w:sz w:val="28"/>
          <w:szCs w:val="28"/>
        </w:rPr>
        <w:t>ф</w:t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</w:rPr>
        <w:t xml:space="preserve">ото </w:t>
      </w:r>
      <w:r w:rsidRPr="00C6630A">
        <w:rPr>
          <w:rFonts w:ascii="Times New Roman" w:hAnsi="Times New Roman" w:cs="Times New Roman"/>
          <w:color w:val="FF0000"/>
          <w:sz w:val="28"/>
          <w:szCs w:val="28"/>
        </w:rPr>
        <w:t>1,2,3,4)</w:t>
      </w:r>
    </w:p>
    <w:p w:rsidR="0001509F" w:rsidRDefault="0001509F" w:rsidP="0001509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4B14">
        <w:rPr>
          <w:rFonts w:ascii="Times New Roman" w:hAnsi="Times New Roman" w:cs="Times New Roman"/>
          <w:sz w:val="28"/>
          <w:szCs w:val="28"/>
        </w:rPr>
        <w:t xml:space="preserve">Наиболее активными </w:t>
      </w:r>
      <w:r w:rsidRPr="0029353D">
        <w:rPr>
          <w:rFonts w:ascii="Times New Roman" w:hAnsi="Times New Roman" w:cs="Times New Roman"/>
          <w:b/>
          <w:sz w:val="28"/>
          <w:szCs w:val="28"/>
        </w:rPr>
        <w:t>участниками районных мероприятий</w:t>
      </w:r>
      <w:r w:rsidRPr="00364B14">
        <w:rPr>
          <w:rFonts w:ascii="Times New Roman" w:hAnsi="Times New Roman" w:cs="Times New Roman"/>
          <w:sz w:val="28"/>
          <w:szCs w:val="28"/>
        </w:rPr>
        <w:t>, проводимых на территории Шекснинского муниципального района стали: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47"/>
        <w:gridCol w:w="2216"/>
        <w:gridCol w:w="2590"/>
        <w:gridCol w:w="3192"/>
      </w:tblGrid>
      <w:tr w:rsidR="0001509F" w:rsidTr="00983628">
        <w:tc>
          <w:tcPr>
            <w:tcW w:w="1347" w:type="dxa"/>
          </w:tcPr>
          <w:p w:rsidR="0001509F" w:rsidRDefault="0001509F" w:rsidP="009836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Рейтинг участия в 2021-2022 году</w:t>
            </w:r>
          </w:p>
        </w:tc>
        <w:tc>
          <w:tcPr>
            <w:tcW w:w="2216" w:type="dxa"/>
          </w:tcPr>
          <w:p w:rsidR="0001509F" w:rsidRDefault="0001509F" w:rsidP="009836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</w:t>
            </w:r>
          </w:p>
        </w:tc>
        <w:tc>
          <w:tcPr>
            <w:tcW w:w="2590" w:type="dxa"/>
          </w:tcPr>
          <w:p w:rsidR="0001509F" w:rsidRDefault="0001509F" w:rsidP="009836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</w:t>
            </w:r>
          </w:p>
        </w:tc>
        <w:tc>
          <w:tcPr>
            <w:tcW w:w="3192" w:type="dxa"/>
          </w:tcPr>
          <w:p w:rsidR="0001509F" w:rsidRDefault="0001509F" w:rsidP="009836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2021-2022</w:t>
            </w:r>
          </w:p>
        </w:tc>
      </w:tr>
      <w:tr w:rsidR="0001509F" w:rsidTr="00983628">
        <w:tc>
          <w:tcPr>
            <w:tcW w:w="1347" w:type="dxa"/>
          </w:tcPr>
          <w:p w:rsidR="0001509F" w:rsidRDefault="0001509F" w:rsidP="009836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16" w:type="dxa"/>
          </w:tcPr>
          <w:p w:rsidR="0001509F" w:rsidRDefault="0001509F" w:rsidP="009836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МОУ «Школа №1 им. адмирала А.М. Калинина» </w:t>
            </w:r>
          </w:p>
        </w:tc>
        <w:tc>
          <w:tcPr>
            <w:tcW w:w="2590" w:type="dxa"/>
            <w:shd w:val="clear" w:color="auto" w:fill="FFFFFF" w:themeFill="background1"/>
          </w:tcPr>
          <w:p w:rsidR="0001509F" w:rsidRPr="006A1502" w:rsidRDefault="0001509F" w:rsidP="009836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23 мероприятиях, 9</w:t>
            </w:r>
            <w:r w:rsidRPr="006A150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раз становились победителями, 14</w:t>
            </w:r>
            <w:r w:rsidRPr="006A1502">
              <w:rPr>
                <w:sz w:val="28"/>
                <w:szCs w:val="28"/>
              </w:rPr>
              <w:t xml:space="preserve"> раз призёрами</w:t>
            </w:r>
          </w:p>
        </w:tc>
        <w:tc>
          <w:tcPr>
            <w:tcW w:w="3192" w:type="dxa"/>
          </w:tcPr>
          <w:p w:rsidR="0001509F" w:rsidRDefault="0001509F" w:rsidP="00983628">
            <w:pPr>
              <w:rPr>
                <w:sz w:val="28"/>
                <w:szCs w:val="28"/>
              </w:rPr>
            </w:pPr>
            <w:r w:rsidRPr="006A1502">
              <w:rPr>
                <w:sz w:val="28"/>
                <w:szCs w:val="28"/>
              </w:rPr>
              <w:t>участие в 21 мероприятии, 13 раз становились победителями, 10 раз призёрами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01509F" w:rsidTr="00983628">
        <w:tc>
          <w:tcPr>
            <w:tcW w:w="1347" w:type="dxa"/>
          </w:tcPr>
          <w:p w:rsidR="0001509F" w:rsidRDefault="0001509F" w:rsidP="009836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16" w:type="dxa"/>
          </w:tcPr>
          <w:p w:rsidR="0001509F" w:rsidRDefault="0001509F" w:rsidP="009836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МОУ «Устье-</w:t>
            </w:r>
            <w:proofErr w:type="spellStart"/>
            <w:r>
              <w:rPr>
                <w:sz w:val="28"/>
                <w:szCs w:val="28"/>
              </w:rPr>
              <w:t>Угольская</w:t>
            </w:r>
            <w:proofErr w:type="spellEnd"/>
            <w:r>
              <w:rPr>
                <w:sz w:val="28"/>
                <w:szCs w:val="28"/>
              </w:rPr>
              <w:t xml:space="preserve"> школа»</w:t>
            </w:r>
          </w:p>
        </w:tc>
        <w:tc>
          <w:tcPr>
            <w:tcW w:w="2590" w:type="dxa"/>
          </w:tcPr>
          <w:p w:rsidR="0001509F" w:rsidRDefault="0001509F" w:rsidP="00983628">
            <w:pPr>
              <w:rPr>
                <w:sz w:val="28"/>
                <w:szCs w:val="28"/>
              </w:rPr>
            </w:pPr>
            <w:r w:rsidRPr="002B0742">
              <w:rPr>
                <w:sz w:val="28"/>
                <w:szCs w:val="28"/>
              </w:rPr>
              <w:t>участие в 2</w:t>
            </w:r>
            <w:r>
              <w:rPr>
                <w:sz w:val="28"/>
                <w:szCs w:val="28"/>
              </w:rPr>
              <w:t xml:space="preserve">2 </w:t>
            </w:r>
            <w:r w:rsidRPr="002B0742">
              <w:rPr>
                <w:sz w:val="28"/>
                <w:szCs w:val="28"/>
              </w:rPr>
              <w:t>мероприят</w:t>
            </w:r>
            <w:r>
              <w:rPr>
                <w:sz w:val="28"/>
                <w:szCs w:val="28"/>
              </w:rPr>
              <w:t>иях</w:t>
            </w:r>
            <w:r w:rsidRPr="002B0742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8 </w:t>
            </w:r>
            <w:r w:rsidRPr="002B0742">
              <w:rPr>
                <w:sz w:val="28"/>
                <w:szCs w:val="28"/>
              </w:rPr>
              <w:t>раз</w:t>
            </w:r>
            <w:r>
              <w:rPr>
                <w:sz w:val="28"/>
                <w:szCs w:val="28"/>
              </w:rPr>
              <w:t xml:space="preserve"> становились победителями, 10</w:t>
            </w:r>
            <w:r w:rsidRPr="002B0742">
              <w:rPr>
                <w:sz w:val="28"/>
                <w:szCs w:val="28"/>
              </w:rPr>
              <w:t xml:space="preserve"> раз призёрами</w:t>
            </w:r>
          </w:p>
        </w:tc>
        <w:tc>
          <w:tcPr>
            <w:tcW w:w="3192" w:type="dxa"/>
          </w:tcPr>
          <w:p w:rsidR="0001509F" w:rsidRDefault="0001509F" w:rsidP="00983628">
            <w:pPr>
              <w:rPr>
                <w:sz w:val="28"/>
                <w:szCs w:val="28"/>
              </w:rPr>
            </w:pPr>
            <w:r w:rsidRPr="002B0742">
              <w:rPr>
                <w:sz w:val="28"/>
                <w:szCs w:val="28"/>
              </w:rPr>
              <w:t>участие в 2</w:t>
            </w:r>
            <w:r>
              <w:rPr>
                <w:sz w:val="28"/>
                <w:szCs w:val="28"/>
              </w:rPr>
              <w:t>1</w:t>
            </w:r>
            <w:r w:rsidRPr="002B0742">
              <w:rPr>
                <w:sz w:val="28"/>
                <w:szCs w:val="28"/>
              </w:rPr>
              <w:t xml:space="preserve"> мероприят</w:t>
            </w:r>
            <w:r>
              <w:rPr>
                <w:sz w:val="28"/>
                <w:szCs w:val="28"/>
              </w:rPr>
              <w:t>ии</w:t>
            </w:r>
            <w:r w:rsidRPr="002B0742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12</w:t>
            </w:r>
            <w:r w:rsidRPr="002B0742">
              <w:rPr>
                <w:sz w:val="28"/>
                <w:szCs w:val="28"/>
              </w:rPr>
              <w:t xml:space="preserve"> раз</w:t>
            </w:r>
            <w:r>
              <w:rPr>
                <w:sz w:val="28"/>
                <w:szCs w:val="28"/>
              </w:rPr>
              <w:t xml:space="preserve"> становились победителями, 7</w:t>
            </w:r>
            <w:r w:rsidRPr="002B0742">
              <w:rPr>
                <w:sz w:val="28"/>
                <w:szCs w:val="28"/>
              </w:rPr>
              <w:t xml:space="preserve"> раз призёрами</w:t>
            </w:r>
          </w:p>
        </w:tc>
      </w:tr>
      <w:tr w:rsidR="0001509F" w:rsidTr="00983628">
        <w:tc>
          <w:tcPr>
            <w:tcW w:w="1347" w:type="dxa"/>
          </w:tcPr>
          <w:p w:rsidR="0001509F" w:rsidRDefault="0001509F" w:rsidP="009836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216" w:type="dxa"/>
          </w:tcPr>
          <w:p w:rsidR="0001509F" w:rsidRDefault="0001509F" w:rsidP="009836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МОУ «</w:t>
            </w:r>
            <w:proofErr w:type="spellStart"/>
            <w:r>
              <w:rPr>
                <w:sz w:val="28"/>
                <w:szCs w:val="28"/>
              </w:rPr>
              <w:t>Нифантовская</w:t>
            </w:r>
            <w:proofErr w:type="spellEnd"/>
            <w:r>
              <w:rPr>
                <w:sz w:val="28"/>
                <w:szCs w:val="28"/>
              </w:rPr>
              <w:t xml:space="preserve"> школа»</w:t>
            </w:r>
          </w:p>
        </w:tc>
        <w:tc>
          <w:tcPr>
            <w:tcW w:w="2590" w:type="dxa"/>
          </w:tcPr>
          <w:p w:rsidR="0001509F" w:rsidRPr="002B0742" w:rsidRDefault="0001509F" w:rsidP="009836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участие в 24 мероприятиях, 5 </w:t>
            </w:r>
            <w:r w:rsidRPr="002B0742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аз становились победителями, 8 раз призёрами</w:t>
            </w:r>
          </w:p>
        </w:tc>
        <w:tc>
          <w:tcPr>
            <w:tcW w:w="3192" w:type="dxa"/>
          </w:tcPr>
          <w:p w:rsidR="0001509F" w:rsidRDefault="0001509F" w:rsidP="009836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20 мероприятиях, 13</w:t>
            </w:r>
            <w:r w:rsidRPr="002B0742">
              <w:rPr>
                <w:sz w:val="28"/>
                <w:szCs w:val="28"/>
              </w:rPr>
              <w:t xml:space="preserve"> р</w:t>
            </w:r>
            <w:r>
              <w:rPr>
                <w:sz w:val="28"/>
                <w:szCs w:val="28"/>
              </w:rPr>
              <w:t>аз становились победителями, 8 раз призёрами</w:t>
            </w:r>
          </w:p>
        </w:tc>
      </w:tr>
      <w:tr w:rsidR="0001509F" w:rsidTr="00983628">
        <w:tc>
          <w:tcPr>
            <w:tcW w:w="1347" w:type="dxa"/>
          </w:tcPr>
          <w:p w:rsidR="0001509F" w:rsidRDefault="0001509F" w:rsidP="009836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216" w:type="dxa"/>
          </w:tcPr>
          <w:p w:rsidR="0001509F" w:rsidRDefault="0001509F" w:rsidP="009836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МОУ «Центр образования </w:t>
            </w:r>
            <w:proofErr w:type="spellStart"/>
            <w:r>
              <w:rPr>
                <w:sz w:val="28"/>
                <w:szCs w:val="28"/>
              </w:rPr>
              <w:t>им.Н.К.Розова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2590" w:type="dxa"/>
          </w:tcPr>
          <w:p w:rsidR="0001509F" w:rsidRDefault="0001509F" w:rsidP="009836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25 мероприятиях, 3</w:t>
            </w:r>
            <w:r w:rsidRPr="00C26A81">
              <w:rPr>
                <w:sz w:val="28"/>
                <w:szCs w:val="28"/>
              </w:rPr>
              <w:t xml:space="preserve"> раз</w:t>
            </w:r>
            <w:r>
              <w:rPr>
                <w:sz w:val="28"/>
                <w:szCs w:val="28"/>
              </w:rPr>
              <w:t>а становились победителями, 16</w:t>
            </w:r>
            <w:r w:rsidRPr="00C26A81">
              <w:rPr>
                <w:sz w:val="28"/>
                <w:szCs w:val="28"/>
              </w:rPr>
              <w:t xml:space="preserve"> раз призёрами</w:t>
            </w:r>
          </w:p>
        </w:tc>
        <w:tc>
          <w:tcPr>
            <w:tcW w:w="3192" w:type="dxa"/>
          </w:tcPr>
          <w:p w:rsidR="0001509F" w:rsidRDefault="0001509F" w:rsidP="00983628">
            <w:pPr>
              <w:rPr>
                <w:sz w:val="28"/>
                <w:szCs w:val="28"/>
              </w:rPr>
            </w:pPr>
            <w:r w:rsidRPr="009D6CEE">
              <w:rPr>
                <w:sz w:val="28"/>
                <w:szCs w:val="28"/>
              </w:rPr>
              <w:t>участие в 19 мероприятии, 9 раз становились победителями, 7 раз призёрами</w:t>
            </w:r>
          </w:p>
        </w:tc>
      </w:tr>
      <w:tr w:rsidR="0001509F" w:rsidTr="00983628">
        <w:tc>
          <w:tcPr>
            <w:tcW w:w="1347" w:type="dxa"/>
          </w:tcPr>
          <w:p w:rsidR="0001509F" w:rsidRDefault="0001509F" w:rsidP="009836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216" w:type="dxa"/>
          </w:tcPr>
          <w:p w:rsidR="0001509F" w:rsidRDefault="0001509F" w:rsidP="009836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МОУ «</w:t>
            </w:r>
            <w:proofErr w:type="spellStart"/>
            <w:r>
              <w:rPr>
                <w:sz w:val="28"/>
                <w:szCs w:val="28"/>
              </w:rPr>
              <w:t>Чаромская</w:t>
            </w:r>
            <w:proofErr w:type="spellEnd"/>
            <w:r>
              <w:rPr>
                <w:sz w:val="28"/>
                <w:szCs w:val="28"/>
              </w:rPr>
              <w:t xml:space="preserve"> школа»</w:t>
            </w:r>
          </w:p>
        </w:tc>
        <w:tc>
          <w:tcPr>
            <w:tcW w:w="2590" w:type="dxa"/>
          </w:tcPr>
          <w:p w:rsidR="0001509F" w:rsidRPr="00C26A81" w:rsidRDefault="0001509F" w:rsidP="009836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19</w:t>
            </w:r>
            <w:r w:rsidRPr="00364B14">
              <w:rPr>
                <w:sz w:val="28"/>
                <w:szCs w:val="28"/>
              </w:rPr>
              <w:t xml:space="preserve"> мероприятиях, 1</w:t>
            </w:r>
            <w:r>
              <w:rPr>
                <w:sz w:val="28"/>
                <w:szCs w:val="28"/>
              </w:rPr>
              <w:t xml:space="preserve"> </w:t>
            </w:r>
            <w:r w:rsidRPr="00364B14">
              <w:rPr>
                <w:sz w:val="28"/>
                <w:szCs w:val="28"/>
              </w:rPr>
              <w:t xml:space="preserve">раз становились </w:t>
            </w:r>
            <w:r w:rsidRPr="00364B14">
              <w:rPr>
                <w:sz w:val="28"/>
                <w:szCs w:val="28"/>
              </w:rPr>
              <w:lastRenderedPageBreak/>
              <w:t xml:space="preserve">победителями, </w:t>
            </w:r>
            <w:r>
              <w:rPr>
                <w:sz w:val="28"/>
                <w:szCs w:val="28"/>
              </w:rPr>
              <w:t>10 раз призёрами</w:t>
            </w:r>
          </w:p>
        </w:tc>
        <w:tc>
          <w:tcPr>
            <w:tcW w:w="3192" w:type="dxa"/>
          </w:tcPr>
          <w:p w:rsidR="0001509F" w:rsidRPr="00C26A81" w:rsidRDefault="0001509F" w:rsidP="00983628">
            <w:pPr>
              <w:rPr>
                <w:sz w:val="28"/>
                <w:szCs w:val="28"/>
              </w:rPr>
            </w:pPr>
            <w:r w:rsidRPr="00364B14">
              <w:rPr>
                <w:sz w:val="28"/>
                <w:szCs w:val="28"/>
              </w:rPr>
              <w:lastRenderedPageBreak/>
              <w:t>участие в 12 мероприятиях, 1</w:t>
            </w:r>
            <w:r>
              <w:rPr>
                <w:sz w:val="28"/>
                <w:szCs w:val="28"/>
              </w:rPr>
              <w:t>2</w:t>
            </w:r>
            <w:r w:rsidRPr="00364B14">
              <w:rPr>
                <w:sz w:val="28"/>
                <w:szCs w:val="28"/>
              </w:rPr>
              <w:t xml:space="preserve"> раз становились </w:t>
            </w:r>
            <w:r w:rsidRPr="00364B14">
              <w:rPr>
                <w:sz w:val="28"/>
                <w:szCs w:val="28"/>
              </w:rPr>
              <w:lastRenderedPageBreak/>
              <w:t xml:space="preserve">победителями, </w:t>
            </w:r>
            <w:r>
              <w:rPr>
                <w:sz w:val="28"/>
                <w:szCs w:val="28"/>
              </w:rPr>
              <w:t>6 раз призёрами</w:t>
            </w:r>
          </w:p>
        </w:tc>
      </w:tr>
      <w:tr w:rsidR="0001509F" w:rsidTr="00983628">
        <w:tc>
          <w:tcPr>
            <w:tcW w:w="1347" w:type="dxa"/>
          </w:tcPr>
          <w:p w:rsidR="0001509F" w:rsidRDefault="0001509F" w:rsidP="009836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2216" w:type="dxa"/>
          </w:tcPr>
          <w:p w:rsidR="0001509F" w:rsidRDefault="0001509F" w:rsidP="009836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МОУ «</w:t>
            </w:r>
            <w:proofErr w:type="spellStart"/>
            <w:r>
              <w:rPr>
                <w:sz w:val="28"/>
                <w:szCs w:val="28"/>
              </w:rPr>
              <w:t>Чебсарская</w:t>
            </w:r>
            <w:proofErr w:type="spellEnd"/>
            <w:r>
              <w:rPr>
                <w:sz w:val="28"/>
                <w:szCs w:val="28"/>
              </w:rPr>
              <w:t xml:space="preserve"> школа»</w:t>
            </w:r>
          </w:p>
        </w:tc>
        <w:tc>
          <w:tcPr>
            <w:tcW w:w="2590" w:type="dxa"/>
            <w:shd w:val="clear" w:color="auto" w:fill="FFFFFF" w:themeFill="background1"/>
          </w:tcPr>
          <w:p w:rsidR="0001509F" w:rsidRPr="00364B14" w:rsidRDefault="0001509F" w:rsidP="00983628">
            <w:pPr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участие в 8 мероприятиях, 1 раз становились победителями, 3 – призерами</w:t>
            </w:r>
          </w:p>
        </w:tc>
        <w:tc>
          <w:tcPr>
            <w:tcW w:w="3192" w:type="dxa"/>
          </w:tcPr>
          <w:p w:rsidR="0001509F" w:rsidRDefault="0001509F" w:rsidP="00983628">
            <w:pPr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участие в 8 мероприятиях, 3 раза становились победителями, 1 – призерами</w:t>
            </w: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01509F" w:rsidRPr="00364B14" w:rsidRDefault="0001509F" w:rsidP="0001509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1509F" w:rsidRDefault="0001509F" w:rsidP="0001509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6F6288" wp14:editId="1023B315">
                <wp:simplePos x="0" y="0"/>
                <wp:positionH relativeFrom="column">
                  <wp:posOffset>126365</wp:posOffset>
                </wp:positionH>
                <wp:positionV relativeFrom="paragraph">
                  <wp:posOffset>17145</wp:posOffset>
                </wp:positionV>
                <wp:extent cx="438150" cy="276225"/>
                <wp:effectExtent l="0" t="0" r="19050" b="28575"/>
                <wp:wrapNone/>
                <wp:docPr id="33" name="Прямоугольник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276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4C181DB" id="Прямоугольник 33" o:spid="_x0000_s1026" style="position:absolute;margin-left:9.95pt;margin-top:1.35pt;width:34.5pt;height:21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" fillcolor="#70ad47 [3209]" strokecolor="#375623 [1609]" strokeweight="1pt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                -  положительная динамика</w:t>
      </w:r>
    </w:p>
    <w:p w:rsidR="0001509F" w:rsidRDefault="0001509F" w:rsidP="0001509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1509F" w:rsidRPr="00C26A81" w:rsidRDefault="0001509F" w:rsidP="0001509F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наблюдается активное участие образовательных организаций в районных мероприятиях, проводимых МУ ДО «ШДТ». В 2023-2024 учебном году необходимо проработать момент с участием школ во всех мероприятиях.</w:t>
      </w:r>
    </w:p>
    <w:p w:rsidR="0001509F" w:rsidRDefault="0001509F" w:rsidP="0001509F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399C">
        <w:rPr>
          <w:rFonts w:ascii="Times New Roman" w:hAnsi="Times New Roman" w:cs="Times New Roman"/>
          <w:sz w:val="28"/>
          <w:szCs w:val="28"/>
        </w:rPr>
        <w:t>Обучающиеся</w:t>
      </w:r>
      <w:proofErr w:type="gramEnd"/>
      <w:r w:rsidRPr="00A5399C">
        <w:rPr>
          <w:rFonts w:ascii="Times New Roman" w:hAnsi="Times New Roman" w:cs="Times New Roman"/>
          <w:sz w:val="28"/>
          <w:szCs w:val="28"/>
        </w:rPr>
        <w:t xml:space="preserve"> образовательных организаций активно принимали участие в </w:t>
      </w:r>
      <w:r w:rsidRPr="0029353D">
        <w:rPr>
          <w:rFonts w:ascii="Times New Roman" w:hAnsi="Times New Roman" w:cs="Times New Roman"/>
          <w:b/>
          <w:sz w:val="28"/>
          <w:szCs w:val="28"/>
        </w:rPr>
        <w:t>мероприятиях регионального и федерального уровня</w:t>
      </w:r>
      <w:r w:rsidRPr="00A5399C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61"/>
        <w:gridCol w:w="1883"/>
        <w:gridCol w:w="1756"/>
        <w:gridCol w:w="1982"/>
        <w:gridCol w:w="1756"/>
        <w:gridCol w:w="1982"/>
      </w:tblGrid>
      <w:tr w:rsidR="0001509F" w:rsidTr="00983628">
        <w:tc>
          <w:tcPr>
            <w:tcW w:w="961" w:type="dxa"/>
            <w:vMerge w:val="restart"/>
          </w:tcPr>
          <w:p w:rsidR="0001509F" w:rsidRDefault="0001509F" w:rsidP="009836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Рейтинг участия в 2021-2022 году</w:t>
            </w:r>
          </w:p>
        </w:tc>
        <w:tc>
          <w:tcPr>
            <w:tcW w:w="1686" w:type="dxa"/>
            <w:vMerge w:val="restart"/>
          </w:tcPr>
          <w:p w:rsidR="0001509F" w:rsidRDefault="0001509F" w:rsidP="009836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</w:t>
            </w:r>
          </w:p>
        </w:tc>
        <w:tc>
          <w:tcPr>
            <w:tcW w:w="3349" w:type="dxa"/>
            <w:gridSpan w:val="2"/>
          </w:tcPr>
          <w:p w:rsidR="0001509F" w:rsidRDefault="0001509F" w:rsidP="009836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</w:t>
            </w:r>
          </w:p>
        </w:tc>
        <w:tc>
          <w:tcPr>
            <w:tcW w:w="3349" w:type="dxa"/>
            <w:gridSpan w:val="2"/>
          </w:tcPr>
          <w:p w:rsidR="0001509F" w:rsidRDefault="0001509F" w:rsidP="009836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2021-2022</w:t>
            </w:r>
          </w:p>
        </w:tc>
      </w:tr>
      <w:tr w:rsidR="0001509F" w:rsidTr="00983628">
        <w:tc>
          <w:tcPr>
            <w:tcW w:w="961" w:type="dxa"/>
            <w:vMerge/>
          </w:tcPr>
          <w:p w:rsidR="0001509F" w:rsidRDefault="0001509F" w:rsidP="00983628">
            <w:pPr>
              <w:rPr>
                <w:sz w:val="28"/>
                <w:szCs w:val="28"/>
              </w:rPr>
            </w:pPr>
          </w:p>
        </w:tc>
        <w:tc>
          <w:tcPr>
            <w:tcW w:w="1686" w:type="dxa"/>
            <w:vMerge/>
          </w:tcPr>
          <w:p w:rsidR="0001509F" w:rsidRDefault="0001509F" w:rsidP="00983628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</w:tcPr>
          <w:p w:rsidR="0001509F" w:rsidRDefault="0001509F" w:rsidP="009836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Регион.</w:t>
            </w:r>
          </w:p>
          <w:p w:rsidR="0001509F" w:rsidRDefault="0001509F" w:rsidP="009836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уровень</w:t>
            </w:r>
          </w:p>
        </w:tc>
        <w:tc>
          <w:tcPr>
            <w:tcW w:w="1774" w:type="dxa"/>
          </w:tcPr>
          <w:p w:rsidR="0001509F" w:rsidRDefault="0001509F" w:rsidP="0098362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Федер.ур</w:t>
            </w:r>
            <w:proofErr w:type="spellEnd"/>
            <w:r>
              <w:rPr>
                <w:sz w:val="28"/>
                <w:szCs w:val="28"/>
              </w:rPr>
              <w:t xml:space="preserve">., </w:t>
            </w:r>
            <w:proofErr w:type="spellStart"/>
            <w:r w:rsidRPr="000069B9">
              <w:rPr>
                <w:color w:val="C00000"/>
                <w:sz w:val="28"/>
                <w:szCs w:val="28"/>
              </w:rPr>
              <w:t>межд.ур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575" w:type="dxa"/>
          </w:tcPr>
          <w:p w:rsidR="0001509F" w:rsidRDefault="0001509F" w:rsidP="009836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Регион.</w:t>
            </w:r>
          </w:p>
          <w:p w:rsidR="0001509F" w:rsidRDefault="0001509F" w:rsidP="009836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уровень</w:t>
            </w:r>
          </w:p>
        </w:tc>
        <w:tc>
          <w:tcPr>
            <w:tcW w:w="1774" w:type="dxa"/>
          </w:tcPr>
          <w:p w:rsidR="0001509F" w:rsidRDefault="0001509F" w:rsidP="0098362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Федер.ур</w:t>
            </w:r>
            <w:proofErr w:type="spellEnd"/>
            <w:r>
              <w:rPr>
                <w:sz w:val="28"/>
                <w:szCs w:val="28"/>
              </w:rPr>
              <w:t xml:space="preserve">., </w:t>
            </w:r>
            <w:proofErr w:type="spellStart"/>
            <w:r w:rsidRPr="000069B9">
              <w:rPr>
                <w:color w:val="C00000"/>
                <w:sz w:val="28"/>
                <w:szCs w:val="28"/>
              </w:rPr>
              <w:t>межд.ур</w:t>
            </w:r>
            <w:proofErr w:type="spellEnd"/>
            <w:r w:rsidRPr="000069B9">
              <w:rPr>
                <w:color w:val="C00000"/>
                <w:sz w:val="28"/>
                <w:szCs w:val="28"/>
              </w:rPr>
              <w:t>.</w:t>
            </w:r>
          </w:p>
        </w:tc>
      </w:tr>
      <w:tr w:rsidR="0001509F" w:rsidTr="00983628">
        <w:tc>
          <w:tcPr>
            <w:tcW w:w="961" w:type="dxa"/>
          </w:tcPr>
          <w:p w:rsidR="0001509F" w:rsidRDefault="0001509F" w:rsidP="009836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86" w:type="dxa"/>
          </w:tcPr>
          <w:p w:rsidR="0001509F" w:rsidRDefault="0001509F" w:rsidP="009836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МОУ «Школа №1 им  адмирала </w:t>
            </w:r>
            <w:proofErr w:type="spellStart"/>
            <w:r>
              <w:rPr>
                <w:sz w:val="28"/>
                <w:szCs w:val="28"/>
              </w:rPr>
              <w:t>А.М.Калинина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1575" w:type="dxa"/>
            <w:shd w:val="clear" w:color="auto" w:fill="FFFFFF" w:themeFill="background1"/>
          </w:tcPr>
          <w:p w:rsidR="0001509F" w:rsidRPr="00BE4B30" w:rsidRDefault="0001509F" w:rsidP="00983628">
            <w:pPr>
              <w:rPr>
                <w:color w:val="FF0000"/>
                <w:sz w:val="28"/>
                <w:szCs w:val="28"/>
              </w:rPr>
            </w:pPr>
            <w:r w:rsidRPr="00BE4B30">
              <w:rPr>
                <w:color w:val="FF0000"/>
                <w:sz w:val="28"/>
                <w:szCs w:val="28"/>
              </w:rPr>
              <w:t>участие в 35 региональных мероприятиях, из них 10 победителей, 32 призера.</w:t>
            </w:r>
          </w:p>
        </w:tc>
        <w:tc>
          <w:tcPr>
            <w:tcW w:w="1774" w:type="dxa"/>
            <w:shd w:val="clear" w:color="auto" w:fill="FFFFFF" w:themeFill="background1"/>
          </w:tcPr>
          <w:p w:rsidR="0001509F" w:rsidRPr="00BE4B30" w:rsidRDefault="0001509F" w:rsidP="00983628">
            <w:pPr>
              <w:rPr>
                <w:color w:val="FF0000"/>
                <w:sz w:val="28"/>
                <w:szCs w:val="28"/>
              </w:rPr>
            </w:pPr>
            <w:r w:rsidRPr="00BE4B30">
              <w:rPr>
                <w:color w:val="FF0000"/>
                <w:sz w:val="28"/>
                <w:szCs w:val="28"/>
              </w:rPr>
              <w:t>Участие в 18 всероссийских конкурсах, из них 8 победителей, 7 призеров. Участие в 12 конкурсах международного уровня, из них 30победителей и 14 призеров</w:t>
            </w:r>
          </w:p>
        </w:tc>
        <w:tc>
          <w:tcPr>
            <w:tcW w:w="1575" w:type="dxa"/>
            <w:shd w:val="clear" w:color="auto" w:fill="FFFFFF" w:themeFill="background1"/>
          </w:tcPr>
          <w:p w:rsidR="0001509F" w:rsidRPr="008E51D6" w:rsidRDefault="0001509F" w:rsidP="00983628">
            <w:pPr>
              <w:rPr>
                <w:color w:val="000000" w:themeColor="text1"/>
                <w:sz w:val="28"/>
                <w:szCs w:val="28"/>
              </w:rPr>
            </w:pPr>
            <w:r w:rsidRPr="008E51D6">
              <w:rPr>
                <w:color w:val="000000" w:themeColor="text1"/>
                <w:sz w:val="28"/>
                <w:szCs w:val="28"/>
              </w:rPr>
              <w:t>участие в 43 региональных мероприятиях, из них 15 победителей, 18 призеров.</w:t>
            </w:r>
          </w:p>
        </w:tc>
        <w:tc>
          <w:tcPr>
            <w:tcW w:w="1774" w:type="dxa"/>
            <w:shd w:val="clear" w:color="auto" w:fill="FFFFFF" w:themeFill="background1"/>
          </w:tcPr>
          <w:p w:rsidR="0001509F" w:rsidRPr="008E51D6" w:rsidRDefault="0001509F" w:rsidP="00983628">
            <w:pPr>
              <w:rPr>
                <w:color w:val="000000" w:themeColor="text1"/>
                <w:sz w:val="28"/>
                <w:szCs w:val="28"/>
              </w:rPr>
            </w:pPr>
            <w:r w:rsidRPr="008E51D6">
              <w:rPr>
                <w:color w:val="000000" w:themeColor="text1"/>
                <w:sz w:val="28"/>
                <w:szCs w:val="28"/>
              </w:rPr>
              <w:t>Участие в 29 всероссийских конкурсах, из них 11 победителей, 8 призеров. Участие в 12 конкурсах международного уровня, из них 3 победителей и 3 призеров</w:t>
            </w:r>
          </w:p>
        </w:tc>
      </w:tr>
      <w:tr w:rsidR="0001509F" w:rsidTr="00983628">
        <w:tc>
          <w:tcPr>
            <w:tcW w:w="961" w:type="dxa"/>
          </w:tcPr>
          <w:p w:rsidR="0001509F" w:rsidRPr="004B6F11" w:rsidRDefault="0001509F" w:rsidP="00983628">
            <w:pPr>
              <w:rPr>
                <w:sz w:val="28"/>
                <w:szCs w:val="28"/>
              </w:rPr>
            </w:pPr>
            <w:r w:rsidRPr="004B6F11">
              <w:rPr>
                <w:sz w:val="28"/>
                <w:szCs w:val="28"/>
              </w:rPr>
              <w:t>2</w:t>
            </w:r>
          </w:p>
        </w:tc>
        <w:tc>
          <w:tcPr>
            <w:tcW w:w="1686" w:type="dxa"/>
          </w:tcPr>
          <w:p w:rsidR="0001509F" w:rsidRPr="004B6F11" w:rsidRDefault="0001509F" w:rsidP="00983628">
            <w:pPr>
              <w:rPr>
                <w:sz w:val="28"/>
                <w:szCs w:val="28"/>
              </w:rPr>
            </w:pPr>
            <w:r w:rsidRPr="004B6F11">
              <w:rPr>
                <w:sz w:val="28"/>
                <w:szCs w:val="28"/>
              </w:rPr>
              <w:t>МОУ «</w:t>
            </w:r>
            <w:proofErr w:type="spellStart"/>
            <w:r w:rsidRPr="004B6F11">
              <w:rPr>
                <w:sz w:val="28"/>
                <w:szCs w:val="28"/>
              </w:rPr>
              <w:t>Нифантовская</w:t>
            </w:r>
            <w:proofErr w:type="spellEnd"/>
            <w:r w:rsidRPr="004B6F11">
              <w:rPr>
                <w:sz w:val="28"/>
                <w:szCs w:val="28"/>
              </w:rPr>
              <w:t xml:space="preserve"> школа»</w:t>
            </w:r>
          </w:p>
        </w:tc>
        <w:tc>
          <w:tcPr>
            <w:tcW w:w="1575" w:type="dxa"/>
            <w:shd w:val="clear" w:color="auto" w:fill="FFFFFF" w:themeFill="background1"/>
          </w:tcPr>
          <w:p w:rsidR="0001509F" w:rsidRPr="006A1502" w:rsidRDefault="0001509F" w:rsidP="00983628">
            <w:pPr>
              <w:rPr>
                <w:sz w:val="28"/>
                <w:szCs w:val="28"/>
              </w:rPr>
            </w:pPr>
            <w:r w:rsidRPr="00BE4B30">
              <w:rPr>
                <w:color w:val="FF0000"/>
                <w:sz w:val="28"/>
                <w:szCs w:val="28"/>
              </w:rPr>
              <w:t>участие в 30 региональных мероприятиях и акциях</w:t>
            </w:r>
            <w:r>
              <w:rPr>
                <w:sz w:val="28"/>
                <w:szCs w:val="28"/>
              </w:rPr>
              <w:t>, 1</w:t>
            </w:r>
            <w:r w:rsidRPr="00140154">
              <w:rPr>
                <w:sz w:val="28"/>
                <w:szCs w:val="28"/>
              </w:rPr>
              <w:t xml:space="preserve"> раз становились </w:t>
            </w:r>
            <w:r>
              <w:rPr>
                <w:sz w:val="28"/>
                <w:szCs w:val="28"/>
              </w:rPr>
              <w:lastRenderedPageBreak/>
              <w:t>призёрами, 1</w:t>
            </w:r>
            <w:r w:rsidRPr="00140154">
              <w:rPr>
                <w:sz w:val="28"/>
                <w:szCs w:val="28"/>
              </w:rPr>
              <w:t xml:space="preserve"> раз победителями</w:t>
            </w:r>
          </w:p>
        </w:tc>
        <w:tc>
          <w:tcPr>
            <w:tcW w:w="1774" w:type="dxa"/>
            <w:shd w:val="clear" w:color="auto" w:fill="C5E0B3" w:themeFill="accent6" w:themeFillTint="66"/>
          </w:tcPr>
          <w:p w:rsidR="0001509F" w:rsidRPr="006A1502" w:rsidRDefault="0001509F" w:rsidP="009836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Участие в 50 Всероссийских конкурсах, акциях, из них 3 раза становились победителями, </w:t>
            </w:r>
            <w:r>
              <w:rPr>
                <w:sz w:val="28"/>
                <w:szCs w:val="28"/>
              </w:rPr>
              <w:lastRenderedPageBreak/>
              <w:t>1 раз принимали участие в международной акции.</w:t>
            </w:r>
          </w:p>
        </w:tc>
        <w:tc>
          <w:tcPr>
            <w:tcW w:w="1575" w:type="dxa"/>
            <w:shd w:val="clear" w:color="auto" w:fill="FFFFFF" w:themeFill="background1"/>
          </w:tcPr>
          <w:p w:rsidR="0001509F" w:rsidRPr="006A1502" w:rsidRDefault="0001509F" w:rsidP="009836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участие в 58</w:t>
            </w:r>
            <w:r w:rsidRPr="00140154">
              <w:rPr>
                <w:sz w:val="28"/>
                <w:szCs w:val="28"/>
              </w:rPr>
              <w:t xml:space="preserve"> регио</w:t>
            </w:r>
            <w:r>
              <w:rPr>
                <w:sz w:val="28"/>
                <w:szCs w:val="28"/>
              </w:rPr>
              <w:t>нальных мероприятиях и акциях, 2</w:t>
            </w:r>
            <w:r w:rsidRPr="00140154">
              <w:rPr>
                <w:sz w:val="28"/>
                <w:szCs w:val="28"/>
              </w:rPr>
              <w:t xml:space="preserve"> раз</w:t>
            </w:r>
            <w:r>
              <w:rPr>
                <w:sz w:val="28"/>
                <w:szCs w:val="28"/>
              </w:rPr>
              <w:t>а</w:t>
            </w:r>
            <w:r w:rsidRPr="00140154">
              <w:rPr>
                <w:sz w:val="28"/>
                <w:szCs w:val="28"/>
              </w:rPr>
              <w:t xml:space="preserve"> становились </w:t>
            </w:r>
            <w:r>
              <w:rPr>
                <w:sz w:val="28"/>
                <w:szCs w:val="28"/>
              </w:rPr>
              <w:lastRenderedPageBreak/>
              <w:t>призёрами, 11</w:t>
            </w:r>
            <w:r w:rsidRPr="00140154">
              <w:rPr>
                <w:sz w:val="28"/>
                <w:szCs w:val="28"/>
              </w:rPr>
              <w:t xml:space="preserve"> раз победителями</w:t>
            </w:r>
          </w:p>
        </w:tc>
        <w:tc>
          <w:tcPr>
            <w:tcW w:w="1774" w:type="dxa"/>
            <w:shd w:val="clear" w:color="auto" w:fill="FFFFFF" w:themeFill="background1"/>
          </w:tcPr>
          <w:p w:rsidR="0001509F" w:rsidRPr="006A1502" w:rsidRDefault="0001509F" w:rsidP="009836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Участие в 4 Всероссийских конкурсах, из них 1 раз становились призерами</w:t>
            </w:r>
          </w:p>
        </w:tc>
      </w:tr>
      <w:tr w:rsidR="0001509F" w:rsidTr="00983628">
        <w:tc>
          <w:tcPr>
            <w:tcW w:w="961" w:type="dxa"/>
            <w:shd w:val="clear" w:color="auto" w:fill="FFFFFF" w:themeFill="background1"/>
          </w:tcPr>
          <w:p w:rsidR="0001509F" w:rsidRPr="00691841" w:rsidRDefault="0001509F" w:rsidP="00983628">
            <w:pPr>
              <w:rPr>
                <w:color w:val="000000" w:themeColor="text1"/>
                <w:sz w:val="28"/>
                <w:szCs w:val="28"/>
              </w:rPr>
            </w:pPr>
            <w:r w:rsidRPr="00691841">
              <w:rPr>
                <w:color w:val="000000" w:themeColor="text1"/>
                <w:sz w:val="28"/>
                <w:szCs w:val="28"/>
              </w:rPr>
              <w:lastRenderedPageBreak/>
              <w:t>3</w:t>
            </w:r>
          </w:p>
        </w:tc>
        <w:tc>
          <w:tcPr>
            <w:tcW w:w="1686" w:type="dxa"/>
            <w:shd w:val="clear" w:color="auto" w:fill="FFFFFF" w:themeFill="background1"/>
          </w:tcPr>
          <w:p w:rsidR="0001509F" w:rsidRPr="00691841" w:rsidRDefault="0001509F" w:rsidP="00983628">
            <w:pPr>
              <w:rPr>
                <w:color w:val="000000" w:themeColor="text1"/>
                <w:sz w:val="28"/>
                <w:szCs w:val="28"/>
              </w:rPr>
            </w:pPr>
            <w:r w:rsidRPr="00691841">
              <w:rPr>
                <w:color w:val="000000" w:themeColor="text1"/>
                <w:sz w:val="28"/>
                <w:szCs w:val="28"/>
              </w:rPr>
              <w:t xml:space="preserve">МОУ «Шекснинская школа-интернат для </w:t>
            </w:r>
            <w:proofErr w:type="gramStart"/>
            <w:r w:rsidRPr="00691841">
              <w:rPr>
                <w:color w:val="000000" w:themeColor="text1"/>
                <w:sz w:val="28"/>
                <w:szCs w:val="28"/>
              </w:rPr>
              <w:t>обучающихся</w:t>
            </w:r>
            <w:proofErr w:type="gramEnd"/>
            <w:r w:rsidRPr="00691841">
              <w:rPr>
                <w:color w:val="000000" w:themeColor="text1"/>
                <w:sz w:val="28"/>
                <w:szCs w:val="28"/>
              </w:rPr>
              <w:t xml:space="preserve"> с ОВЗ»</w:t>
            </w:r>
          </w:p>
        </w:tc>
        <w:tc>
          <w:tcPr>
            <w:tcW w:w="1575" w:type="dxa"/>
            <w:shd w:val="clear" w:color="auto" w:fill="FFFFFF" w:themeFill="background1"/>
          </w:tcPr>
          <w:p w:rsidR="0001509F" w:rsidRDefault="0001509F" w:rsidP="009836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17 региональных мероприятиях, из них 28 призеров, 22 победителя</w:t>
            </w:r>
          </w:p>
        </w:tc>
        <w:tc>
          <w:tcPr>
            <w:tcW w:w="1774" w:type="dxa"/>
            <w:shd w:val="clear" w:color="auto" w:fill="FFFFFF" w:themeFill="background1"/>
          </w:tcPr>
          <w:p w:rsidR="0001509F" w:rsidRDefault="0001509F" w:rsidP="009836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21 мероприятии федерального и международного уровня, из них 14 победителей, 19 призеров</w:t>
            </w:r>
          </w:p>
        </w:tc>
        <w:tc>
          <w:tcPr>
            <w:tcW w:w="1575" w:type="dxa"/>
            <w:shd w:val="clear" w:color="auto" w:fill="FFFFFF" w:themeFill="background1"/>
          </w:tcPr>
          <w:p w:rsidR="0001509F" w:rsidRDefault="0001509F" w:rsidP="009836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24 региональных мероприятиях, из них 16 призеров, 20 победителей.</w:t>
            </w:r>
          </w:p>
        </w:tc>
        <w:tc>
          <w:tcPr>
            <w:tcW w:w="1774" w:type="dxa"/>
            <w:shd w:val="clear" w:color="auto" w:fill="FFFFFF" w:themeFill="background1"/>
          </w:tcPr>
          <w:p w:rsidR="0001509F" w:rsidRDefault="0001509F" w:rsidP="009836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9 мероприятиях федерального уровня, из них 8 победителей, 4 призера</w:t>
            </w:r>
          </w:p>
        </w:tc>
      </w:tr>
      <w:tr w:rsidR="0001509F" w:rsidTr="00983628">
        <w:tc>
          <w:tcPr>
            <w:tcW w:w="961" w:type="dxa"/>
          </w:tcPr>
          <w:p w:rsidR="0001509F" w:rsidRDefault="0001509F" w:rsidP="009836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686" w:type="dxa"/>
          </w:tcPr>
          <w:p w:rsidR="0001509F" w:rsidRDefault="0001509F" w:rsidP="009836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МОУ «Центр образования </w:t>
            </w:r>
            <w:proofErr w:type="spellStart"/>
            <w:r>
              <w:rPr>
                <w:sz w:val="28"/>
                <w:szCs w:val="28"/>
              </w:rPr>
              <w:t>им.Н.К.Розова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1575" w:type="dxa"/>
            <w:shd w:val="clear" w:color="auto" w:fill="FFFFFF" w:themeFill="background1"/>
          </w:tcPr>
          <w:p w:rsidR="0001509F" w:rsidRPr="002B0742" w:rsidRDefault="0001509F" w:rsidP="009836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24 региональных мероприятиях, из них 4 дипломов победителей, 6</w:t>
            </w:r>
            <w:r w:rsidRPr="000C66E9">
              <w:rPr>
                <w:sz w:val="28"/>
                <w:szCs w:val="28"/>
              </w:rPr>
              <w:t>диплом</w:t>
            </w:r>
            <w:r>
              <w:rPr>
                <w:sz w:val="28"/>
                <w:szCs w:val="28"/>
              </w:rPr>
              <w:t>ов</w:t>
            </w:r>
            <w:r w:rsidRPr="000C66E9">
              <w:rPr>
                <w:sz w:val="28"/>
                <w:szCs w:val="28"/>
              </w:rPr>
              <w:t xml:space="preserve"> призёра</w:t>
            </w:r>
          </w:p>
        </w:tc>
        <w:tc>
          <w:tcPr>
            <w:tcW w:w="1774" w:type="dxa"/>
            <w:shd w:val="clear" w:color="auto" w:fill="FFFFFF" w:themeFill="background1"/>
          </w:tcPr>
          <w:p w:rsidR="0001509F" w:rsidRDefault="0001509F" w:rsidP="00983628">
            <w:pPr>
              <w:rPr>
                <w:sz w:val="28"/>
                <w:szCs w:val="28"/>
              </w:rPr>
            </w:pPr>
            <w:r w:rsidRPr="00BE4B30">
              <w:rPr>
                <w:color w:val="FF0000"/>
                <w:sz w:val="28"/>
                <w:szCs w:val="28"/>
              </w:rPr>
              <w:t xml:space="preserve">Участие в 10 всероссийских конкурсах, из них 2 призера, 1 победитель </w:t>
            </w:r>
          </w:p>
        </w:tc>
        <w:tc>
          <w:tcPr>
            <w:tcW w:w="1575" w:type="dxa"/>
            <w:shd w:val="clear" w:color="auto" w:fill="FFFFFF" w:themeFill="background1"/>
          </w:tcPr>
          <w:p w:rsidR="0001509F" w:rsidRPr="002B0742" w:rsidRDefault="0001509F" w:rsidP="009836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21 региональном мероприятии, из них 5 дипломов победителей, 10</w:t>
            </w:r>
            <w:r w:rsidRPr="000C66E9">
              <w:rPr>
                <w:sz w:val="28"/>
                <w:szCs w:val="28"/>
              </w:rPr>
              <w:t xml:space="preserve"> диплом</w:t>
            </w:r>
            <w:r>
              <w:rPr>
                <w:sz w:val="28"/>
                <w:szCs w:val="28"/>
              </w:rPr>
              <w:t>ов</w:t>
            </w:r>
            <w:r w:rsidRPr="000C66E9">
              <w:rPr>
                <w:sz w:val="28"/>
                <w:szCs w:val="28"/>
              </w:rPr>
              <w:t xml:space="preserve"> призёра</w:t>
            </w:r>
          </w:p>
        </w:tc>
        <w:tc>
          <w:tcPr>
            <w:tcW w:w="1774" w:type="dxa"/>
            <w:shd w:val="clear" w:color="auto" w:fill="FFFFFF" w:themeFill="background1"/>
          </w:tcPr>
          <w:p w:rsidR="0001509F" w:rsidRDefault="0001509F" w:rsidP="00983628">
            <w:pPr>
              <w:rPr>
                <w:sz w:val="28"/>
                <w:szCs w:val="28"/>
              </w:rPr>
            </w:pPr>
            <w:r w:rsidRPr="000C66E9">
              <w:rPr>
                <w:sz w:val="28"/>
                <w:szCs w:val="28"/>
              </w:rPr>
              <w:t xml:space="preserve">Участие в </w:t>
            </w:r>
            <w:r>
              <w:rPr>
                <w:sz w:val="28"/>
                <w:szCs w:val="28"/>
              </w:rPr>
              <w:t xml:space="preserve">28 всероссийских конкурсах, из них 9 призеров, 21 победитель </w:t>
            </w:r>
          </w:p>
        </w:tc>
      </w:tr>
      <w:tr w:rsidR="0001509F" w:rsidTr="00983628">
        <w:tc>
          <w:tcPr>
            <w:tcW w:w="961" w:type="dxa"/>
          </w:tcPr>
          <w:p w:rsidR="0001509F" w:rsidRDefault="0001509F" w:rsidP="009836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686" w:type="dxa"/>
          </w:tcPr>
          <w:p w:rsidR="0001509F" w:rsidRDefault="0001509F" w:rsidP="009836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МОУ «</w:t>
            </w:r>
            <w:proofErr w:type="spellStart"/>
            <w:r>
              <w:rPr>
                <w:sz w:val="28"/>
                <w:szCs w:val="28"/>
              </w:rPr>
              <w:t>Чаромская</w:t>
            </w:r>
            <w:proofErr w:type="spellEnd"/>
            <w:r>
              <w:rPr>
                <w:sz w:val="28"/>
                <w:szCs w:val="28"/>
              </w:rPr>
              <w:t xml:space="preserve"> школа»</w:t>
            </w:r>
          </w:p>
        </w:tc>
        <w:tc>
          <w:tcPr>
            <w:tcW w:w="1575" w:type="dxa"/>
          </w:tcPr>
          <w:p w:rsidR="0001509F" w:rsidRDefault="0001509F" w:rsidP="00983628">
            <w:pPr>
              <w:rPr>
                <w:sz w:val="28"/>
                <w:szCs w:val="28"/>
              </w:rPr>
            </w:pPr>
            <w:r w:rsidRPr="00A5399C">
              <w:rPr>
                <w:sz w:val="28"/>
                <w:szCs w:val="28"/>
              </w:rPr>
              <w:t xml:space="preserve">участие в </w:t>
            </w:r>
            <w:r>
              <w:rPr>
                <w:sz w:val="28"/>
                <w:szCs w:val="28"/>
              </w:rPr>
              <w:t>20 мероприятиях регионального уровня, из них 9 призеров, 7 победителей</w:t>
            </w:r>
          </w:p>
        </w:tc>
        <w:tc>
          <w:tcPr>
            <w:tcW w:w="1774" w:type="dxa"/>
          </w:tcPr>
          <w:p w:rsidR="0001509F" w:rsidRPr="00C26A81" w:rsidRDefault="0001509F" w:rsidP="009836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12 мероприятиях всероссийского уровня, из них 1 призер, 8 победителей</w:t>
            </w:r>
          </w:p>
        </w:tc>
        <w:tc>
          <w:tcPr>
            <w:tcW w:w="1575" w:type="dxa"/>
          </w:tcPr>
          <w:p w:rsidR="0001509F" w:rsidRDefault="0001509F" w:rsidP="00983628">
            <w:pPr>
              <w:rPr>
                <w:sz w:val="28"/>
                <w:szCs w:val="28"/>
              </w:rPr>
            </w:pPr>
            <w:r w:rsidRPr="00A5399C">
              <w:rPr>
                <w:sz w:val="28"/>
                <w:szCs w:val="28"/>
              </w:rPr>
              <w:t xml:space="preserve">участие в </w:t>
            </w:r>
            <w:r>
              <w:rPr>
                <w:sz w:val="28"/>
                <w:szCs w:val="28"/>
              </w:rPr>
              <w:t>19 мероприятиях регионального уровня, из них 27 призеров, 5 победителей</w:t>
            </w:r>
          </w:p>
        </w:tc>
        <w:tc>
          <w:tcPr>
            <w:tcW w:w="1774" w:type="dxa"/>
          </w:tcPr>
          <w:p w:rsidR="0001509F" w:rsidRPr="00C26A81" w:rsidRDefault="0001509F" w:rsidP="009836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5 мероприятиях всероссийского уровня, из них 5 призеров, 15 победителей</w:t>
            </w:r>
          </w:p>
        </w:tc>
      </w:tr>
      <w:tr w:rsidR="0001509F" w:rsidRPr="00C26A81" w:rsidTr="00983628">
        <w:tc>
          <w:tcPr>
            <w:tcW w:w="961" w:type="dxa"/>
          </w:tcPr>
          <w:p w:rsidR="0001509F" w:rsidRDefault="0001509F" w:rsidP="009836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686" w:type="dxa"/>
          </w:tcPr>
          <w:p w:rsidR="0001509F" w:rsidRDefault="0001509F" w:rsidP="009836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МОУ «Устье-</w:t>
            </w:r>
            <w:proofErr w:type="spellStart"/>
            <w:r>
              <w:rPr>
                <w:sz w:val="28"/>
                <w:szCs w:val="28"/>
              </w:rPr>
              <w:t>Угольская</w:t>
            </w:r>
            <w:proofErr w:type="spellEnd"/>
            <w:r>
              <w:rPr>
                <w:sz w:val="28"/>
                <w:szCs w:val="28"/>
              </w:rPr>
              <w:t xml:space="preserve"> школа»</w:t>
            </w:r>
          </w:p>
        </w:tc>
        <w:tc>
          <w:tcPr>
            <w:tcW w:w="1575" w:type="dxa"/>
            <w:shd w:val="clear" w:color="auto" w:fill="92D050"/>
          </w:tcPr>
          <w:p w:rsidR="0001509F" w:rsidRPr="00C26A81" w:rsidRDefault="0001509F" w:rsidP="009836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участие в 23 </w:t>
            </w:r>
            <w:r w:rsidRPr="00140154">
              <w:rPr>
                <w:sz w:val="28"/>
                <w:szCs w:val="28"/>
              </w:rPr>
              <w:t xml:space="preserve">региональных мероприятиях, из них – </w:t>
            </w:r>
            <w:r>
              <w:rPr>
                <w:sz w:val="28"/>
                <w:szCs w:val="28"/>
              </w:rPr>
              <w:t xml:space="preserve">18 победителей, 9 </w:t>
            </w:r>
            <w:r w:rsidRPr="00140154">
              <w:rPr>
                <w:sz w:val="28"/>
                <w:szCs w:val="28"/>
              </w:rPr>
              <w:t>пр</w:t>
            </w:r>
            <w:r>
              <w:rPr>
                <w:sz w:val="28"/>
                <w:szCs w:val="28"/>
              </w:rPr>
              <w:t>изеров</w:t>
            </w:r>
          </w:p>
        </w:tc>
        <w:tc>
          <w:tcPr>
            <w:tcW w:w="1774" w:type="dxa"/>
            <w:shd w:val="clear" w:color="auto" w:fill="92D050"/>
          </w:tcPr>
          <w:p w:rsidR="0001509F" w:rsidRDefault="0001509F" w:rsidP="009836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7</w:t>
            </w:r>
            <w:r w:rsidRPr="00140154">
              <w:rPr>
                <w:sz w:val="28"/>
                <w:szCs w:val="28"/>
              </w:rPr>
              <w:t xml:space="preserve"> всеросс</w:t>
            </w:r>
            <w:r>
              <w:rPr>
                <w:sz w:val="28"/>
                <w:szCs w:val="28"/>
              </w:rPr>
              <w:t>ийских конкурсах, 1 победитель, 5 призеров</w:t>
            </w:r>
          </w:p>
        </w:tc>
        <w:tc>
          <w:tcPr>
            <w:tcW w:w="1575" w:type="dxa"/>
          </w:tcPr>
          <w:p w:rsidR="0001509F" w:rsidRPr="00C26A81" w:rsidRDefault="0001509F" w:rsidP="009836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10</w:t>
            </w:r>
            <w:r w:rsidRPr="00140154">
              <w:rPr>
                <w:sz w:val="28"/>
                <w:szCs w:val="28"/>
              </w:rPr>
              <w:t xml:space="preserve"> региональных мероприятиях, из них – </w:t>
            </w:r>
            <w:r>
              <w:rPr>
                <w:sz w:val="28"/>
                <w:szCs w:val="28"/>
              </w:rPr>
              <w:t>1 победитель, 2</w:t>
            </w:r>
            <w:r w:rsidRPr="00140154">
              <w:rPr>
                <w:sz w:val="28"/>
                <w:szCs w:val="28"/>
              </w:rPr>
              <w:t xml:space="preserve"> пр</w:t>
            </w:r>
            <w:r>
              <w:rPr>
                <w:sz w:val="28"/>
                <w:szCs w:val="28"/>
              </w:rPr>
              <w:t>изера</w:t>
            </w:r>
          </w:p>
        </w:tc>
        <w:tc>
          <w:tcPr>
            <w:tcW w:w="1774" w:type="dxa"/>
          </w:tcPr>
          <w:p w:rsidR="0001509F" w:rsidRDefault="0001509F" w:rsidP="009836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7</w:t>
            </w:r>
            <w:r w:rsidRPr="00140154">
              <w:rPr>
                <w:sz w:val="28"/>
                <w:szCs w:val="28"/>
              </w:rPr>
              <w:t xml:space="preserve"> всероссийских конкурсах, 1 победитель, </w:t>
            </w:r>
            <w:r w:rsidRPr="000069B9">
              <w:rPr>
                <w:color w:val="C00000"/>
                <w:sz w:val="28"/>
                <w:szCs w:val="28"/>
              </w:rPr>
              <w:t>участие в 1 международном конкурсе</w:t>
            </w:r>
          </w:p>
        </w:tc>
      </w:tr>
      <w:tr w:rsidR="0001509F" w:rsidTr="00983628">
        <w:tc>
          <w:tcPr>
            <w:tcW w:w="961" w:type="dxa"/>
          </w:tcPr>
          <w:p w:rsidR="0001509F" w:rsidRDefault="0001509F" w:rsidP="009836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686" w:type="dxa"/>
          </w:tcPr>
          <w:p w:rsidR="0001509F" w:rsidRDefault="0001509F" w:rsidP="009836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МОУ «</w:t>
            </w:r>
            <w:proofErr w:type="spellStart"/>
            <w:r>
              <w:rPr>
                <w:sz w:val="28"/>
                <w:szCs w:val="28"/>
              </w:rPr>
              <w:t>Чебсарская</w:t>
            </w:r>
            <w:proofErr w:type="spellEnd"/>
            <w:r>
              <w:rPr>
                <w:sz w:val="28"/>
                <w:szCs w:val="28"/>
              </w:rPr>
              <w:t xml:space="preserve"> школа»</w:t>
            </w:r>
          </w:p>
        </w:tc>
        <w:tc>
          <w:tcPr>
            <w:tcW w:w="1575" w:type="dxa"/>
            <w:shd w:val="clear" w:color="auto" w:fill="92D050"/>
          </w:tcPr>
          <w:p w:rsidR="0001509F" w:rsidRPr="000069B9" w:rsidRDefault="0001509F" w:rsidP="00983628">
            <w:pPr>
              <w:rPr>
                <w:sz w:val="28"/>
                <w:szCs w:val="28"/>
              </w:rPr>
            </w:pPr>
            <w:r w:rsidRPr="000069B9">
              <w:rPr>
                <w:sz w:val="28"/>
                <w:szCs w:val="28"/>
              </w:rPr>
              <w:t xml:space="preserve">участие в </w:t>
            </w:r>
            <w:r>
              <w:rPr>
                <w:sz w:val="28"/>
                <w:szCs w:val="28"/>
              </w:rPr>
              <w:t xml:space="preserve">12 </w:t>
            </w:r>
            <w:r w:rsidRPr="000069B9">
              <w:rPr>
                <w:sz w:val="28"/>
                <w:szCs w:val="28"/>
              </w:rPr>
              <w:t>региональных меропр</w:t>
            </w:r>
            <w:r>
              <w:rPr>
                <w:sz w:val="28"/>
                <w:szCs w:val="28"/>
              </w:rPr>
              <w:t>иятиях, из них 11 победителей</w:t>
            </w:r>
            <w:r>
              <w:rPr>
                <w:sz w:val="28"/>
                <w:szCs w:val="28"/>
              </w:rPr>
              <w:lastRenderedPageBreak/>
              <w:t>, 25</w:t>
            </w:r>
            <w:r w:rsidRPr="000069B9">
              <w:rPr>
                <w:sz w:val="28"/>
                <w:szCs w:val="28"/>
              </w:rPr>
              <w:t xml:space="preserve"> призеров </w:t>
            </w:r>
          </w:p>
        </w:tc>
        <w:tc>
          <w:tcPr>
            <w:tcW w:w="1774" w:type="dxa"/>
            <w:shd w:val="clear" w:color="auto" w:fill="92D050"/>
          </w:tcPr>
          <w:p w:rsidR="0001509F" w:rsidRDefault="0001509F" w:rsidP="00983628">
            <w:pPr>
              <w:jc w:val="both"/>
              <w:rPr>
                <w:color w:val="000000" w:themeColor="text1"/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lastRenderedPageBreak/>
              <w:t>Участие в 25</w:t>
            </w:r>
            <w:r w:rsidRPr="000C66E9">
              <w:rPr>
                <w:sz w:val="28"/>
                <w:szCs w:val="28"/>
              </w:rPr>
              <w:t xml:space="preserve"> мероприятиях федерального уровня, из них </w:t>
            </w:r>
            <w:r>
              <w:rPr>
                <w:sz w:val="28"/>
                <w:szCs w:val="28"/>
              </w:rPr>
              <w:t>54</w:t>
            </w:r>
            <w:r w:rsidRPr="000C66E9">
              <w:rPr>
                <w:sz w:val="28"/>
                <w:szCs w:val="28"/>
              </w:rPr>
              <w:t xml:space="preserve"> обучающихся </w:t>
            </w:r>
            <w:r w:rsidRPr="000C66E9">
              <w:rPr>
                <w:sz w:val="28"/>
                <w:szCs w:val="28"/>
              </w:rPr>
              <w:lastRenderedPageBreak/>
              <w:t xml:space="preserve">награждены дипломами </w:t>
            </w:r>
            <w:r>
              <w:rPr>
                <w:sz w:val="28"/>
                <w:szCs w:val="28"/>
              </w:rPr>
              <w:t>победителей</w:t>
            </w:r>
            <w:r w:rsidRPr="000C66E9">
              <w:rPr>
                <w:sz w:val="28"/>
                <w:szCs w:val="28"/>
              </w:rPr>
              <w:t xml:space="preserve"> и </w:t>
            </w:r>
            <w:r>
              <w:rPr>
                <w:sz w:val="28"/>
                <w:szCs w:val="28"/>
              </w:rPr>
              <w:t>24</w:t>
            </w:r>
            <w:r w:rsidRPr="000C66E9">
              <w:rPr>
                <w:sz w:val="28"/>
                <w:szCs w:val="28"/>
              </w:rPr>
              <w:t xml:space="preserve"> обучающихся являются призёрами.</w:t>
            </w:r>
            <w:proofErr w:type="gramEnd"/>
            <w:r w:rsidRPr="000C66E9">
              <w:rPr>
                <w:sz w:val="28"/>
                <w:szCs w:val="28"/>
              </w:rPr>
              <w:t xml:space="preserve"> </w:t>
            </w:r>
            <w:r w:rsidRPr="00BE4B30">
              <w:rPr>
                <w:color w:val="000000" w:themeColor="text1"/>
                <w:sz w:val="28"/>
                <w:szCs w:val="28"/>
              </w:rPr>
              <w:t>Участие в 3 международны</w:t>
            </w:r>
            <w:r>
              <w:rPr>
                <w:color w:val="000000" w:themeColor="text1"/>
                <w:sz w:val="28"/>
                <w:szCs w:val="28"/>
              </w:rPr>
              <w:t>х конкурсах, из них 7 призеров</w:t>
            </w:r>
          </w:p>
        </w:tc>
        <w:tc>
          <w:tcPr>
            <w:tcW w:w="1575" w:type="dxa"/>
            <w:shd w:val="clear" w:color="auto" w:fill="FFFFFF" w:themeFill="background1"/>
          </w:tcPr>
          <w:p w:rsidR="0001509F" w:rsidRPr="000069B9" w:rsidRDefault="0001509F" w:rsidP="00983628">
            <w:pPr>
              <w:rPr>
                <w:sz w:val="28"/>
                <w:szCs w:val="28"/>
              </w:rPr>
            </w:pPr>
            <w:r w:rsidRPr="000069B9">
              <w:rPr>
                <w:sz w:val="28"/>
                <w:szCs w:val="28"/>
              </w:rPr>
              <w:lastRenderedPageBreak/>
              <w:t>участие в 8 региональных мероприятиях, из них 5 победителей</w:t>
            </w:r>
            <w:r w:rsidRPr="000069B9">
              <w:rPr>
                <w:sz w:val="28"/>
                <w:szCs w:val="28"/>
              </w:rPr>
              <w:lastRenderedPageBreak/>
              <w:t xml:space="preserve">, 19 призеров </w:t>
            </w:r>
          </w:p>
        </w:tc>
        <w:tc>
          <w:tcPr>
            <w:tcW w:w="1774" w:type="dxa"/>
          </w:tcPr>
          <w:p w:rsidR="0001509F" w:rsidRDefault="0001509F" w:rsidP="00983628">
            <w:pPr>
              <w:jc w:val="both"/>
              <w:rPr>
                <w:color w:val="000000" w:themeColor="text1"/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lastRenderedPageBreak/>
              <w:t>Участие в 9</w:t>
            </w:r>
            <w:r w:rsidRPr="000C66E9">
              <w:rPr>
                <w:sz w:val="28"/>
                <w:szCs w:val="28"/>
              </w:rPr>
              <w:t xml:space="preserve"> мероприятиях федерального уровня, из них 34 обучающихся </w:t>
            </w:r>
            <w:r w:rsidRPr="000C66E9">
              <w:rPr>
                <w:sz w:val="28"/>
                <w:szCs w:val="28"/>
              </w:rPr>
              <w:lastRenderedPageBreak/>
              <w:t xml:space="preserve">награждены дипломами </w:t>
            </w:r>
            <w:r>
              <w:rPr>
                <w:sz w:val="28"/>
                <w:szCs w:val="28"/>
              </w:rPr>
              <w:t>победителей</w:t>
            </w:r>
            <w:r w:rsidRPr="000C66E9">
              <w:rPr>
                <w:sz w:val="28"/>
                <w:szCs w:val="28"/>
              </w:rPr>
              <w:t xml:space="preserve"> и </w:t>
            </w:r>
            <w:r>
              <w:rPr>
                <w:sz w:val="28"/>
                <w:szCs w:val="28"/>
              </w:rPr>
              <w:t>15</w:t>
            </w:r>
            <w:r w:rsidRPr="000C66E9">
              <w:rPr>
                <w:sz w:val="28"/>
                <w:szCs w:val="28"/>
              </w:rPr>
              <w:t xml:space="preserve"> обучающихся являются призёрами.</w:t>
            </w:r>
            <w:proofErr w:type="gramEnd"/>
            <w:r w:rsidRPr="000C66E9">
              <w:rPr>
                <w:sz w:val="28"/>
                <w:szCs w:val="28"/>
              </w:rPr>
              <w:t xml:space="preserve"> </w:t>
            </w:r>
            <w:r w:rsidRPr="000069B9">
              <w:rPr>
                <w:color w:val="C00000"/>
                <w:sz w:val="28"/>
                <w:szCs w:val="28"/>
              </w:rPr>
              <w:t>Участие в 1 международном конкурсе</w:t>
            </w:r>
          </w:p>
        </w:tc>
      </w:tr>
    </w:tbl>
    <w:p w:rsidR="0001509F" w:rsidRPr="00A5399C" w:rsidRDefault="0001509F" w:rsidP="0001509F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:rsidR="0001509F" w:rsidRDefault="0001509F" w:rsidP="0001509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99DE88" wp14:editId="5DFAE032">
                <wp:simplePos x="0" y="0"/>
                <wp:positionH relativeFrom="column">
                  <wp:posOffset>126365</wp:posOffset>
                </wp:positionH>
                <wp:positionV relativeFrom="paragraph">
                  <wp:posOffset>17145</wp:posOffset>
                </wp:positionV>
                <wp:extent cx="438150" cy="276225"/>
                <wp:effectExtent l="0" t="0" r="19050" b="28575"/>
                <wp:wrapNone/>
                <wp:docPr id="34" name="Прямоугольник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276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E1131A9" id="Прямоугольник 34" o:spid="_x0000_s1026" style="position:absolute;margin-left:9.95pt;margin-top:1.35pt;width:34.5pt;height:21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" fillcolor="#70ad47 [3209]" strokecolor="#375623 [1609]" strokeweight="1pt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                -  положительная динамика</w:t>
      </w:r>
    </w:p>
    <w:p w:rsidR="0001509F" w:rsidRPr="00B76653" w:rsidRDefault="0001509F" w:rsidP="000150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653">
        <w:rPr>
          <w:rFonts w:ascii="Times New Roman" w:hAnsi="Times New Roman" w:cs="Times New Roman"/>
          <w:sz w:val="28"/>
          <w:szCs w:val="28"/>
        </w:rPr>
        <w:t xml:space="preserve">отдельно следует отметить </w:t>
      </w:r>
    </w:p>
    <w:p w:rsidR="0001509F" w:rsidRPr="00B87D84" w:rsidRDefault="0001509F" w:rsidP="0001509F">
      <w:pPr>
        <w:spacing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  <w:proofErr w:type="gramStart"/>
      <w:r w:rsidRPr="00021BEE">
        <w:rPr>
          <w:rFonts w:ascii="Times New Roman" w:hAnsi="Times New Roman" w:cs="Times New Roman"/>
          <w:sz w:val="28"/>
          <w:szCs w:val="28"/>
        </w:rPr>
        <w:t>МОУ «</w:t>
      </w:r>
      <w:proofErr w:type="spellStart"/>
      <w:r w:rsidRPr="00021BEE">
        <w:rPr>
          <w:rFonts w:ascii="Times New Roman" w:hAnsi="Times New Roman" w:cs="Times New Roman"/>
          <w:sz w:val="28"/>
          <w:szCs w:val="28"/>
        </w:rPr>
        <w:t>Чаромская</w:t>
      </w:r>
      <w:proofErr w:type="spellEnd"/>
      <w:r w:rsidRPr="00021BEE">
        <w:rPr>
          <w:rFonts w:ascii="Times New Roman" w:hAnsi="Times New Roman" w:cs="Times New Roman"/>
          <w:sz w:val="28"/>
          <w:szCs w:val="28"/>
        </w:rPr>
        <w:t xml:space="preserve"> школа» - активное участие в краеведческих </w:t>
      </w:r>
      <w:r>
        <w:rPr>
          <w:rFonts w:ascii="Times New Roman" w:hAnsi="Times New Roman" w:cs="Times New Roman"/>
          <w:sz w:val="28"/>
          <w:szCs w:val="28"/>
        </w:rPr>
        <w:t>мероприятиях, развитие школьного музея (реализованы проекты по установлению Памятных знаков Героям-землякам, одни из организаторов патриотического маршрута «Дорогой Героев».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Обучающиеся – </w:t>
      </w:r>
      <w:r w:rsidRPr="00F04CD3">
        <w:rPr>
          <w:rFonts w:ascii="Times New Roman" w:hAnsi="Times New Roman" w:cs="Times New Roman"/>
          <w:sz w:val="28"/>
          <w:szCs w:val="28"/>
        </w:rPr>
        <w:t>призеры</w:t>
      </w:r>
      <w:r>
        <w:rPr>
          <w:rFonts w:ascii="Times New Roman" w:hAnsi="Times New Roman" w:cs="Times New Roman"/>
          <w:sz w:val="28"/>
          <w:szCs w:val="28"/>
        </w:rPr>
        <w:t xml:space="preserve"> и победители Всероссийского детского творческого</w:t>
      </w:r>
      <w:r w:rsidRPr="005F3090">
        <w:rPr>
          <w:rFonts w:ascii="Times New Roman" w:hAnsi="Times New Roman" w:cs="Times New Roman"/>
          <w:sz w:val="28"/>
          <w:szCs w:val="28"/>
        </w:rPr>
        <w:t xml:space="preserve"> конкурс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F3090">
        <w:rPr>
          <w:rFonts w:ascii="Times New Roman" w:hAnsi="Times New Roman" w:cs="Times New Roman"/>
          <w:sz w:val="28"/>
          <w:szCs w:val="28"/>
        </w:rPr>
        <w:t xml:space="preserve"> рисунков</w:t>
      </w:r>
      <w:r>
        <w:rPr>
          <w:rFonts w:ascii="Times New Roman" w:hAnsi="Times New Roman" w:cs="Times New Roman"/>
          <w:sz w:val="28"/>
          <w:szCs w:val="28"/>
        </w:rPr>
        <w:t>, Всероссийского</w:t>
      </w:r>
      <w:r w:rsidRPr="00D6791E">
        <w:rPr>
          <w:rFonts w:ascii="Times New Roman" w:hAnsi="Times New Roman" w:cs="Times New Roman"/>
          <w:sz w:val="28"/>
          <w:szCs w:val="28"/>
        </w:rPr>
        <w:t xml:space="preserve"> конкурс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6791E">
        <w:rPr>
          <w:rFonts w:ascii="Times New Roman" w:hAnsi="Times New Roman" w:cs="Times New Roman"/>
          <w:sz w:val="28"/>
          <w:szCs w:val="28"/>
        </w:rPr>
        <w:t xml:space="preserve"> «Гордость страны»</w:t>
      </w:r>
      <w:r>
        <w:rPr>
          <w:rFonts w:ascii="Times New Roman" w:hAnsi="Times New Roman" w:cs="Times New Roman"/>
          <w:sz w:val="28"/>
          <w:szCs w:val="28"/>
        </w:rPr>
        <w:t xml:space="preserve">, конкурса </w:t>
      </w:r>
      <w:r w:rsidRPr="005F3090">
        <w:rPr>
          <w:rFonts w:ascii="Times New Roman" w:hAnsi="Times New Roman" w:cs="Times New Roman"/>
          <w:sz w:val="28"/>
          <w:szCs w:val="28"/>
        </w:rPr>
        <w:t>исследовательских работ «Первые шаги в науку»</w:t>
      </w:r>
      <w:r>
        <w:rPr>
          <w:rFonts w:ascii="Times New Roman" w:hAnsi="Times New Roman" w:cs="Times New Roman"/>
          <w:sz w:val="28"/>
          <w:szCs w:val="28"/>
        </w:rPr>
        <w:t xml:space="preserve">, конкурса </w:t>
      </w:r>
      <w:r w:rsidRPr="005F3090">
        <w:rPr>
          <w:rFonts w:ascii="Times New Roman" w:hAnsi="Times New Roman" w:cs="Times New Roman"/>
          <w:sz w:val="28"/>
          <w:szCs w:val="28"/>
        </w:rPr>
        <w:t>исследовательских работ «Первое открытие»</w:t>
      </w:r>
      <w:r>
        <w:rPr>
          <w:rFonts w:ascii="Times New Roman" w:hAnsi="Times New Roman" w:cs="Times New Roman"/>
          <w:sz w:val="28"/>
          <w:szCs w:val="28"/>
        </w:rPr>
        <w:t>, Беловского диктанта, к</w:t>
      </w:r>
      <w:r w:rsidRPr="00EB102B">
        <w:rPr>
          <w:rFonts w:ascii="Times New Roman" w:hAnsi="Times New Roman" w:cs="Times New Roman"/>
          <w:sz w:val="28"/>
          <w:szCs w:val="28"/>
        </w:rPr>
        <w:t>онкурс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B102B">
        <w:rPr>
          <w:rFonts w:ascii="Times New Roman" w:hAnsi="Times New Roman" w:cs="Times New Roman"/>
          <w:sz w:val="28"/>
          <w:szCs w:val="28"/>
        </w:rPr>
        <w:t xml:space="preserve"> сказителей «Доброе слово»</w:t>
      </w:r>
      <w:r>
        <w:rPr>
          <w:rFonts w:ascii="Times New Roman" w:hAnsi="Times New Roman" w:cs="Times New Roman"/>
          <w:sz w:val="28"/>
          <w:szCs w:val="28"/>
        </w:rPr>
        <w:t>, к</w:t>
      </w:r>
      <w:r w:rsidRPr="00EB102B">
        <w:rPr>
          <w:rFonts w:ascii="Times New Roman" w:hAnsi="Times New Roman" w:cs="Times New Roman"/>
          <w:sz w:val="28"/>
          <w:szCs w:val="28"/>
        </w:rPr>
        <w:t>онкурс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B102B">
        <w:rPr>
          <w:rFonts w:ascii="Times New Roman" w:hAnsi="Times New Roman" w:cs="Times New Roman"/>
          <w:sz w:val="28"/>
          <w:szCs w:val="28"/>
        </w:rPr>
        <w:t xml:space="preserve"> исследовательских работ «Древо жизни»</w:t>
      </w:r>
      <w:r>
        <w:rPr>
          <w:rFonts w:ascii="Times New Roman" w:hAnsi="Times New Roman" w:cs="Times New Roman"/>
          <w:sz w:val="28"/>
          <w:szCs w:val="28"/>
        </w:rPr>
        <w:t xml:space="preserve">, конкурса </w:t>
      </w:r>
      <w:r w:rsidRPr="00EB102B">
        <w:rPr>
          <w:rFonts w:ascii="Times New Roman" w:hAnsi="Times New Roman" w:cs="Times New Roman"/>
          <w:sz w:val="28"/>
          <w:szCs w:val="28"/>
        </w:rPr>
        <w:t>исследовательских работ «Росток»</w:t>
      </w:r>
      <w:r>
        <w:rPr>
          <w:rFonts w:ascii="Times New Roman" w:hAnsi="Times New Roman" w:cs="Times New Roman"/>
          <w:sz w:val="28"/>
          <w:szCs w:val="28"/>
        </w:rPr>
        <w:t>, к</w:t>
      </w:r>
      <w:r w:rsidRPr="00EB102B">
        <w:rPr>
          <w:rFonts w:ascii="Times New Roman" w:hAnsi="Times New Roman" w:cs="Times New Roman"/>
          <w:sz w:val="28"/>
          <w:szCs w:val="28"/>
        </w:rPr>
        <w:t>онкурс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B102B">
        <w:rPr>
          <w:rFonts w:ascii="Times New Roman" w:hAnsi="Times New Roman" w:cs="Times New Roman"/>
          <w:sz w:val="28"/>
          <w:szCs w:val="28"/>
        </w:rPr>
        <w:t xml:space="preserve"> исследовательских работ и творческих проектов по фольклору и этнографии «Мы – исследователи»</w:t>
      </w:r>
      <w:r>
        <w:rPr>
          <w:rFonts w:ascii="Times New Roman" w:hAnsi="Times New Roman" w:cs="Times New Roman"/>
          <w:sz w:val="28"/>
          <w:szCs w:val="28"/>
        </w:rPr>
        <w:t>, к</w:t>
      </w:r>
      <w:r w:rsidRPr="00EB102B">
        <w:rPr>
          <w:rFonts w:ascii="Times New Roman" w:hAnsi="Times New Roman" w:cs="Times New Roman"/>
          <w:sz w:val="28"/>
          <w:szCs w:val="28"/>
        </w:rPr>
        <w:t>онкурс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B102B">
        <w:rPr>
          <w:rFonts w:ascii="Times New Roman" w:hAnsi="Times New Roman" w:cs="Times New Roman"/>
          <w:sz w:val="28"/>
          <w:szCs w:val="28"/>
        </w:rPr>
        <w:t xml:space="preserve"> «Покровские встречи»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bookmarkStart w:id="6" w:name="_Hlk143248409"/>
      <w:r>
        <w:rPr>
          <w:rFonts w:ascii="Times New Roman" w:hAnsi="Times New Roman" w:cs="Times New Roman"/>
          <w:sz w:val="28"/>
          <w:szCs w:val="28"/>
        </w:rPr>
        <w:t>участники конкурса программ создания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развития Домов ЮНАРМИИ, программ развития юнармейс</w:t>
      </w:r>
      <w:r w:rsidR="00B14FC5">
        <w:rPr>
          <w:rFonts w:ascii="Times New Roman" w:hAnsi="Times New Roman" w:cs="Times New Roman"/>
          <w:sz w:val="28"/>
          <w:szCs w:val="28"/>
        </w:rPr>
        <w:t>ких отрядов Вологодской области</w:t>
      </w:r>
    </w:p>
    <w:bookmarkEnd w:id="6"/>
    <w:p w:rsidR="0001509F" w:rsidRPr="00E00180" w:rsidRDefault="0001509F" w:rsidP="0001509F">
      <w:pPr>
        <w:jc w:val="both"/>
        <w:rPr>
          <w:b/>
          <w:sz w:val="28"/>
          <w:szCs w:val="28"/>
        </w:rPr>
      </w:pPr>
      <w:r w:rsidRPr="00021B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МОУ «</w:t>
      </w:r>
      <w:proofErr w:type="spellStart"/>
      <w:r w:rsidRPr="00021B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Чёбсарская</w:t>
      </w:r>
      <w:proofErr w:type="spellEnd"/>
      <w:r w:rsidRPr="00021B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школа» -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положительная динамика по участию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различного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уровня конкурсах, слетах. А</w:t>
      </w:r>
      <w:r w:rsidRPr="00021B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ктивное участие в театральных конкурсах регионального и федерального уровня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развитие детских общественных объединений.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Обучающиеся – победители и призеры областного к</w:t>
      </w:r>
      <w:r w:rsidRPr="006A1D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онкурс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 </w:t>
      </w:r>
      <w:r w:rsidRPr="006A1D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исследовательских работ «Первое открытие»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областного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профо</w:t>
      </w:r>
      <w:r w:rsidRPr="005D1D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риентационного</w:t>
      </w:r>
      <w:proofErr w:type="spellEnd"/>
      <w:r w:rsidRPr="005D1D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конкурса творческих работ среди школьников «Карта интересов», </w:t>
      </w:r>
      <w:r w:rsidRPr="005D1DEA">
        <w:rPr>
          <w:rFonts w:ascii="Times New Roman" w:hAnsi="Times New Roman" w:cs="Times New Roman"/>
          <w:sz w:val="28"/>
          <w:szCs w:val="28"/>
        </w:rPr>
        <w:t>регионального конкурса «Лики творчества», регионального конкурса «С любовью верой и отвагой», регионального конкурса «Спешите делать добро», конкурса «Солдатская завалинка», конкурса школьных театров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D1DEA">
        <w:rPr>
          <w:rFonts w:ascii="Times New Roman" w:hAnsi="Times New Roman" w:cs="Times New Roman"/>
          <w:sz w:val="28"/>
          <w:szCs w:val="28"/>
        </w:rPr>
        <w:t>Беловск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5D1DEA">
        <w:rPr>
          <w:rFonts w:ascii="Times New Roman" w:hAnsi="Times New Roman" w:cs="Times New Roman"/>
          <w:sz w:val="28"/>
          <w:szCs w:val="28"/>
        </w:rPr>
        <w:t xml:space="preserve"> диктант</w:t>
      </w:r>
      <w:r w:rsidR="00B14FC5">
        <w:rPr>
          <w:rFonts w:ascii="Times New Roman" w:hAnsi="Times New Roman" w:cs="Times New Roman"/>
          <w:sz w:val="28"/>
          <w:szCs w:val="28"/>
        </w:rPr>
        <w:t xml:space="preserve">а </w:t>
      </w:r>
      <w:r w:rsidRPr="00036D02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</w:t>
      </w:r>
      <w:proofErr w:type="gramEnd"/>
    </w:p>
    <w:p w:rsidR="0001509F" w:rsidRDefault="0001509F" w:rsidP="000150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04CD3">
        <w:rPr>
          <w:rFonts w:ascii="Times New Roman" w:hAnsi="Times New Roman" w:cs="Times New Roman"/>
          <w:sz w:val="28"/>
          <w:szCs w:val="28"/>
        </w:rPr>
        <w:t xml:space="preserve">МОУ «Центр образования им. Н.К. Розова» - </w:t>
      </w:r>
      <w:r>
        <w:rPr>
          <w:rFonts w:ascii="Times New Roman" w:hAnsi="Times New Roman" w:cs="Times New Roman"/>
          <w:sz w:val="28"/>
          <w:szCs w:val="28"/>
        </w:rPr>
        <w:t xml:space="preserve">обучающиеся – </w:t>
      </w:r>
      <w:r w:rsidRPr="00F04CD3">
        <w:rPr>
          <w:rFonts w:ascii="Times New Roman" w:hAnsi="Times New Roman" w:cs="Times New Roman"/>
          <w:sz w:val="28"/>
          <w:szCs w:val="28"/>
        </w:rPr>
        <w:t xml:space="preserve">призеры </w:t>
      </w:r>
      <w:r>
        <w:rPr>
          <w:rFonts w:ascii="Times New Roman" w:hAnsi="Times New Roman" w:cs="Times New Roman"/>
          <w:sz w:val="28"/>
          <w:szCs w:val="28"/>
        </w:rPr>
        <w:t>и победители о</w:t>
      </w:r>
      <w:r w:rsidRPr="00433111">
        <w:rPr>
          <w:rFonts w:ascii="Times New Roman" w:hAnsi="Times New Roman" w:cs="Times New Roman"/>
          <w:sz w:val="28"/>
          <w:szCs w:val="28"/>
        </w:rPr>
        <w:t>бласт</w:t>
      </w:r>
      <w:r>
        <w:rPr>
          <w:rFonts w:ascii="Times New Roman" w:hAnsi="Times New Roman" w:cs="Times New Roman"/>
          <w:sz w:val="28"/>
          <w:szCs w:val="28"/>
        </w:rPr>
        <w:t>ной</w:t>
      </w:r>
      <w:r w:rsidRPr="00433111">
        <w:rPr>
          <w:rFonts w:ascii="Times New Roman" w:hAnsi="Times New Roman" w:cs="Times New Roman"/>
          <w:sz w:val="28"/>
          <w:szCs w:val="28"/>
        </w:rPr>
        <w:t xml:space="preserve"> культурно-просветительск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433111">
        <w:rPr>
          <w:rFonts w:ascii="Times New Roman" w:hAnsi="Times New Roman" w:cs="Times New Roman"/>
          <w:sz w:val="28"/>
          <w:szCs w:val="28"/>
        </w:rPr>
        <w:t xml:space="preserve"> акци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331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3111">
        <w:rPr>
          <w:rFonts w:ascii="Times New Roman" w:hAnsi="Times New Roman" w:cs="Times New Roman"/>
          <w:sz w:val="28"/>
          <w:szCs w:val="28"/>
        </w:rPr>
        <w:t>Беловский</w:t>
      </w:r>
      <w:proofErr w:type="spellEnd"/>
      <w:r w:rsidRPr="00433111">
        <w:rPr>
          <w:rFonts w:ascii="Times New Roman" w:hAnsi="Times New Roman" w:cs="Times New Roman"/>
          <w:sz w:val="28"/>
          <w:szCs w:val="28"/>
        </w:rPr>
        <w:t xml:space="preserve"> диктант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33111">
        <w:rPr>
          <w:rFonts w:ascii="Times New Roman" w:hAnsi="Times New Roman" w:cs="Times New Roman"/>
          <w:sz w:val="28"/>
          <w:szCs w:val="28"/>
        </w:rPr>
        <w:t>IX Областно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433111">
        <w:rPr>
          <w:rFonts w:ascii="Times New Roman" w:hAnsi="Times New Roman" w:cs="Times New Roman"/>
          <w:sz w:val="28"/>
          <w:szCs w:val="28"/>
        </w:rPr>
        <w:t xml:space="preserve"> конкурс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33111">
        <w:rPr>
          <w:rFonts w:ascii="Times New Roman" w:hAnsi="Times New Roman" w:cs="Times New Roman"/>
          <w:sz w:val="28"/>
          <w:szCs w:val="28"/>
        </w:rPr>
        <w:t xml:space="preserve"> IT-проектов «В единстве - наша сила»</w:t>
      </w:r>
      <w:r>
        <w:rPr>
          <w:rFonts w:ascii="Times New Roman" w:hAnsi="Times New Roman" w:cs="Times New Roman"/>
          <w:sz w:val="28"/>
          <w:szCs w:val="28"/>
        </w:rPr>
        <w:t>, к</w:t>
      </w:r>
      <w:r w:rsidRPr="00944A0E">
        <w:rPr>
          <w:rFonts w:ascii="Times New Roman" w:hAnsi="Times New Roman" w:cs="Times New Roman"/>
          <w:sz w:val="28"/>
          <w:szCs w:val="28"/>
        </w:rPr>
        <w:t>онкурс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44A0E">
        <w:rPr>
          <w:rFonts w:ascii="Times New Roman" w:hAnsi="Times New Roman" w:cs="Times New Roman"/>
          <w:sz w:val="28"/>
          <w:szCs w:val="28"/>
        </w:rPr>
        <w:t xml:space="preserve"> сочинений «Без срока давности»</w:t>
      </w:r>
      <w:r>
        <w:rPr>
          <w:rFonts w:ascii="Times New Roman" w:hAnsi="Times New Roman" w:cs="Times New Roman"/>
          <w:sz w:val="28"/>
          <w:szCs w:val="28"/>
        </w:rPr>
        <w:t>, о</w:t>
      </w:r>
      <w:r w:rsidRPr="00944A0E">
        <w:rPr>
          <w:rFonts w:ascii="Times New Roman" w:hAnsi="Times New Roman" w:cs="Times New Roman"/>
          <w:sz w:val="28"/>
          <w:szCs w:val="28"/>
        </w:rPr>
        <w:t>бластно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944A0E">
        <w:rPr>
          <w:rFonts w:ascii="Times New Roman" w:hAnsi="Times New Roman" w:cs="Times New Roman"/>
          <w:sz w:val="28"/>
          <w:szCs w:val="28"/>
        </w:rPr>
        <w:t xml:space="preserve"> фестивал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944A0E">
        <w:rPr>
          <w:rFonts w:ascii="Times New Roman" w:hAnsi="Times New Roman" w:cs="Times New Roman"/>
          <w:sz w:val="28"/>
          <w:szCs w:val="28"/>
        </w:rPr>
        <w:t xml:space="preserve"> традиционной народной культуры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4A0E">
        <w:rPr>
          <w:rFonts w:ascii="Times New Roman" w:hAnsi="Times New Roman" w:cs="Times New Roman"/>
          <w:sz w:val="28"/>
          <w:szCs w:val="28"/>
        </w:rPr>
        <w:t>«Покровские встречи»</w:t>
      </w:r>
      <w:r>
        <w:rPr>
          <w:rFonts w:ascii="Times New Roman" w:hAnsi="Times New Roman" w:cs="Times New Roman"/>
          <w:sz w:val="28"/>
          <w:szCs w:val="28"/>
        </w:rPr>
        <w:t>, к</w:t>
      </w:r>
      <w:r w:rsidRPr="00944A0E">
        <w:rPr>
          <w:rFonts w:ascii="Times New Roman" w:hAnsi="Times New Roman" w:cs="Times New Roman"/>
          <w:sz w:val="28"/>
          <w:szCs w:val="28"/>
        </w:rPr>
        <w:t>онкурс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44A0E">
        <w:rPr>
          <w:rFonts w:ascii="Times New Roman" w:hAnsi="Times New Roman" w:cs="Times New Roman"/>
          <w:sz w:val="28"/>
          <w:szCs w:val="28"/>
        </w:rPr>
        <w:t xml:space="preserve"> творческих работ «Ни дать ни взять!»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01103">
        <w:t xml:space="preserve"> </w:t>
      </w:r>
      <w:r>
        <w:t>о</w:t>
      </w:r>
      <w:r w:rsidRPr="00F01103">
        <w:rPr>
          <w:rFonts w:ascii="Times New Roman" w:hAnsi="Times New Roman" w:cs="Times New Roman"/>
          <w:sz w:val="28"/>
          <w:szCs w:val="28"/>
        </w:rPr>
        <w:t>бластно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F011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1103">
        <w:rPr>
          <w:rFonts w:ascii="Times New Roman" w:hAnsi="Times New Roman" w:cs="Times New Roman"/>
          <w:sz w:val="28"/>
          <w:szCs w:val="28"/>
        </w:rPr>
        <w:t>профориентационн</w:t>
      </w:r>
      <w:r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Pr="00F01103">
        <w:rPr>
          <w:rFonts w:ascii="Times New Roman" w:hAnsi="Times New Roman" w:cs="Times New Roman"/>
          <w:sz w:val="28"/>
          <w:szCs w:val="28"/>
        </w:rPr>
        <w:t xml:space="preserve"> конкурс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01103">
        <w:rPr>
          <w:rFonts w:ascii="Times New Roman" w:hAnsi="Times New Roman" w:cs="Times New Roman"/>
          <w:sz w:val="28"/>
          <w:szCs w:val="28"/>
        </w:rPr>
        <w:t xml:space="preserve"> «Юный электромонтер»</w:t>
      </w:r>
      <w:r>
        <w:rPr>
          <w:rFonts w:ascii="Times New Roman" w:hAnsi="Times New Roman" w:cs="Times New Roman"/>
          <w:sz w:val="28"/>
          <w:szCs w:val="28"/>
        </w:rPr>
        <w:t>, активные участники районных мероприятий (приняли участие в 71 районных мероприятиях).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Обучающиеся - участники</w:t>
      </w:r>
      <w:r w:rsidRPr="002D45C8">
        <w:rPr>
          <w:rFonts w:ascii="Roboto" w:hAnsi="Roboto"/>
          <w:color w:val="000000"/>
          <w:sz w:val="20"/>
          <w:szCs w:val="20"/>
          <w:shd w:val="clear" w:color="auto" w:fill="FFFFFF"/>
        </w:rPr>
        <w:t xml:space="preserve"> </w:t>
      </w:r>
      <w:r w:rsidRPr="002D45C8">
        <w:rPr>
          <w:rFonts w:ascii="Times New Roman" w:hAnsi="Times New Roman" w:cs="Times New Roman"/>
          <w:sz w:val="28"/>
          <w:szCs w:val="28"/>
        </w:rPr>
        <w:t>l Слет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D45C8">
        <w:rPr>
          <w:rFonts w:ascii="Times New Roman" w:hAnsi="Times New Roman" w:cs="Times New Roman"/>
          <w:sz w:val="28"/>
          <w:szCs w:val="28"/>
        </w:rPr>
        <w:t xml:space="preserve"> сельской молодежи "Юный фермер" Вологодской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01509F" w:rsidRPr="001C66B9" w:rsidRDefault="0001509F" w:rsidP="0001509F">
      <w:pPr>
        <w:spacing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  <w:r w:rsidRPr="00F04CD3">
        <w:rPr>
          <w:rFonts w:ascii="Times New Roman" w:hAnsi="Times New Roman" w:cs="Times New Roman"/>
          <w:sz w:val="28"/>
          <w:szCs w:val="28"/>
        </w:rPr>
        <w:t>МОУ «</w:t>
      </w:r>
      <w:proofErr w:type="spellStart"/>
      <w:r w:rsidRPr="00F04CD3">
        <w:rPr>
          <w:rFonts w:ascii="Times New Roman" w:hAnsi="Times New Roman" w:cs="Times New Roman"/>
          <w:sz w:val="28"/>
          <w:szCs w:val="28"/>
        </w:rPr>
        <w:t>Нифантовская</w:t>
      </w:r>
      <w:proofErr w:type="spellEnd"/>
      <w:r w:rsidRPr="00F04CD3">
        <w:rPr>
          <w:rFonts w:ascii="Times New Roman" w:hAnsi="Times New Roman" w:cs="Times New Roman"/>
          <w:sz w:val="28"/>
          <w:szCs w:val="28"/>
        </w:rPr>
        <w:t xml:space="preserve"> школа» -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04CD3">
        <w:rPr>
          <w:rFonts w:ascii="Times New Roman" w:hAnsi="Times New Roman" w:cs="Times New Roman"/>
          <w:sz w:val="28"/>
          <w:szCs w:val="28"/>
        </w:rPr>
        <w:t xml:space="preserve">бучающиеся – победители и призеры </w:t>
      </w:r>
      <w:r w:rsidRPr="0069225D">
        <w:rPr>
          <w:rFonts w:ascii="Times New Roman" w:hAnsi="Times New Roman" w:cs="Times New Roman"/>
          <w:sz w:val="28"/>
          <w:szCs w:val="28"/>
        </w:rPr>
        <w:t>XXIII областно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69225D">
        <w:rPr>
          <w:rFonts w:ascii="Times New Roman" w:hAnsi="Times New Roman" w:cs="Times New Roman"/>
          <w:sz w:val="28"/>
          <w:szCs w:val="28"/>
        </w:rPr>
        <w:t xml:space="preserve"> конкурс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9225D">
        <w:rPr>
          <w:rFonts w:ascii="Times New Roman" w:hAnsi="Times New Roman" w:cs="Times New Roman"/>
          <w:sz w:val="28"/>
          <w:szCs w:val="28"/>
        </w:rPr>
        <w:t xml:space="preserve"> «Рождество Христово - вечной жизни свет!»</w:t>
      </w:r>
      <w:r>
        <w:rPr>
          <w:rFonts w:ascii="Times New Roman" w:hAnsi="Times New Roman" w:cs="Times New Roman"/>
          <w:sz w:val="28"/>
          <w:szCs w:val="28"/>
        </w:rPr>
        <w:t>, п</w:t>
      </w:r>
      <w:r w:rsidRPr="0069225D">
        <w:rPr>
          <w:rFonts w:ascii="Times New Roman" w:hAnsi="Times New Roman" w:cs="Times New Roman"/>
          <w:sz w:val="28"/>
          <w:szCs w:val="28"/>
        </w:rPr>
        <w:t>ерв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69225D">
        <w:rPr>
          <w:rFonts w:ascii="Times New Roman" w:hAnsi="Times New Roman" w:cs="Times New Roman"/>
          <w:sz w:val="28"/>
          <w:szCs w:val="28"/>
        </w:rPr>
        <w:t xml:space="preserve"> каникулярн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6922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225D">
        <w:rPr>
          <w:rFonts w:ascii="Times New Roman" w:hAnsi="Times New Roman" w:cs="Times New Roman"/>
          <w:sz w:val="28"/>
          <w:szCs w:val="28"/>
        </w:rPr>
        <w:t>профориентационн</w:t>
      </w:r>
      <w:r>
        <w:rPr>
          <w:rFonts w:ascii="Times New Roman" w:hAnsi="Times New Roman" w:cs="Times New Roman"/>
          <w:sz w:val="28"/>
          <w:szCs w:val="28"/>
        </w:rPr>
        <w:t>ой</w:t>
      </w:r>
      <w:proofErr w:type="spellEnd"/>
      <w:r w:rsidRPr="0069225D">
        <w:rPr>
          <w:rFonts w:ascii="Times New Roman" w:hAnsi="Times New Roman" w:cs="Times New Roman"/>
          <w:sz w:val="28"/>
          <w:szCs w:val="28"/>
        </w:rPr>
        <w:t xml:space="preserve"> школ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9225D">
        <w:rPr>
          <w:rFonts w:ascii="Times New Roman" w:hAnsi="Times New Roman" w:cs="Times New Roman"/>
          <w:sz w:val="28"/>
          <w:szCs w:val="28"/>
        </w:rPr>
        <w:t xml:space="preserve"> по программе «За безопасность!» в образовательном центре «Корабелы </w:t>
      </w:r>
      <w:proofErr w:type="spellStart"/>
      <w:r w:rsidRPr="0069225D">
        <w:rPr>
          <w:rFonts w:ascii="Times New Roman" w:hAnsi="Times New Roman" w:cs="Times New Roman"/>
          <w:sz w:val="28"/>
          <w:szCs w:val="28"/>
        </w:rPr>
        <w:t>Прионежья</w:t>
      </w:r>
      <w:proofErr w:type="spellEnd"/>
      <w:r w:rsidRPr="0069225D">
        <w:rPr>
          <w:rFonts w:ascii="Times New Roman" w:hAnsi="Times New Roman" w:cs="Times New Roman"/>
          <w:sz w:val="28"/>
          <w:szCs w:val="28"/>
        </w:rPr>
        <w:t xml:space="preserve">» в </w:t>
      </w:r>
      <w:proofErr w:type="spellStart"/>
      <w:r w:rsidRPr="0069225D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69225D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69225D">
        <w:rPr>
          <w:rFonts w:ascii="Times New Roman" w:hAnsi="Times New Roman" w:cs="Times New Roman"/>
          <w:sz w:val="28"/>
          <w:szCs w:val="28"/>
        </w:rPr>
        <w:t>ытегра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участники конкурса программ создания и развития Домов ЮНАРМИИ, программ развития юнармейских отрядов Вологодской области, участники областного проекта «Молодой предприниматель 1.0», активное развитие школьного театра, общественных объединений, ШСК, участники областных соревнований «Президентские состязания» - </w:t>
      </w:r>
    </w:p>
    <w:p w:rsidR="0001509F" w:rsidRPr="00264C70" w:rsidRDefault="0001509F" w:rsidP="0001509F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BC1A86">
        <w:rPr>
          <w:rFonts w:ascii="Times New Roman" w:hAnsi="Times New Roman" w:cs="Times New Roman"/>
          <w:color w:val="000000"/>
          <w:sz w:val="28"/>
          <w:szCs w:val="28"/>
        </w:rPr>
        <w:t>МОУ «Шекснинская школа-интернат для обучающихся с ОВЗ»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- обучающиеся – победители и призеры </w:t>
      </w:r>
      <w:r w:rsidRPr="00DA3746">
        <w:rPr>
          <w:rFonts w:ascii="Times New Roman" w:hAnsi="Times New Roman" w:cs="Times New Roman"/>
          <w:color w:val="000000"/>
          <w:sz w:val="28"/>
          <w:szCs w:val="28"/>
        </w:rPr>
        <w:t>V региональн</w:t>
      </w:r>
      <w:r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Pr="00DA3746">
        <w:rPr>
          <w:rFonts w:ascii="Times New Roman" w:hAnsi="Times New Roman" w:cs="Times New Roman"/>
          <w:color w:val="000000"/>
          <w:sz w:val="28"/>
          <w:szCs w:val="28"/>
        </w:rPr>
        <w:t>, интеллектуальн</w:t>
      </w:r>
      <w:r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Pr="00DA3746">
        <w:rPr>
          <w:rFonts w:ascii="Times New Roman" w:hAnsi="Times New Roman" w:cs="Times New Roman"/>
          <w:color w:val="000000"/>
          <w:sz w:val="28"/>
          <w:szCs w:val="28"/>
        </w:rPr>
        <w:t xml:space="preserve"> конкурс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DA3746">
        <w:rPr>
          <w:rFonts w:ascii="Times New Roman" w:hAnsi="Times New Roman" w:cs="Times New Roman"/>
          <w:color w:val="000000"/>
          <w:sz w:val="28"/>
          <w:szCs w:val="28"/>
        </w:rPr>
        <w:t xml:space="preserve"> для обучающихся младшего школьного возраста "Познавай-</w:t>
      </w:r>
      <w:proofErr w:type="spellStart"/>
      <w:r w:rsidRPr="00DA3746">
        <w:rPr>
          <w:rFonts w:ascii="Times New Roman" w:hAnsi="Times New Roman" w:cs="Times New Roman"/>
          <w:color w:val="000000"/>
          <w:sz w:val="28"/>
          <w:szCs w:val="28"/>
        </w:rPr>
        <w:t>ка"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DA3746">
        <w:rPr>
          <w:rFonts w:ascii="Times New Roman" w:hAnsi="Times New Roman" w:cs="Times New Roman"/>
          <w:color w:val="000000"/>
          <w:sz w:val="28"/>
          <w:szCs w:val="28"/>
        </w:rPr>
        <w:t>III</w:t>
      </w:r>
      <w:proofErr w:type="spellEnd"/>
      <w:r w:rsidRPr="00DA3746">
        <w:rPr>
          <w:rFonts w:ascii="Times New Roman" w:hAnsi="Times New Roman" w:cs="Times New Roman"/>
          <w:color w:val="000000"/>
          <w:sz w:val="28"/>
          <w:szCs w:val="28"/>
        </w:rPr>
        <w:t xml:space="preserve">  региональн</w:t>
      </w:r>
      <w:r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Pr="00DA3746">
        <w:rPr>
          <w:rFonts w:ascii="Times New Roman" w:hAnsi="Times New Roman" w:cs="Times New Roman"/>
          <w:color w:val="000000"/>
          <w:sz w:val="28"/>
          <w:szCs w:val="28"/>
        </w:rPr>
        <w:t xml:space="preserve">  конкурс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DA3746">
        <w:rPr>
          <w:rFonts w:ascii="Times New Roman" w:hAnsi="Times New Roman" w:cs="Times New Roman"/>
          <w:color w:val="000000"/>
          <w:sz w:val="28"/>
          <w:szCs w:val="28"/>
        </w:rPr>
        <w:t xml:space="preserve"> для детей и подростков "Психология без границ"</w:t>
      </w:r>
      <w:r>
        <w:rPr>
          <w:rFonts w:ascii="Times New Roman" w:hAnsi="Times New Roman" w:cs="Times New Roman"/>
          <w:color w:val="000000"/>
          <w:sz w:val="28"/>
          <w:szCs w:val="28"/>
        </w:rPr>
        <w:t>, к</w:t>
      </w:r>
      <w:r w:rsidRPr="00DA3746">
        <w:rPr>
          <w:rFonts w:ascii="Times New Roman" w:hAnsi="Times New Roman" w:cs="Times New Roman"/>
          <w:color w:val="000000"/>
          <w:sz w:val="28"/>
          <w:szCs w:val="28"/>
        </w:rPr>
        <w:t>онкурс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DA3746">
        <w:rPr>
          <w:rFonts w:ascii="Times New Roman" w:hAnsi="Times New Roman" w:cs="Times New Roman"/>
          <w:color w:val="000000"/>
          <w:sz w:val="28"/>
          <w:szCs w:val="28"/>
        </w:rPr>
        <w:t xml:space="preserve"> «Новогодние фантазии»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DA3746">
        <w:t xml:space="preserve"> </w:t>
      </w:r>
      <w:r w:rsidRPr="00DA3746">
        <w:rPr>
          <w:rFonts w:ascii="Times New Roman" w:hAnsi="Times New Roman" w:cs="Times New Roman"/>
          <w:color w:val="000000"/>
          <w:sz w:val="28"/>
          <w:szCs w:val="28"/>
        </w:rPr>
        <w:t>VI региональн</w:t>
      </w:r>
      <w:r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Pr="00DA3746">
        <w:rPr>
          <w:rFonts w:ascii="Times New Roman" w:hAnsi="Times New Roman" w:cs="Times New Roman"/>
          <w:color w:val="000000"/>
          <w:sz w:val="28"/>
          <w:szCs w:val="28"/>
        </w:rPr>
        <w:t xml:space="preserve"> конкурс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DA3746">
        <w:rPr>
          <w:rFonts w:ascii="Times New Roman" w:hAnsi="Times New Roman" w:cs="Times New Roman"/>
          <w:color w:val="000000"/>
          <w:sz w:val="28"/>
          <w:szCs w:val="28"/>
        </w:rPr>
        <w:t xml:space="preserve"> практического языкознания для обучающихся с ограниченными возможностями здоровья "Золотая антилопа"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DA3746">
        <w:t xml:space="preserve"> </w:t>
      </w:r>
      <w:proofErr w:type="spellStart"/>
      <w:r w:rsidRPr="00DA3746">
        <w:rPr>
          <w:rFonts w:ascii="Times New Roman" w:hAnsi="Times New Roman" w:cs="Times New Roman"/>
          <w:color w:val="000000"/>
          <w:sz w:val="28"/>
          <w:szCs w:val="28"/>
        </w:rPr>
        <w:t>Абилимпикс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 номинации</w:t>
      </w:r>
      <w:r w:rsidRPr="00DA3746">
        <w:rPr>
          <w:rFonts w:ascii="Times New Roman" w:hAnsi="Times New Roman" w:cs="Times New Roman"/>
          <w:color w:val="000000"/>
          <w:sz w:val="28"/>
          <w:szCs w:val="28"/>
        </w:rPr>
        <w:t xml:space="preserve"> «Лучший по профессии»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DA3746"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DA3746">
        <w:rPr>
          <w:rFonts w:ascii="Times New Roman" w:hAnsi="Times New Roman" w:cs="Times New Roman"/>
          <w:color w:val="000000"/>
          <w:sz w:val="28"/>
          <w:szCs w:val="28"/>
        </w:rPr>
        <w:t>бластно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 </w:t>
      </w:r>
      <w:r w:rsidRPr="00DA3746">
        <w:rPr>
          <w:rFonts w:ascii="Times New Roman" w:hAnsi="Times New Roman" w:cs="Times New Roman"/>
          <w:color w:val="000000"/>
          <w:sz w:val="28"/>
          <w:szCs w:val="28"/>
        </w:rPr>
        <w:t>конкурс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DA3746">
        <w:rPr>
          <w:rFonts w:ascii="Times New Roman" w:hAnsi="Times New Roman" w:cs="Times New Roman"/>
          <w:color w:val="000000"/>
          <w:sz w:val="28"/>
          <w:szCs w:val="28"/>
        </w:rPr>
        <w:t xml:space="preserve"> «Природа и творчество</w:t>
      </w:r>
      <w:r>
        <w:rPr>
          <w:rFonts w:ascii="Times New Roman" w:hAnsi="Times New Roman" w:cs="Times New Roman"/>
          <w:color w:val="000000"/>
          <w:sz w:val="28"/>
          <w:szCs w:val="28"/>
        </w:rPr>
        <w:t>»,</w:t>
      </w:r>
      <w:r w:rsidRPr="00DA3746">
        <w:t xml:space="preserve"> </w:t>
      </w:r>
      <w:r w:rsidRPr="00DA3746">
        <w:rPr>
          <w:rFonts w:ascii="Times New Roman" w:hAnsi="Times New Roman" w:cs="Times New Roman"/>
          <w:color w:val="000000"/>
          <w:sz w:val="28"/>
          <w:szCs w:val="28"/>
        </w:rPr>
        <w:t>Чемпионат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DA3746">
        <w:rPr>
          <w:rFonts w:ascii="Times New Roman" w:hAnsi="Times New Roman" w:cs="Times New Roman"/>
          <w:color w:val="000000"/>
          <w:sz w:val="28"/>
          <w:szCs w:val="28"/>
        </w:rPr>
        <w:t xml:space="preserve"> и</w:t>
      </w:r>
      <w:proofErr w:type="gramEnd"/>
      <w:r w:rsidRPr="00DA3746">
        <w:rPr>
          <w:rFonts w:ascii="Times New Roman" w:hAnsi="Times New Roman" w:cs="Times New Roman"/>
          <w:color w:val="000000"/>
          <w:sz w:val="28"/>
          <w:szCs w:val="28"/>
        </w:rPr>
        <w:t xml:space="preserve"> первенств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 </w:t>
      </w:r>
      <w:r w:rsidRPr="00DA3746">
        <w:rPr>
          <w:rFonts w:ascii="Times New Roman" w:hAnsi="Times New Roman" w:cs="Times New Roman"/>
          <w:color w:val="000000"/>
          <w:sz w:val="28"/>
          <w:szCs w:val="28"/>
        </w:rPr>
        <w:t>Вологодской области по легкой атлетике спорт ЛИН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DA3746"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DA3746">
        <w:rPr>
          <w:rFonts w:ascii="Times New Roman" w:hAnsi="Times New Roman" w:cs="Times New Roman"/>
          <w:color w:val="000000"/>
          <w:sz w:val="28"/>
          <w:szCs w:val="28"/>
        </w:rPr>
        <w:t>бластн</w:t>
      </w:r>
      <w:r>
        <w:rPr>
          <w:rFonts w:ascii="Times New Roman" w:hAnsi="Times New Roman" w:cs="Times New Roman"/>
          <w:color w:val="000000"/>
          <w:sz w:val="28"/>
          <w:szCs w:val="28"/>
        </w:rPr>
        <w:t>ой</w:t>
      </w:r>
      <w:r w:rsidRPr="00DA3746">
        <w:rPr>
          <w:rFonts w:ascii="Times New Roman" w:hAnsi="Times New Roman" w:cs="Times New Roman"/>
          <w:color w:val="000000"/>
          <w:sz w:val="28"/>
          <w:szCs w:val="28"/>
        </w:rPr>
        <w:t xml:space="preserve"> спартакиад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DA3746">
        <w:rPr>
          <w:rFonts w:ascii="Times New Roman" w:hAnsi="Times New Roman" w:cs="Times New Roman"/>
          <w:color w:val="000000"/>
          <w:sz w:val="28"/>
          <w:szCs w:val="28"/>
        </w:rPr>
        <w:t xml:space="preserve"> Специальной Олимпиады по мини-футболу</w:t>
      </w:r>
      <w:r>
        <w:rPr>
          <w:rFonts w:ascii="Times New Roman" w:hAnsi="Times New Roman" w:cs="Times New Roman"/>
          <w:color w:val="000000"/>
          <w:sz w:val="28"/>
          <w:szCs w:val="28"/>
        </w:rPr>
        <w:t>, о</w:t>
      </w:r>
      <w:r w:rsidRPr="00DA3746">
        <w:rPr>
          <w:rFonts w:ascii="Times New Roman" w:hAnsi="Times New Roman" w:cs="Times New Roman"/>
          <w:color w:val="000000"/>
          <w:sz w:val="28"/>
          <w:szCs w:val="28"/>
        </w:rPr>
        <w:t>бластно</w:t>
      </w:r>
      <w:r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Pr="00DA3746">
        <w:rPr>
          <w:rFonts w:ascii="Times New Roman" w:hAnsi="Times New Roman" w:cs="Times New Roman"/>
          <w:color w:val="000000"/>
          <w:sz w:val="28"/>
          <w:szCs w:val="28"/>
        </w:rPr>
        <w:t xml:space="preserve"> спортивн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ого </w:t>
      </w:r>
      <w:r w:rsidRPr="00DA3746">
        <w:rPr>
          <w:rFonts w:ascii="Times New Roman" w:hAnsi="Times New Roman" w:cs="Times New Roman"/>
          <w:color w:val="000000"/>
          <w:sz w:val="28"/>
          <w:szCs w:val="28"/>
        </w:rPr>
        <w:t>фестивал</w:t>
      </w:r>
      <w:r>
        <w:rPr>
          <w:rFonts w:ascii="Times New Roman" w:hAnsi="Times New Roman" w:cs="Times New Roman"/>
          <w:color w:val="000000"/>
          <w:sz w:val="28"/>
          <w:szCs w:val="28"/>
        </w:rPr>
        <w:t>я,</w:t>
      </w:r>
      <w:r w:rsidRPr="00DA3746">
        <w:rPr>
          <w:rFonts w:ascii="Times New Roman" w:hAnsi="Times New Roman" w:cs="Times New Roman"/>
          <w:color w:val="000000"/>
          <w:sz w:val="28"/>
          <w:szCs w:val="28"/>
        </w:rPr>
        <w:t xml:space="preserve"> посвященн</w:t>
      </w:r>
      <w:r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Pr="00DA3746">
        <w:rPr>
          <w:rFonts w:ascii="Times New Roman" w:hAnsi="Times New Roman" w:cs="Times New Roman"/>
          <w:color w:val="000000"/>
          <w:sz w:val="28"/>
          <w:szCs w:val="28"/>
        </w:rPr>
        <w:t xml:space="preserve"> Международной Декаде инвалидов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(м</w:t>
      </w:r>
      <w:r w:rsidRPr="00DA3746">
        <w:rPr>
          <w:rFonts w:ascii="Times New Roman" w:hAnsi="Times New Roman" w:cs="Times New Roman"/>
          <w:color w:val="000000"/>
          <w:sz w:val="28"/>
          <w:szCs w:val="28"/>
        </w:rPr>
        <w:t>ногоборье ГТО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), </w:t>
      </w:r>
      <w:r w:rsidRPr="00695BF6">
        <w:rPr>
          <w:rFonts w:ascii="Times New Roman" w:hAnsi="Times New Roman" w:cs="Times New Roman"/>
          <w:color w:val="000000"/>
          <w:sz w:val="28"/>
          <w:szCs w:val="28"/>
        </w:rPr>
        <w:t>Чемпионат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695BF6">
        <w:rPr>
          <w:rFonts w:ascii="Times New Roman" w:hAnsi="Times New Roman" w:cs="Times New Roman"/>
          <w:color w:val="000000"/>
          <w:sz w:val="28"/>
          <w:szCs w:val="28"/>
        </w:rPr>
        <w:t xml:space="preserve"> и первенств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 </w:t>
      </w:r>
      <w:r w:rsidRPr="00695BF6">
        <w:rPr>
          <w:rFonts w:ascii="Times New Roman" w:hAnsi="Times New Roman" w:cs="Times New Roman"/>
          <w:color w:val="000000"/>
          <w:sz w:val="28"/>
          <w:szCs w:val="28"/>
        </w:rPr>
        <w:t>Вологодской области по плаванью спорт ЛИН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695BF6">
        <w:rPr>
          <w:rFonts w:ascii="Times New Roman" w:hAnsi="Times New Roman" w:cs="Times New Roman"/>
          <w:color w:val="000000"/>
          <w:sz w:val="28"/>
          <w:szCs w:val="28"/>
        </w:rPr>
        <w:t>Первенств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695BF6">
        <w:rPr>
          <w:rFonts w:ascii="Times New Roman" w:hAnsi="Times New Roman" w:cs="Times New Roman"/>
          <w:color w:val="000000"/>
          <w:sz w:val="28"/>
          <w:szCs w:val="28"/>
        </w:rPr>
        <w:t xml:space="preserve"> Вологодской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95BF6">
        <w:rPr>
          <w:rFonts w:ascii="Times New Roman" w:hAnsi="Times New Roman" w:cs="Times New Roman"/>
          <w:color w:val="000000"/>
          <w:sz w:val="28"/>
          <w:szCs w:val="28"/>
        </w:rPr>
        <w:t xml:space="preserve"> 4 Всероссийской летней Спартакиады инвалидов (плаванье)</w:t>
      </w:r>
    </w:p>
    <w:p w:rsidR="0001509F" w:rsidRPr="00E84B21" w:rsidRDefault="0001509F" w:rsidP="0001509F">
      <w:pPr>
        <w:snapToGrid w:val="0"/>
        <w:ind w:left="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76653">
        <w:rPr>
          <w:rFonts w:ascii="Times New Roman" w:hAnsi="Times New Roman" w:cs="Times New Roman"/>
          <w:sz w:val="28"/>
          <w:szCs w:val="28"/>
        </w:rPr>
        <w:t xml:space="preserve">МОУ «Школа № </w:t>
      </w:r>
      <w:r>
        <w:rPr>
          <w:rFonts w:ascii="Times New Roman" w:hAnsi="Times New Roman" w:cs="Times New Roman"/>
          <w:sz w:val="28"/>
          <w:szCs w:val="28"/>
        </w:rPr>
        <w:t>1 им. адмирала А.М. Калинина» - о</w:t>
      </w:r>
      <w:r w:rsidRPr="00B76653">
        <w:rPr>
          <w:rFonts w:ascii="Times New Roman" w:hAnsi="Times New Roman" w:cs="Times New Roman"/>
          <w:sz w:val="28"/>
          <w:szCs w:val="28"/>
        </w:rPr>
        <w:t xml:space="preserve">бучающиеся – победители и призеры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975101">
        <w:rPr>
          <w:rFonts w:ascii="Times New Roman" w:hAnsi="Times New Roman" w:cs="Times New Roman"/>
          <w:sz w:val="28"/>
          <w:szCs w:val="28"/>
        </w:rPr>
        <w:t>бластно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975101">
        <w:rPr>
          <w:rFonts w:ascii="Times New Roman" w:hAnsi="Times New Roman" w:cs="Times New Roman"/>
          <w:sz w:val="28"/>
          <w:szCs w:val="28"/>
        </w:rPr>
        <w:t xml:space="preserve"> конкурс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75101">
        <w:rPr>
          <w:rFonts w:ascii="Times New Roman" w:hAnsi="Times New Roman" w:cs="Times New Roman"/>
          <w:sz w:val="28"/>
          <w:szCs w:val="28"/>
        </w:rPr>
        <w:t xml:space="preserve"> "Природная мастерская"</w:t>
      </w:r>
      <w:r>
        <w:rPr>
          <w:rFonts w:ascii="Times New Roman" w:hAnsi="Times New Roman" w:cs="Times New Roman"/>
          <w:sz w:val="28"/>
          <w:szCs w:val="28"/>
        </w:rPr>
        <w:t>, о</w:t>
      </w:r>
      <w:r w:rsidRPr="00E84B21">
        <w:rPr>
          <w:rFonts w:ascii="Times New Roman" w:hAnsi="Times New Roman" w:cs="Times New Roman"/>
          <w:sz w:val="28"/>
          <w:szCs w:val="28"/>
        </w:rPr>
        <w:t>бластн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E84B21">
        <w:rPr>
          <w:rFonts w:ascii="Times New Roman" w:hAnsi="Times New Roman" w:cs="Times New Roman"/>
          <w:sz w:val="28"/>
          <w:szCs w:val="28"/>
        </w:rPr>
        <w:t xml:space="preserve"> выставк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84B21">
        <w:rPr>
          <w:rFonts w:ascii="Times New Roman" w:hAnsi="Times New Roman" w:cs="Times New Roman"/>
          <w:sz w:val="28"/>
          <w:szCs w:val="28"/>
        </w:rPr>
        <w:t xml:space="preserve"> "Осенняя фантазия</w:t>
      </w:r>
      <w:r>
        <w:rPr>
          <w:rFonts w:ascii="Times New Roman" w:hAnsi="Times New Roman" w:cs="Times New Roman"/>
          <w:sz w:val="28"/>
          <w:szCs w:val="28"/>
        </w:rPr>
        <w:t>», о</w:t>
      </w:r>
      <w:r w:rsidRPr="00E84B21">
        <w:rPr>
          <w:rFonts w:ascii="Times New Roman" w:hAnsi="Times New Roman" w:cs="Times New Roman"/>
          <w:sz w:val="28"/>
          <w:szCs w:val="28"/>
        </w:rPr>
        <w:t>бластно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E84B21">
        <w:rPr>
          <w:rFonts w:ascii="Times New Roman" w:hAnsi="Times New Roman" w:cs="Times New Roman"/>
          <w:sz w:val="28"/>
          <w:szCs w:val="28"/>
        </w:rPr>
        <w:t xml:space="preserve"> конкурс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84B21">
        <w:rPr>
          <w:rFonts w:ascii="Times New Roman" w:hAnsi="Times New Roman" w:cs="Times New Roman"/>
          <w:sz w:val="28"/>
          <w:szCs w:val="28"/>
        </w:rPr>
        <w:t xml:space="preserve"> исследовательских работ по краеведению «Первое открытие»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84B21"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84B21">
        <w:rPr>
          <w:rFonts w:ascii="Times New Roman" w:hAnsi="Times New Roman" w:cs="Times New Roman"/>
          <w:sz w:val="28"/>
          <w:szCs w:val="28"/>
        </w:rPr>
        <w:t>бластн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E84B21">
        <w:rPr>
          <w:rFonts w:ascii="Times New Roman" w:hAnsi="Times New Roman" w:cs="Times New Roman"/>
          <w:sz w:val="28"/>
          <w:szCs w:val="28"/>
        </w:rPr>
        <w:t xml:space="preserve"> исследовательск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E84B21">
        <w:rPr>
          <w:rFonts w:ascii="Times New Roman" w:hAnsi="Times New Roman" w:cs="Times New Roman"/>
          <w:sz w:val="28"/>
          <w:szCs w:val="28"/>
        </w:rPr>
        <w:t xml:space="preserve"> конференци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84B21">
        <w:rPr>
          <w:rFonts w:ascii="Times New Roman" w:hAnsi="Times New Roman" w:cs="Times New Roman"/>
          <w:sz w:val="28"/>
          <w:szCs w:val="28"/>
        </w:rPr>
        <w:t xml:space="preserve"> школьников по творчеству</w:t>
      </w:r>
      <w:r w:rsidRPr="007E793D">
        <w:t xml:space="preserve"> </w:t>
      </w:r>
      <w:r w:rsidRPr="007E793D">
        <w:rPr>
          <w:rFonts w:ascii="Times New Roman" w:hAnsi="Times New Roman" w:cs="Times New Roman"/>
          <w:sz w:val="28"/>
          <w:szCs w:val="28"/>
        </w:rPr>
        <w:t>В.И. Белова и вологодских писателей «Чувство родины»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84B21">
        <w:rPr>
          <w:rFonts w:ascii="Times New Roman" w:hAnsi="Times New Roman" w:cs="Times New Roman"/>
          <w:sz w:val="28"/>
          <w:szCs w:val="28"/>
        </w:rPr>
        <w:t>конкурс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84B21">
        <w:rPr>
          <w:rFonts w:ascii="Times New Roman" w:hAnsi="Times New Roman" w:cs="Times New Roman"/>
          <w:sz w:val="28"/>
          <w:szCs w:val="28"/>
        </w:rPr>
        <w:t>" Рождество Христово - вечной жизни свет"</w:t>
      </w:r>
      <w:r>
        <w:rPr>
          <w:rFonts w:ascii="Times New Roman" w:hAnsi="Times New Roman" w:cs="Times New Roman"/>
          <w:sz w:val="28"/>
          <w:szCs w:val="28"/>
        </w:rPr>
        <w:t>, о</w:t>
      </w:r>
      <w:r w:rsidRPr="00E84B21">
        <w:rPr>
          <w:rFonts w:ascii="Times New Roman" w:hAnsi="Times New Roman" w:cs="Times New Roman"/>
          <w:sz w:val="28"/>
          <w:szCs w:val="28"/>
        </w:rPr>
        <w:t>бластно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E84B21">
        <w:rPr>
          <w:rFonts w:ascii="Times New Roman" w:hAnsi="Times New Roman" w:cs="Times New Roman"/>
          <w:sz w:val="28"/>
          <w:szCs w:val="28"/>
        </w:rPr>
        <w:t xml:space="preserve"> конкурс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84B21">
        <w:rPr>
          <w:rFonts w:ascii="Times New Roman" w:hAnsi="Times New Roman" w:cs="Times New Roman"/>
          <w:sz w:val="28"/>
          <w:szCs w:val="28"/>
        </w:rPr>
        <w:t xml:space="preserve"> творческих работ «Чему я научился на «Уроке Цифры»</w:t>
      </w:r>
      <w:r>
        <w:rPr>
          <w:rFonts w:ascii="Times New Roman" w:hAnsi="Times New Roman" w:cs="Times New Roman"/>
          <w:sz w:val="28"/>
          <w:szCs w:val="28"/>
        </w:rPr>
        <w:t>, победители областного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этапа Всероссийской Большой Олимпиады,</w:t>
      </w:r>
      <w:r w:rsidRPr="00E84B21"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E84B21">
        <w:rPr>
          <w:rFonts w:ascii="Times New Roman" w:hAnsi="Times New Roman" w:cs="Times New Roman"/>
          <w:sz w:val="28"/>
          <w:szCs w:val="28"/>
        </w:rPr>
        <w:t>егиональн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84B21">
        <w:rPr>
          <w:rFonts w:ascii="Times New Roman" w:hAnsi="Times New Roman" w:cs="Times New Roman"/>
          <w:sz w:val="28"/>
          <w:szCs w:val="28"/>
        </w:rPr>
        <w:t xml:space="preserve"> этап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84B21">
        <w:rPr>
          <w:rFonts w:ascii="Times New Roman" w:hAnsi="Times New Roman" w:cs="Times New Roman"/>
          <w:sz w:val="28"/>
          <w:szCs w:val="28"/>
        </w:rPr>
        <w:t xml:space="preserve"> Вологодской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4B21">
        <w:rPr>
          <w:rFonts w:ascii="Times New Roman" w:hAnsi="Times New Roman" w:cs="Times New Roman"/>
          <w:sz w:val="28"/>
          <w:szCs w:val="28"/>
        </w:rPr>
        <w:t>«КЭС-</w:t>
      </w:r>
      <w:proofErr w:type="spellStart"/>
      <w:r w:rsidRPr="00E84B21">
        <w:rPr>
          <w:rFonts w:ascii="Times New Roman" w:hAnsi="Times New Roman" w:cs="Times New Roman"/>
          <w:sz w:val="28"/>
          <w:szCs w:val="28"/>
        </w:rPr>
        <w:t>Баскет</w:t>
      </w:r>
      <w:proofErr w:type="spellEnd"/>
      <w:r w:rsidRPr="00E84B2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84B21"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84B21">
        <w:rPr>
          <w:rFonts w:ascii="Times New Roman" w:hAnsi="Times New Roman" w:cs="Times New Roman"/>
          <w:sz w:val="28"/>
          <w:szCs w:val="28"/>
        </w:rPr>
        <w:t>бластно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E84B21">
        <w:rPr>
          <w:rFonts w:ascii="Times New Roman" w:hAnsi="Times New Roman" w:cs="Times New Roman"/>
          <w:sz w:val="28"/>
          <w:szCs w:val="28"/>
        </w:rPr>
        <w:t xml:space="preserve"> этап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E84B21">
        <w:rPr>
          <w:rFonts w:ascii="Times New Roman" w:hAnsi="Times New Roman" w:cs="Times New Roman"/>
          <w:sz w:val="28"/>
          <w:szCs w:val="28"/>
        </w:rPr>
        <w:t>спортивных игр «Президентские спортивные игры»</w:t>
      </w:r>
      <w:r>
        <w:rPr>
          <w:rFonts w:ascii="Times New Roman" w:hAnsi="Times New Roman" w:cs="Times New Roman"/>
          <w:sz w:val="28"/>
          <w:szCs w:val="28"/>
        </w:rPr>
        <w:t>, р</w:t>
      </w:r>
      <w:r w:rsidRPr="00E84B21">
        <w:rPr>
          <w:rFonts w:ascii="Times New Roman" w:hAnsi="Times New Roman" w:cs="Times New Roman"/>
          <w:sz w:val="28"/>
          <w:szCs w:val="28"/>
        </w:rPr>
        <w:t>егиональн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84B21">
        <w:rPr>
          <w:rFonts w:ascii="Times New Roman" w:hAnsi="Times New Roman" w:cs="Times New Roman"/>
          <w:sz w:val="28"/>
          <w:szCs w:val="28"/>
        </w:rPr>
        <w:t xml:space="preserve"> этапа конкурса «Росток</w:t>
      </w:r>
      <w:r>
        <w:rPr>
          <w:rFonts w:ascii="Times New Roman" w:hAnsi="Times New Roman" w:cs="Times New Roman"/>
          <w:sz w:val="28"/>
          <w:szCs w:val="28"/>
        </w:rPr>
        <w:t>», победители в</w:t>
      </w:r>
      <w:r w:rsidRPr="00E84B21">
        <w:rPr>
          <w:rFonts w:ascii="Times New Roman" w:hAnsi="Times New Roman" w:cs="Times New Roman"/>
          <w:sz w:val="28"/>
          <w:szCs w:val="28"/>
        </w:rPr>
        <w:t xml:space="preserve"> номинации "Вокальный коллектив "Музыкальный калейдоскоп" регионального этапа Всероссийского конкурса хоровых и вокальных коллективов</w:t>
      </w:r>
      <w:r>
        <w:rPr>
          <w:rFonts w:ascii="Times New Roman" w:hAnsi="Times New Roman" w:cs="Times New Roman"/>
          <w:sz w:val="28"/>
          <w:szCs w:val="28"/>
        </w:rPr>
        <w:t>, о</w:t>
      </w:r>
      <w:r w:rsidRPr="00E84B21">
        <w:rPr>
          <w:rFonts w:ascii="Times New Roman" w:hAnsi="Times New Roman" w:cs="Times New Roman"/>
          <w:sz w:val="28"/>
          <w:szCs w:val="28"/>
        </w:rPr>
        <w:t>бластно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E84B21">
        <w:rPr>
          <w:rFonts w:ascii="Times New Roman" w:hAnsi="Times New Roman" w:cs="Times New Roman"/>
          <w:sz w:val="28"/>
          <w:szCs w:val="28"/>
        </w:rPr>
        <w:t xml:space="preserve">   конкурс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84B21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Pr="00E84B21">
        <w:rPr>
          <w:rFonts w:ascii="Times New Roman" w:hAnsi="Times New Roman" w:cs="Times New Roman"/>
          <w:sz w:val="28"/>
          <w:szCs w:val="28"/>
        </w:rPr>
        <w:t>Техностарт</w:t>
      </w:r>
      <w:proofErr w:type="spellEnd"/>
      <w:r w:rsidRPr="00E84B21">
        <w:rPr>
          <w:rFonts w:ascii="Times New Roman" w:hAnsi="Times New Roman" w:cs="Times New Roman"/>
          <w:sz w:val="28"/>
          <w:szCs w:val="28"/>
        </w:rPr>
        <w:t>"</w:t>
      </w:r>
      <w:r w:rsidR="00B14F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509F" w:rsidRPr="00794365" w:rsidRDefault="0001509F" w:rsidP="0001509F">
      <w:pPr>
        <w:snapToGrid w:val="0"/>
        <w:ind w:left="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proofErr w:type="gramStart"/>
      <w:r w:rsidRPr="00B76653">
        <w:rPr>
          <w:rFonts w:ascii="Times New Roman" w:hAnsi="Times New Roman" w:cs="Times New Roman"/>
          <w:sz w:val="28"/>
          <w:szCs w:val="28"/>
        </w:rPr>
        <w:t>МОУ «Устье-</w:t>
      </w:r>
      <w:proofErr w:type="spellStart"/>
      <w:r w:rsidRPr="00B76653">
        <w:rPr>
          <w:rFonts w:ascii="Times New Roman" w:hAnsi="Times New Roman" w:cs="Times New Roman"/>
          <w:sz w:val="28"/>
          <w:szCs w:val="28"/>
        </w:rPr>
        <w:t>Угольская</w:t>
      </w:r>
      <w:proofErr w:type="spellEnd"/>
      <w:r w:rsidRPr="00B76653">
        <w:rPr>
          <w:rFonts w:ascii="Times New Roman" w:hAnsi="Times New Roman" w:cs="Times New Roman"/>
          <w:sz w:val="28"/>
          <w:szCs w:val="28"/>
        </w:rPr>
        <w:t xml:space="preserve"> школа» - развитие школьного музея,</w:t>
      </w:r>
      <w:r>
        <w:rPr>
          <w:rFonts w:ascii="Times New Roman" w:hAnsi="Times New Roman" w:cs="Times New Roman"/>
          <w:sz w:val="28"/>
          <w:szCs w:val="28"/>
        </w:rPr>
        <w:t xml:space="preserve"> шахматного направления,</w:t>
      </w:r>
      <w:r w:rsidRPr="00B76653">
        <w:rPr>
          <w:rFonts w:ascii="Times New Roman" w:hAnsi="Times New Roman" w:cs="Times New Roman"/>
          <w:sz w:val="28"/>
          <w:szCs w:val="28"/>
        </w:rPr>
        <w:t xml:space="preserve"> победители и призеры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8848EB">
        <w:rPr>
          <w:rFonts w:ascii="Times New Roman" w:hAnsi="Times New Roman" w:cs="Times New Roman"/>
          <w:sz w:val="28"/>
          <w:szCs w:val="28"/>
        </w:rPr>
        <w:t>егиональн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8848EB">
        <w:rPr>
          <w:rFonts w:ascii="Times New Roman" w:hAnsi="Times New Roman" w:cs="Times New Roman"/>
          <w:sz w:val="28"/>
          <w:szCs w:val="28"/>
        </w:rPr>
        <w:t xml:space="preserve"> конкурс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848EB">
        <w:rPr>
          <w:rFonts w:ascii="Times New Roman" w:hAnsi="Times New Roman" w:cs="Times New Roman"/>
          <w:sz w:val="28"/>
          <w:szCs w:val="28"/>
        </w:rPr>
        <w:t xml:space="preserve"> на лучшее представление музея на портале школьных музеев РФ «История России в школьных музеях», областного конкурса детского рисунка «Безопасная работа – наша общая забота»,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848EB">
        <w:rPr>
          <w:rFonts w:ascii="Times New Roman" w:hAnsi="Times New Roman" w:cs="Times New Roman"/>
          <w:sz w:val="28"/>
          <w:szCs w:val="28"/>
        </w:rPr>
        <w:t xml:space="preserve">бластного конкурса по программированию «Вологодский БИТ – </w:t>
      </w:r>
      <w:proofErr w:type="spellStart"/>
      <w:r w:rsidRPr="008848EB">
        <w:rPr>
          <w:rFonts w:ascii="Times New Roman" w:hAnsi="Times New Roman" w:cs="Times New Roman"/>
          <w:sz w:val="28"/>
          <w:szCs w:val="28"/>
        </w:rPr>
        <w:t>VolBIT</w:t>
      </w:r>
      <w:proofErr w:type="spellEnd"/>
      <w:r w:rsidRPr="008848E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конкурса </w:t>
      </w:r>
      <w:r w:rsidRPr="008848EB">
        <w:rPr>
          <w:rFonts w:ascii="Times New Roman" w:hAnsi="Times New Roman" w:cs="Times New Roman"/>
          <w:sz w:val="28"/>
          <w:szCs w:val="28"/>
        </w:rPr>
        <w:t>«Первые шаги в науку»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848EB">
        <w:rPr>
          <w:rFonts w:ascii="Times New Roman" w:hAnsi="Times New Roman" w:cs="Times New Roman"/>
          <w:sz w:val="28"/>
          <w:szCs w:val="28"/>
        </w:rPr>
        <w:t>«Мир через культуру»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848EB">
        <w:rPr>
          <w:rFonts w:ascii="Times New Roman" w:hAnsi="Times New Roman" w:cs="Times New Roman"/>
          <w:sz w:val="28"/>
          <w:szCs w:val="28"/>
        </w:rPr>
        <w:t>XXII областно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8848EB">
        <w:rPr>
          <w:rFonts w:ascii="Times New Roman" w:hAnsi="Times New Roman" w:cs="Times New Roman"/>
          <w:sz w:val="28"/>
          <w:szCs w:val="28"/>
        </w:rPr>
        <w:t xml:space="preserve"> конкурс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848EB">
        <w:rPr>
          <w:rFonts w:ascii="Times New Roman" w:hAnsi="Times New Roman" w:cs="Times New Roman"/>
          <w:sz w:val="28"/>
          <w:szCs w:val="28"/>
        </w:rPr>
        <w:t xml:space="preserve"> исследовательских работ «Древо жизни»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848EB">
        <w:rPr>
          <w:rFonts w:ascii="Times New Roman" w:hAnsi="Times New Roman" w:cs="Times New Roman"/>
          <w:sz w:val="28"/>
          <w:szCs w:val="28"/>
        </w:rPr>
        <w:t>конкурс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848EB">
        <w:rPr>
          <w:rFonts w:ascii="Times New Roman" w:hAnsi="Times New Roman" w:cs="Times New Roman"/>
          <w:sz w:val="28"/>
          <w:szCs w:val="28"/>
        </w:rPr>
        <w:t xml:space="preserve"> «Наследники</w:t>
      </w:r>
      <w:proofErr w:type="gramEnd"/>
      <w:r w:rsidRPr="008848E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848EB">
        <w:rPr>
          <w:rFonts w:ascii="Times New Roman" w:hAnsi="Times New Roman" w:cs="Times New Roman"/>
          <w:sz w:val="28"/>
          <w:szCs w:val="28"/>
        </w:rPr>
        <w:t>традиций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8848EB">
        <w:rPr>
          <w:rFonts w:ascii="Times New Roman" w:hAnsi="Times New Roman" w:cs="Times New Roman"/>
          <w:sz w:val="28"/>
          <w:szCs w:val="28"/>
        </w:rPr>
        <w:lastRenderedPageBreak/>
        <w:t>конкурс</w:t>
      </w:r>
      <w:r>
        <w:rPr>
          <w:rFonts w:ascii="Times New Roman" w:hAnsi="Times New Roman" w:cs="Times New Roman"/>
          <w:sz w:val="28"/>
          <w:szCs w:val="28"/>
        </w:rPr>
        <w:t xml:space="preserve">ов </w:t>
      </w:r>
      <w:r w:rsidRPr="008848EB">
        <w:rPr>
          <w:rFonts w:ascii="Times New Roman" w:hAnsi="Times New Roman" w:cs="Times New Roman"/>
          <w:sz w:val="28"/>
          <w:szCs w:val="28"/>
        </w:rPr>
        <w:t>«Есть такая профессия - учитель»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848EB">
        <w:rPr>
          <w:rFonts w:ascii="Times New Roman" w:hAnsi="Times New Roman" w:cs="Times New Roman"/>
          <w:sz w:val="28"/>
          <w:szCs w:val="28"/>
        </w:rPr>
        <w:t>«История в фотографиях»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848EB">
        <w:rPr>
          <w:rFonts w:ascii="Times New Roman" w:hAnsi="Times New Roman" w:cs="Times New Roman"/>
          <w:sz w:val="28"/>
          <w:szCs w:val="28"/>
        </w:rPr>
        <w:t>«Ожившая старина»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848EB">
        <w:t xml:space="preserve"> </w:t>
      </w:r>
      <w:r w:rsidRPr="008848EB">
        <w:rPr>
          <w:rFonts w:ascii="Times New Roman" w:hAnsi="Times New Roman" w:cs="Times New Roman"/>
          <w:sz w:val="28"/>
          <w:szCs w:val="28"/>
        </w:rPr>
        <w:t>Малы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8848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48EB">
        <w:rPr>
          <w:rFonts w:ascii="Times New Roman" w:hAnsi="Times New Roman" w:cs="Times New Roman"/>
          <w:sz w:val="28"/>
          <w:szCs w:val="28"/>
        </w:rPr>
        <w:t>Димитриевски</w:t>
      </w:r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8848EB">
        <w:rPr>
          <w:rFonts w:ascii="Times New Roman" w:hAnsi="Times New Roman" w:cs="Times New Roman"/>
          <w:sz w:val="28"/>
          <w:szCs w:val="28"/>
        </w:rPr>
        <w:t xml:space="preserve"> чтени</w:t>
      </w:r>
      <w:r>
        <w:rPr>
          <w:rFonts w:ascii="Times New Roman" w:hAnsi="Times New Roman" w:cs="Times New Roman"/>
          <w:sz w:val="28"/>
          <w:szCs w:val="28"/>
        </w:rPr>
        <w:t xml:space="preserve">й, </w:t>
      </w:r>
      <w:r w:rsidRPr="008848EB">
        <w:rPr>
          <w:rFonts w:ascii="Times New Roman" w:hAnsi="Times New Roman" w:cs="Times New Roman"/>
          <w:sz w:val="28"/>
          <w:szCs w:val="28"/>
        </w:rPr>
        <w:t>XXII областно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8848EB">
        <w:rPr>
          <w:rFonts w:ascii="Times New Roman" w:hAnsi="Times New Roman" w:cs="Times New Roman"/>
          <w:sz w:val="28"/>
          <w:szCs w:val="28"/>
        </w:rPr>
        <w:t xml:space="preserve"> конкурс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848EB">
        <w:rPr>
          <w:rFonts w:ascii="Times New Roman" w:hAnsi="Times New Roman" w:cs="Times New Roman"/>
          <w:sz w:val="28"/>
          <w:szCs w:val="28"/>
        </w:rPr>
        <w:t xml:space="preserve"> «Моя семья»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848EB">
        <w:t xml:space="preserve"> </w:t>
      </w:r>
      <w:r w:rsidRPr="008848EB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8848EB">
        <w:rPr>
          <w:rFonts w:ascii="Times New Roman" w:hAnsi="Times New Roman" w:cs="Times New Roman"/>
          <w:sz w:val="28"/>
          <w:szCs w:val="28"/>
        </w:rPr>
        <w:t xml:space="preserve"> конкурс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848EB">
        <w:rPr>
          <w:rFonts w:ascii="Times New Roman" w:hAnsi="Times New Roman" w:cs="Times New Roman"/>
          <w:sz w:val="28"/>
          <w:szCs w:val="28"/>
        </w:rPr>
        <w:t xml:space="preserve"> проектов по развитию туризма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25ECE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825ECE">
        <w:rPr>
          <w:rFonts w:ascii="Times New Roman" w:hAnsi="Times New Roman" w:cs="Times New Roman"/>
          <w:sz w:val="28"/>
          <w:szCs w:val="28"/>
        </w:rPr>
        <w:t xml:space="preserve">  этап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25ECE">
        <w:rPr>
          <w:rFonts w:ascii="Times New Roman" w:hAnsi="Times New Roman" w:cs="Times New Roman"/>
          <w:sz w:val="28"/>
          <w:szCs w:val="28"/>
        </w:rPr>
        <w:t xml:space="preserve"> Всероссийского конкурса музеев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25ECE">
        <w:t xml:space="preserve"> </w:t>
      </w:r>
      <w:r w:rsidRPr="00825ECE">
        <w:rPr>
          <w:rFonts w:ascii="Times New Roman" w:hAnsi="Times New Roman" w:cs="Times New Roman"/>
          <w:sz w:val="28"/>
          <w:szCs w:val="28"/>
        </w:rPr>
        <w:t>Всероссийск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825ECE">
        <w:rPr>
          <w:rFonts w:ascii="Times New Roman" w:hAnsi="Times New Roman" w:cs="Times New Roman"/>
          <w:sz w:val="28"/>
          <w:szCs w:val="28"/>
        </w:rPr>
        <w:t>конкурс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25ECE">
        <w:rPr>
          <w:rFonts w:ascii="Times New Roman" w:hAnsi="Times New Roman" w:cs="Times New Roman"/>
          <w:sz w:val="28"/>
          <w:szCs w:val="28"/>
        </w:rPr>
        <w:t xml:space="preserve"> исследовательских краеведческих работ «Отечество»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25ECE">
        <w:t xml:space="preserve"> </w:t>
      </w:r>
      <w:r w:rsidRPr="00825ECE">
        <w:rPr>
          <w:rFonts w:ascii="Times New Roman" w:hAnsi="Times New Roman" w:cs="Times New Roman"/>
          <w:sz w:val="28"/>
          <w:szCs w:val="28"/>
        </w:rPr>
        <w:t>Всероссийск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825ECE">
        <w:rPr>
          <w:rFonts w:ascii="Times New Roman" w:hAnsi="Times New Roman" w:cs="Times New Roman"/>
          <w:sz w:val="28"/>
          <w:szCs w:val="28"/>
        </w:rPr>
        <w:t xml:space="preserve"> фестивал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25ECE">
        <w:rPr>
          <w:rFonts w:ascii="Times New Roman" w:hAnsi="Times New Roman" w:cs="Times New Roman"/>
          <w:sz w:val="28"/>
          <w:szCs w:val="28"/>
        </w:rPr>
        <w:t>-конкурс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5ECE">
        <w:rPr>
          <w:rFonts w:ascii="Times New Roman" w:hAnsi="Times New Roman" w:cs="Times New Roman"/>
          <w:sz w:val="28"/>
          <w:szCs w:val="28"/>
        </w:rPr>
        <w:t>«Это – Родина моя»</w:t>
      </w:r>
      <w:proofErr w:type="gramEnd"/>
    </w:p>
    <w:p w:rsidR="0001509F" w:rsidRPr="006235DB" w:rsidRDefault="0001509F" w:rsidP="0001509F">
      <w:pPr>
        <w:snapToGrid w:val="0"/>
        <w:ind w:left="40"/>
        <w:jc w:val="both"/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  <w:r w:rsidRPr="00B76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территории Шекснинского муниципального района в 6 общеобразовательных организа</w:t>
      </w:r>
      <w:r w:rsidR="00B14F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циях созданы юнармейские отряды.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МОУ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Чаромская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школа» юнармейский отряд переименован в ю</w:t>
      </w:r>
      <w:r w:rsidRPr="00825E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нармейский отряд </w:t>
      </w:r>
      <w:bookmarkStart w:id="7" w:name="_Hlk143253429"/>
      <w:proofErr w:type="gramStart"/>
      <w:r w:rsidRPr="00825E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имени Героя Советского Союза Фёдорова Тимофея Васильевича</w:t>
      </w:r>
      <w:bookmarkEnd w:id="7"/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На территории Шекснинского муниципального района открыт Дом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Юнармии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базе ФГКОУ «СОШ № 154 им. г</w:t>
      </w:r>
      <w:r w:rsidR="00B14F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енерал-полковника Е.П. Маслина»</w:t>
      </w:r>
      <w:r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.</w:t>
      </w:r>
    </w:p>
    <w:p w:rsidR="0001509F" w:rsidRPr="00B76653" w:rsidRDefault="0001509F" w:rsidP="0001509F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76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Всего вступило в юнармейское дв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ижение 412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(в 2022-2023 учебном году -368</w:t>
      </w:r>
      <w:r w:rsidRPr="00B76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обучающихся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). В октябре 2022 года создан </w:t>
      </w:r>
      <w:r w:rsidRPr="00E405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Муниципальный Совет командиров юнармейских отрядов Шекснинского района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в который входят ком</w:t>
      </w:r>
      <w:r w:rsidR="00B14F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андиры всех юнармейских отрядов</w:t>
      </w:r>
    </w:p>
    <w:p w:rsidR="0001509F" w:rsidRPr="00B76653" w:rsidRDefault="0001509F" w:rsidP="0001509F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B7665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Рей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тинг юнармейских отрядов за 2022</w:t>
      </w:r>
      <w:r w:rsidRPr="00B7665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</w:p>
    <w:p w:rsidR="0001509F" w:rsidRDefault="0001509F" w:rsidP="0001509F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572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</w:t>
      </w:r>
      <w:r w:rsidRPr="004A39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D572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Юнармейский отряд «Искра» - </w:t>
      </w:r>
      <w:r w:rsidRPr="004819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ФГКОУ «СОШ № 154 им. генерал-полковника Е.П. Маслина»</w:t>
      </w:r>
      <w:r w:rsidR="00B14F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в 2021 году-2 место </w:t>
      </w:r>
    </w:p>
    <w:p w:rsidR="0001509F" w:rsidRPr="006235DB" w:rsidRDefault="0001509F" w:rsidP="0001509F">
      <w:pPr>
        <w:jc w:val="both"/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 </w:t>
      </w:r>
      <w:r w:rsidRPr="00D572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Юнармейский отряды «Честь» и «Беркут» - БОУ </w:t>
      </w:r>
      <w:proofErr w:type="gramStart"/>
      <w:r w:rsidRPr="00D572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</w:t>
      </w:r>
      <w:proofErr w:type="gramEnd"/>
      <w:r w:rsidRPr="00D572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«Специальное учебно-воспитательное учреждение»</w:t>
      </w:r>
      <w:r w:rsidR="00B14F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в 2020 году 1 место </w:t>
      </w:r>
    </w:p>
    <w:p w:rsidR="0001509F" w:rsidRPr="00E40596" w:rsidRDefault="0001509F" w:rsidP="0001509F">
      <w:pPr>
        <w:jc w:val="both"/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3. </w:t>
      </w:r>
      <w:r w:rsidRPr="00D572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Юнармейский отряд «Стрела» - МОУ «Центр образования им. Н.К. Розова»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4A39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202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 w:rsidRPr="004A39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году- 1 место</w:t>
      </w:r>
    </w:p>
    <w:p w:rsidR="0001509F" w:rsidRDefault="0001509F" w:rsidP="0001509F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4. </w:t>
      </w:r>
      <w:r w:rsidRPr="00D572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Юнармейский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отряд </w:t>
      </w:r>
      <w:r w:rsidRPr="00825E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имени Героя Советского Союза Фёдорова Тимофея Васильевича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в 2021 году – 3 место; </w:t>
      </w:r>
    </w:p>
    <w:p w:rsidR="0001509F" w:rsidRDefault="0001509F" w:rsidP="0001509F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A39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Юнармейский отряд «Патриот» - МОУ «</w:t>
      </w:r>
      <w:proofErr w:type="spellStart"/>
      <w:r w:rsidRPr="004A39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Нифантовская</w:t>
      </w:r>
      <w:proofErr w:type="spellEnd"/>
      <w:r w:rsidRPr="004A39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школа» в 202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 w:rsidRPr="004A39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году –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</w:t>
      </w:r>
      <w:r w:rsidRPr="004A39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место</w:t>
      </w:r>
      <w:r w:rsidR="00B14F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01509F" w:rsidRDefault="0001509F" w:rsidP="0001509F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5.</w:t>
      </w:r>
      <w:r w:rsidRPr="004A39A5">
        <w:t xml:space="preserve"> </w:t>
      </w:r>
      <w:r w:rsidRPr="004A39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Юнармейский отряд «Снайпер» - МОУ «Устье-</w:t>
      </w:r>
      <w:proofErr w:type="spellStart"/>
      <w:r w:rsidRPr="004A39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Угольская</w:t>
      </w:r>
      <w:proofErr w:type="spellEnd"/>
      <w:r w:rsidRPr="004A39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школа» в 202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 w:rsidRPr="004A39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году-5 место</w:t>
      </w:r>
      <w:r w:rsidR="00B14F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01509F" w:rsidRDefault="0001509F" w:rsidP="0001509F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6.</w:t>
      </w:r>
      <w:r w:rsidRPr="004A39A5">
        <w:t xml:space="preserve"> </w:t>
      </w:r>
      <w:r w:rsidRPr="004A39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Юнармейский отряд «Пламя» - МОУ «</w:t>
      </w:r>
      <w:proofErr w:type="spellStart"/>
      <w:r w:rsidRPr="004A39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Чёбсарская</w:t>
      </w:r>
      <w:proofErr w:type="spellEnd"/>
      <w:r w:rsidRPr="004A39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школа» в 202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 w:rsidRPr="004A39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году –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</w:t>
      </w:r>
      <w:r w:rsidRPr="004A39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место</w:t>
      </w:r>
      <w:r w:rsidR="00B14F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01509F" w:rsidRPr="001941D8" w:rsidRDefault="0001509F" w:rsidP="0001509F">
      <w:pPr>
        <w:jc w:val="both"/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  <w:r w:rsidRPr="004A39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7. Юнармейский отряд при МОУ «Школа № 1 им. адмирала А.М. Калинина» в 2020 году-7 место</w:t>
      </w:r>
      <w:r w:rsidR="00B14F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01509F" w:rsidRPr="006F145E" w:rsidRDefault="0001509F" w:rsidP="0001509F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7</w:t>
      </w:r>
      <w:r w:rsidRPr="00D572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ОО созданы и внесены в федеральный реестр Школьные Спортивные Клубы: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01509F" w:rsidRPr="00D572C5" w:rsidRDefault="0001509F" w:rsidP="0001509F">
      <w:pPr>
        <w:pStyle w:val="a9"/>
        <w:numPr>
          <w:ilvl w:val="0"/>
          <w:numId w:val="25"/>
        </w:num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572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ШСК «Адмирал» - МОУ «Школа № 1 им. адмирала А.М. Калинина»;</w:t>
      </w:r>
    </w:p>
    <w:p w:rsidR="0001509F" w:rsidRPr="00D572C5" w:rsidRDefault="0001509F" w:rsidP="0001509F">
      <w:pPr>
        <w:pStyle w:val="a9"/>
        <w:numPr>
          <w:ilvl w:val="0"/>
          <w:numId w:val="25"/>
        </w:num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572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ШСК «Лидер» - МОУ «</w:t>
      </w:r>
      <w:proofErr w:type="spellStart"/>
      <w:r w:rsidRPr="00D572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Нифантовская</w:t>
      </w:r>
      <w:proofErr w:type="spellEnd"/>
      <w:r w:rsidRPr="00D572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школа»;</w:t>
      </w:r>
    </w:p>
    <w:p w:rsidR="0001509F" w:rsidRPr="00D572C5" w:rsidRDefault="0001509F" w:rsidP="0001509F">
      <w:pPr>
        <w:pStyle w:val="a9"/>
        <w:numPr>
          <w:ilvl w:val="0"/>
          <w:numId w:val="25"/>
        </w:num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572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ШСК «Вымпел</w:t>
      </w:r>
      <w:proofErr w:type="gramStart"/>
      <w:r w:rsidRPr="00D572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»-</w:t>
      </w:r>
      <w:proofErr w:type="gramEnd"/>
      <w:r w:rsidRPr="00D572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МОУ «</w:t>
      </w:r>
      <w:proofErr w:type="spellStart"/>
      <w:r w:rsidRPr="00D572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Чаромская</w:t>
      </w:r>
      <w:proofErr w:type="spellEnd"/>
      <w:r w:rsidRPr="00D572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школа»;</w:t>
      </w:r>
    </w:p>
    <w:p w:rsidR="0001509F" w:rsidRPr="00D572C5" w:rsidRDefault="0001509F" w:rsidP="0001509F">
      <w:pPr>
        <w:pStyle w:val="a9"/>
        <w:numPr>
          <w:ilvl w:val="0"/>
          <w:numId w:val="25"/>
        </w:num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572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ШСК «Чемпион» - МОУ «Устье-</w:t>
      </w:r>
      <w:proofErr w:type="spellStart"/>
      <w:r w:rsidRPr="00D572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Угольская</w:t>
      </w:r>
      <w:proofErr w:type="spellEnd"/>
      <w:r w:rsidRPr="00D572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школа»;</w:t>
      </w:r>
    </w:p>
    <w:p w:rsidR="0001509F" w:rsidRDefault="0001509F" w:rsidP="0001509F">
      <w:pPr>
        <w:pStyle w:val="a9"/>
        <w:numPr>
          <w:ilvl w:val="0"/>
          <w:numId w:val="25"/>
        </w:num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572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ШСК «Олимп» – МОУ «Центр образования им. Н.К. Розова»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01509F" w:rsidRDefault="0001509F" w:rsidP="0001509F">
      <w:pPr>
        <w:pStyle w:val="a9"/>
        <w:numPr>
          <w:ilvl w:val="0"/>
          <w:numId w:val="25"/>
        </w:num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ШСК «Звезда» - МОУ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Чёбсарская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школа»;</w:t>
      </w:r>
    </w:p>
    <w:p w:rsidR="0001509F" w:rsidRDefault="0001509F" w:rsidP="0001509F">
      <w:pPr>
        <w:pStyle w:val="a9"/>
        <w:numPr>
          <w:ilvl w:val="0"/>
          <w:numId w:val="25"/>
        </w:num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ШСК «Маяк»- МОУ «Шекснинская школа-интернат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обучающихся с ОВЗ».</w:t>
      </w:r>
    </w:p>
    <w:p w:rsidR="0001509F" w:rsidRPr="004A39A5" w:rsidRDefault="0001509F" w:rsidP="0001509F">
      <w:pPr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 всех образовательных организациях созданы отряды ЮИД и школьные театры.</w:t>
      </w:r>
    </w:p>
    <w:p w:rsidR="0001509F" w:rsidRPr="00623ADA" w:rsidRDefault="0001509F" w:rsidP="0001509F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623ADA">
        <w:rPr>
          <w:rFonts w:ascii="Times New Roman" w:hAnsi="Times New Roman" w:cs="Times New Roman"/>
          <w:b/>
          <w:sz w:val="28"/>
          <w:szCs w:val="28"/>
        </w:rPr>
        <w:t>ывод и рекомендации:</w:t>
      </w:r>
    </w:p>
    <w:p w:rsidR="0001509F" w:rsidRDefault="0001509F" w:rsidP="000150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отмечается явная динамика </w:t>
      </w:r>
      <w:proofErr w:type="gramStart"/>
      <w:r>
        <w:rPr>
          <w:rFonts w:ascii="Times New Roman" w:hAnsi="Times New Roman" w:cs="Times New Roman"/>
          <w:sz w:val="28"/>
          <w:szCs w:val="28"/>
        </w:rPr>
        <w:t>увеличения количества участников различного уровня мероприятий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Активно принимали участие в профильных сменах и конкурсах при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Кванториумах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Сириусе и прочих так называемых сущностях. Рекомендовано на новый учебный год участие во всех мероприятиях не ниже уровня этого года. </w:t>
      </w:r>
    </w:p>
    <w:p w:rsidR="0001509F" w:rsidRDefault="0001509F" w:rsidP="000150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Образовательным организациям необходимо использовать ресурсы советников по воспитательной работе, активизировать школьное ученическое самоуправление. Активизировать участие в конкурсах и обучающихся, и педагогов. </w:t>
      </w:r>
    </w:p>
    <w:p w:rsidR="00C24D22" w:rsidRPr="002B599C" w:rsidRDefault="00C24D22" w:rsidP="0051672B">
      <w:pPr>
        <w:pStyle w:val="Standard"/>
        <w:rPr>
          <w:rFonts w:cs="Times New Roman"/>
          <w:b/>
          <w:sz w:val="28"/>
          <w:szCs w:val="28"/>
          <w:lang w:val="ru-RU" w:bidi="ar-SA"/>
        </w:rPr>
      </w:pPr>
    </w:p>
    <w:p w:rsidR="0045127B" w:rsidRPr="002B599C" w:rsidRDefault="009E10B6" w:rsidP="00E9066C">
      <w:pPr>
        <w:pStyle w:val="Standard"/>
        <w:rPr>
          <w:rFonts w:cs="Times New Roman"/>
          <w:b/>
          <w:sz w:val="28"/>
          <w:szCs w:val="28"/>
          <w:lang w:val="ru-RU" w:bidi="ar-SA"/>
        </w:rPr>
      </w:pPr>
      <w:r w:rsidRPr="002B599C">
        <w:rPr>
          <w:rFonts w:cs="Times New Roman"/>
          <w:b/>
          <w:sz w:val="28"/>
          <w:szCs w:val="28"/>
          <w:lang w:val="ru-RU" w:bidi="ar-SA"/>
        </w:rPr>
        <w:t>18.</w:t>
      </w:r>
      <w:r w:rsidR="0045127B" w:rsidRPr="002B599C">
        <w:rPr>
          <w:rFonts w:cs="Times New Roman"/>
          <w:b/>
          <w:sz w:val="28"/>
          <w:szCs w:val="28"/>
          <w:lang w:val="ru-RU" w:bidi="ar-SA"/>
        </w:rPr>
        <w:t>Профориентация</w:t>
      </w:r>
    </w:p>
    <w:p w:rsidR="00C24D22" w:rsidRPr="002B599C" w:rsidRDefault="00C24D22" w:rsidP="0045127B">
      <w:pPr>
        <w:pStyle w:val="Standard"/>
        <w:jc w:val="center"/>
        <w:rPr>
          <w:rFonts w:cs="Times New Roman"/>
          <w:b/>
          <w:sz w:val="28"/>
          <w:szCs w:val="28"/>
          <w:lang w:val="ru-RU" w:bidi="ar-SA"/>
        </w:rPr>
      </w:pPr>
    </w:p>
    <w:p w:rsidR="00C24D22" w:rsidRPr="002B599C" w:rsidRDefault="00DF0D15" w:rsidP="00C24D22">
      <w:pPr>
        <w:rPr>
          <w:rFonts w:ascii="Times New Roman" w:hAnsi="Times New Roman" w:cs="Times New Roman"/>
          <w:sz w:val="28"/>
          <w:szCs w:val="28"/>
        </w:rPr>
      </w:pPr>
      <w:r w:rsidRPr="002B599C">
        <w:rPr>
          <w:rFonts w:ascii="Times New Roman" w:hAnsi="Times New Roman" w:cs="Times New Roman"/>
          <w:sz w:val="28"/>
          <w:szCs w:val="28"/>
        </w:rPr>
        <w:t xml:space="preserve">В течение года </w:t>
      </w:r>
      <w:proofErr w:type="gramStart"/>
      <w:r w:rsidRPr="002B599C">
        <w:rPr>
          <w:rFonts w:ascii="Times New Roman" w:hAnsi="Times New Roman" w:cs="Times New Roman"/>
          <w:sz w:val="28"/>
          <w:szCs w:val="28"/>
        </w:rPr>
        <w:t>обучающиеся</w:t>
      </w:r>
      <w:proofErr w:type="gramEnd"/>
      <w:r w:rsidRPr="002B599C">
        <w:rPr>
          <w:rFonts w:ascii="Times New Roman" w:hAnsi="Times New Roman" w:cs="Times New Roman"/>
          <w:sz w:val="28"/>
          <w:szCs w:val="28"/>
        </w:rPr>
        <w:t xml:space="preserve"> принимали активное участие в </w:t>
      </w:r>
      <w:proofErr w:type="spellStart"/>
      <w:r w:rsidRPr="002B599C">
        <w:rPr>
          <w:rFonts w:ascii="Times New Roman" w:hAnsi="Times New Roman" w:cs="Times New Roman"/>
          <w:sz w:val="28"/>
          <w:szCs w:val="28"/>
        </w:rPr>
        <w:t>профориентационных</w:t>
      </w:r>
      <w:proofErr w:type="spellEnd"/>
      <w:r w:rsidRPr="002B599C">
        <w:rPr>
          <w:rFonts w:ascii="Times New Roman" w:hAnsi="Times New Roman" w:cs="Times New Roman"/>
          <w:sz w:val="28"/>
          <w:szCs w:val="28"/>
        </w:rPr>
        <w:t xml:space="preserve"> мероприятиях:</w:t>
      </w:r>
    </w:p>
    <w:p w:rsidR="00DF0D15" w:rsidRPr="002B599C" w:rsidRDefault="00DF0D15" w:rsidP="00C24D22">
      <w:pPr>
        <w:rPr>
          <w:rFonts w:ascii="Times New Roman" w:hAnsi="Times New Roman" w:cs="Times New Roman"/>
          <w:sz w:val="28"/>
          <w:szCs w:val="28"/>
        </w:rPr>
      </w:pPr>
      <w:r w:rsidRPr="002B599C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2B599C">
        <w:rPr>
          <w:rFonts w:ascii="Times New Roman" w:hAnsi="Times New Roman" w:cs="Times New Roman"/>
          <w:sz w:val="28"/>
          <w:szCs w:val="28"/>
        </w:rPr>
        <w:t>уроках</w:t>
      </w:r>
      <w:proofErr w:type="gramEnd"/>
      <w:r w:rsidRPr="002B599C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2B599C">
        <w:rPr>
          <w:rFonts w:ascii="Times New Roman" w:hAnsi="Times New Roman" w:cs="Times New Roman"/>
          <w:sz w:val="28"/>
          <w:szCs w:val="28"/>
        </w:rPr>
        <w:t>Проектория</w:t>
      </w:r>
      <w:proofErr w:type="spellEnd"/>
      <w:r w:rsidRPr="002B599C">
        <w:rPr>
          <w:rFonts w:ascii="Times New Roman" w:hAnsi="Times New Roman" w:cs="Times New Roman"/>
          <w:sz w:val="28"/>
          <w:szCs w:val="28"/>
        </w:rPr>
        <w:t>»;</w:t>
      </w:r>
    </w:p>
    <w:p w:rsidR="00DF0D15" w:rsidRPr="002B599C" w:rsidRDefault="00DF0D15" w:rsidP="00C24D22">
      <w:pPr>
        <w:rPr>
          <w:rFonts w:ascii="Times New Roman" w:hAnsi="Times New Roman" w:cs="Times New Roman"/>
          <w:sz w:val="28"/>
          <w:szCs w:val="28"/>
        </w:rPr>
      </w:pPr>
      <w:r w:rsidRPr="002B599C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2B599C">
        <w:rPr>
          <w:rFonts w:ascii="Times New Roman" w:hAnsi="Times New Roman" w:cs="Times New Roman"/>
          <w:sz w:val="28"/>
          <w:szCs w:val="28"/>
        </w:rPr>
        <w:t>профориентационном</w:t>
      </w:r>
      <w:proofErr w:type="spellEnd"/>
      <w:r w:rsidRPr="002B599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B599C">
        <w:rPr>
          <w:rFonts w:ascii="Times New Roman" w:hAnsi="Times New Roman" w:cs="Times New Roman"/>
          <w:sz w:val="28"/>
          <w:szCs w:val="28"/>
        </w:rPr>
        <w:t>тестировании</w:t>
      </w:r>
      <w:proofErr w:type="gramEnd"/>
      <w:r w:rsidRPr="002B599C">
        <w:rPr>
          <w:rFonts w:ascii="Times New Roman" w:hAnsi="Times New Roman" w:cs="Times New Roman"/>
          <w:sz w:val="28"/>
          <w:szCs w:val="28"/>
        </w:rPr>
        <w:t>;</w:t>
      </w:r>
    </w:p>
    <w:p w:rsidR="00DF0D15" w:rsidRPr="002B599C" w:rsidRDefault="00DF0D15" w:rsidP="00C24D22">
      <w:pPr>
        <w:rPr>
          <w:rFonts w:ascii="Times New Roman" w:hAnsi="Times New Roman" w:cs="Times New Roman"/>
          <w:sz w:val="28"/>
          <w:szCs w:val="28"/>
        </w:rPr>
      </w:pPr>
      <w:r w:rsidRPr="002B599C">
        <w:rPr>
          <w:rFonts w:ascii="Times New Roman" w:hAnsi="Times New Roman" w:cs="Times New Roman"/>
          <w:sz w:val="28"/>
          <w:szCs w:val="28"/>
        </w:rPr>
        <w:t xml:space="preserve">- в онлайн-мероприятиях, </w:t>
      </w:r>
      <w:proofErr w:type="gramStart"/>
      <w:r w:rsidRPr="002B599C">
        <w:rPr>
          <w:rFonts w:ascii="Times New Roman" w:hAnsi="Times New Roman" w:cs="Times New Roman"/>
          <w:sz w:val="28"/>
          <w:szCs w:val="28"/>
        </w:rPr>
        <w:t>организованных</w:t>
      </w:r>
      <w:proofErr w:type="gramEnd"/>
      <w:r w:rsidRPr="002B599C">
        <w:rPr>
          <w:rFonts w:ascii="Times New Roman" w:hAnsi="Times New Roman" w:cs="Times New Roman"/>
          <w:sz w:val="28"/>
          <w:szCs w:val="28"/>
        </w:rPr>
        <w:t xml:space="preserve"> ВУЗами и колледжами Вологодской области;</w:t>
      </w:r>
    </w:p>
    <w:p w:rsidR="00DF0D15" w:rsidRDefault="00DF0D15" w:rsidP="00C24D22">
      <w:pPr>
        <w:rPr>
          <w:rFonts w:ascii="Times New Roman" w:hAnsi="Times New Roman" w:cs="Times New Roman"/>
          <w:sz w:val="28"/>
          <w:szCs w:val="28"/>
        </w:rPr>
      </w:pPr>
      <w:r w:rsidRPr="002B599C">
        <w:rPr>
          <w:rFonts w:ascii="Times New Roman" w:hAnsi="Times New Roman" w:cs="Times New Roman"/>
          <w:sz w:val="28"/>
          <w:szCs w:val="28"/>
        </w:rPr>
        <w:t xml:space="preserve">- областных родительских </w:t>
      </w:r>
      <w:proofErr w:type="gramStart"/>
      <w:r w:rsidRPr="002B599C">
        <w:rPr>
          <w:rFonts w:ascii="Times New Roman" w:hAnsi="Times New Roman" w:cs="Times New Roman"/>
          <w:sz w:val="28"/>
          <w:szCs w:val="28"/>
        </w:rPr>
        <w:t>собраниях</w:t>
      </w:r>
      <w:proofErr w:type="gramEnd"/>
      <w:r w:rsidRPr="002B599C">
        <w:rPr>
          <w:rFonts w:ascii="Times New Roman" w:hAnsi="Times New Roman" w:cs="Times New Roman"/>
          <w:sz w:val="28"/>
          <w:szCs w:val="28"/>
        </w:rPr>
        <w:t xml:space="preserve"> с Департаментом образования и ВУЗами Вологодской области;</w:t>
      </w:r>
    </w:p>
    <w:p w:rsidR="005D2A6B" w:rsidRDefault="005D2A6B" w:rsidP="00C24D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экскурсиях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Шекснинский филиал Череповецкого многопрофильного колледжа;</w:t>
      </w:r>
    </w:p>
    <w:p w:rsidR="005D2A6B" w:rsidRDefault="005D2A6B" w:rsidP="00C24D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встречах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представителями предприятий и организаций Вологодской области;</w:t>
      </w:r>
    </w:p>
    <w:p w:rsidR="005D2A6B" w:rsidRDefault="005D2A6B" w:rsidP="00C24D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течение года в МОУ «Школа №1 </w:t>
      </w:r>
      <w:proofErr w:type="spellStart"/>
      <w:r>
        <w:rPr>
          <w:rFonts w:ascii="Times New Roman" w:hAnsi="Times New Roman" w:cs="Times New Roman"/>
          <w:sz w:val="28"/>
          <w:szCs w:val="28"/>
        </w:rPr>
        <w:t>им.адмирала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А.М.Калинина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>» и МОУ «Устье-</w:t>
      </w:r>
      <w:proofErr w:type="spellStart"/>
      <w:r>
        <w:rPr>
          <w:rFonts w:ascii="Times New Roman" w:hAnsi="Times New Roman" w:cs="Times New Roman"/>
          <w:sz w:val="28"/>
          <w:szCs w:val="28"/>
        </w:rPr>
        <w:t>Угольская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школа» реализовывался проект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Педкласс</w:t>
      </w:r>
      <w:proofErr w:type="spellEnd"/>
      <w:r>
        <w:rPr>
          <w:rFonts w:ascii="Times New Roman" w:hAnsi="Times New Roman" w:cs="Times New Roman"/>
          <w:sz w:val="28"/>
          <w:szCs w:val="28"/>
        </w:rPr>
        <w:t>», обучающиеся принимали участие в муниципальном и региональном этапах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Педсовет</w:t>
      </w:r>
      <w:proofErr w:type="gramStart"/>
      <w:r>
        <w:rPr>
          <w:rFonts w:ascii="Times New Roman" w:hAnsi="Times New Roman" w:cs="Times New Roman"/>
          <w:sz w:val="28"/>
          <w:szCs w:val="28"/>
        </w:rPr>
        <w:t>.Ю</w:t>
      </w:r>
      <w:proofErr w:type="gramEnd"/>
      <w:r>
        <w:rPr>
          <w:rFonts w:ascii="Times New Roman" w:hAnsi="Times New Roman" w:cs="Times New Roman"/>
          <w:sz w:val="28"/>
          <w:szCs w:val="28"/>
        </w:rPr>
        <w:t>ниор</w:t>
      </w:r>
      <w:proofErr w:type="spellEnd"/>
      <w:r>
        <w:rPr>
          <w:rFonts w:ascii="Times New Roman" w:hAnsi="Times New Roman" w:cs="Times New Roman"/>
          <w:sz w:val="28"/>
          <w:szCs w:val="28"/>
        </w:rPr>
        <w:t>» и «Учитель будущего. Ученики» и стали победителями;</w:t>
      </w:r>
    </w:p>
    <w:p w:rsidR="005D2A6B" w:rsidRDefault="005D2A6B" w:rsidP="00C24D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- 7 выпускников наших школ обучаются в ВУЗах и учреждениях СПО на педагогические специальности по целевым договорам</w:t>
      </w:r>
      <w:r w:rsidR="00CA1ACA">
        <w:rPr>
          <w:rFonts w:ascii="Times New Roman" w:hAnsi="Times New Roman" w:cs="Times New Roman"/>
          <w:sz w:val="28"/>
          <w:szCs w:val="28"/>
        </w:rPr>
        <w:t xml:space="preserve"> (учитель начальных классов, учитель иностранного языка, учитель истории, дошкольное воспитание, психология и социальная педагогика, учитель математики и информатики)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A1ACA" w:rsidRDefault="00CA1ACA" w:rsidP="00C24D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первый выпуск трех </w:t>
      </w:r>
      <w:proofErr w:type="spellStart"/>
      <w:r>
        <w:rPr>
          <w:rFonts w:ascii="Times New Roman" w:hAnsi="Times New Roman" w:cs="Times New Roman"/>
          <w:sz w:val="28"/>
          <w:szCs w:val="28"/>
        </w:rPr>
        <w:t>целевиков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состоится в 2024 году</w:t>
      </w:r>
    </w:p>
    <w:p w:rsidR="005D2A6B" w:rsidRPr="002B599C" w:rsidRDefault="005D2A6B" w:rsidP="00C24D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- 4 выпускников 2023 года стали студентами-</w:t>
      </w:r>
      <w:proofErr w:type="spellStart"/>
      <w:r>
        <w:rPr>
          <w:rFonts w:ascii="Times New Roman" w:hAnsi="Times New Roman" w:cs="Times New Roman"/>
          <w:sz w:val="28"/>
          <w:szCs w:val="28"/>
        </w:rPr>
        <w:t>целевиками</w:t>
      </w:r>
      <w:proofErr w:type="spellEnd"/>
      <w:r w:rsidR="00CA1ACA">
        <w:rPr>
          <w:rFonts w:ascii="Times New Roman" w:hAnsi="Times New Roman" w:cs="Times New Roman"/>
          <w:sz w:val="28"/>
          <w:szCs w:val="28"/>
        </w:rPr>
        <w:t xml:space="preserve"> ВУЗов и СПО (ВУЗ: учитель русского языка и литературы, учитель математики и физики</w:t>
      </w:r>
      <w:r w:rsidR="00CA1ACA" w:rsidRPr="001B075B">
        <w:rPr>
          <w:rFonts w:ascii="Times New Roman" w:hAnsi="Times New Roman" w:cs="Times New Roman"/>
          <w:sz w:val="28"/>
          <w:szCs w:val="28"/>
        </w:rPr>
        <w:t>, СПО:</w:t>
      </w:r>
      <w:r w:rsidR="00CA1ACA">
        <w:rPr>
          <w:rFonts w:ascii="Times New Roman" w:hAnsi="Times New Roman" w:cs="Times New Roman"/>
          <w:sz w:val="28"/>
          <w:szCs w:val="28"/>
        </w:rPr>
        <w:t xml:space="preserve"> </w:t>
      </w:r>
      <w:r w:rsidR="00477D4A">
        <w:rPr>
          <w:rFonts w:ascii="Times New Roman" w:hAnsi="Times New Roman" w:cs="Times New Roman"/>
          <w:sz w:val="28"/>
          <w:szCs w:val="28"/>
        </w:rPr>
        <w:t>воспитатель детского сада и учитель начальных классов).</w:t>
      </w:r>
    </w:p>
    <w:p w:rsidR="00064C1D" w:rsidRPr="00983628" w:rsidRDefault="00064C1D" w:rsidP="00064C1D">
      <w:pPr>
        <w:pStyle w:val="13"/>
        <w:shd w:val="clear" w:color="auto" w:fill="auto"/>
        <w:spacing w:after="0" w:line="322" w:lineRule="exact"/>
        <w:ind w:firstLine="709"/>
        <w:jc w:val="center"/>
        <w:rPr>
          <w:rFonts w:cs="Times New Roman"/>
          <w:sz w:val="28"/>
          <w:szCs w:val="28"/>
        </w:rPr>
      </w:pPr>
    </w:p>
    <w:p w:rsidR="0001509F" w:rsidRPr="00983628" w:rsidRDefault="0001509F" w:rsidP="0001509F">
      <w:pPr>
        <w:tabs>
          <w:tab w:val="left" w:pos="1080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36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Участие обучающихся МУ ДО «ШДТ» в конкурсах и соревнованиях</w:t>
      </w:r>
    </w:p>
    <w:p w:rsidR="0001509F" w:rsidRDefault="0001509F" w:rsidP="0001509F">
      <w:pPr>
        <w:spacing w:after="0" w:line="240" w:lineRule="auto"/>
        <w:ind w:left="284" w:firstLine="426"/>
        <w:rPr>
          <w:rFonts w:ascii="Times New Roman" w:hAnsi="Times New Roman"/>
          <w:b/>
          <w:bCs/>
          <w:sz w:val="24"/>
          <w:szCs w:val="24"/>
        </w:rPr>
      </w:pPr>
      <w:proofErr w:type="gramStart"/>
      <w:r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>О</w:t>
      </w:r>
      <w:r w:rsidRPr="00255876"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>бучающиеся</w:t>
      </w:r>
      <w:r w:rsidRPr="0070530C">
        <w:t xml:space="preserve"> </w:t>
      </w:r>
      <w:r w:rsidRPr="0070530C"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>МУ ДО «Шекснинский дом творчества»</w:t>
      </w:r>
      <w:r w:rsidRPr="00255876"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 xml:space="preserve"> приняли участие в </w:t>
      </w:r>
      <w:r w:rsidRPr="00255876">
        <w:rPr>
          <w:rFonts w:ascii="Times New Roman" w:hAnsi="Times New Roman"/>
          <w:b/>
          <w:bCs/>
          <w:sz w:val="24"/>
          <w:szCs w:val="24"/>
        </w:rPr>
        <w:t xml:space="preserve">239 </w:t>
      </w:r>
      <w:r w:rsidRPr="00255876"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>конкурсах, фестивалях и соревнованиях (189 - в прошлом году).</w:t>
      </w:r>
      <w:proofErr w:type="gramEnd"/>
      <w:r w:rsidRPr="00255876"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 xml:space="preserve"> Участников – </w:t>
      </w:r>
      <w:r w:rsidRPr="00255876">
        <w:rPr>
          <w:rFonts w:ascii="Times New Roman" w:eastAsia="Times New Roman" w:hAnsi="Times New Roman"/>
          <w:b/>
          <w:bCs/>
          <w:color w:val="1A1A1A"/>
          <w:sz w:val="24"/>
          <w:szCs w:val="24"/>
          <w:lang w:eastAsia="ru-RU"/>
        </w:rPr>
        <w:t>430</w:t>
      </w:r>
      <w:r w:rsidRPr="00255876"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> (414), участий – </w:t>
      </w:r>
      <w:r w:rsidRPr="00255876">
        <w:rPr>
          <w:rFonts w:ascii="Times New Roman" w:hAnsi="Times New Roman"/>
          <w:b/>
          <w:bCs/>
          <w:sz w:val="24"/>
          <w:szCs w:val="24"/>
        </w:rPr>
        <w:t xml:space="preserve">1055 </w:t>
      </w:r>
      <w:r w:rsidRPr="00255876">
        <w:rPr>
          <w:rFonts w:ascii="Times New Roman" w:hAnsi="Times New Roman"/>
          <w:bCs/>
          <w:sz w:val="24"/>
          <w:szCs w:val="24"/>
        </w:rPr>
        <w:t>(</w:t>
      </w:r>
      <w:r w:rsidRPr="00255876">
        <w:rPr>
          <w:rFonts w:ascii="Times New Roman" w:eastAsia="Times New Roman" w:hAnsi="Times New Roman"/>
          <w:bCs/>
          <w:color w:val="1A1A1A"/>
          <w:sz w:val="24"/>
          <w:szCs w:val="24"/>
          <w:lang w:eastAsia="ru-RU"/>
        </w:rPr>
        <w:t>1012),</w:t>
      </w:r>
      <w:r w:rsidRPr="00255876">
        <w:rPr>
          <w:rFonts w:ascii="Times New Roman" w:hAnsi="Times New Roman"/>
          <w:bCs/>
          <w:sz w:val="24"/>
          <w:szCs w:val="24"/>
        </w:rPr>
        <w:t xml:space="preserve"> </w:t>
      </w:r>
      <w:r w:rsidRPr="00255876">
        <w:rPr>
          <w:rFonts w:ascii="Times New Roman" w:hAnsi="Times New Roman"/>
          <w:b/>
          <w:bCs/>
          <w:sz w:val="24"/>
          <w:szCs w:val="24"/>
        </w:rPr>
        <w:t>409 побед, 376 призовых места.</w:t>
      </w:r>
    </w:p>
    <w:p w:rsidR="0001509F" w:rsidRPr="00F61FF5" w:rsidRDefault="0001509F" w:rsidP="0001509F">
      <w:pPr>
        <w:spacing w:after="0" w:line="240" w:lineRule="auto"/>
        <w:ind w:left="284" w:firstLine="426"/>
        <w:rPr>
          <w:rFonts w:ascii="Times New Roman" w:hAnsi="Times New Roman"/>
          <w:b/>
          <w:bCs/>
          <w:sz w:val="24"/>
          <w:szCs w:val="24"/>
        </w:rPr>
      </w:pPr>
    </w:p>
    <w:tbl>
      <w:tblPr>
        <w:tblStyle w:val="a4"/>
        <w:tblpPr w:leftFromText="180" w:rightFromText="180" w:vertAnchor="text" w:tblpY="1"/>
        <w:tblOverlap w:val="never"/>
        <w:tblW w:w="9458" w:type="dxa"/>
        <w:tblLook w:val="04A0" w:firstRow="1" w:lastRow="0" w:firstColumn="1" w:lastColumn="0" w:noHBand="0" w:noVBand="1"/>
      </w:tblPr>
      <w:tblGrid>
        <w:gridCol w:w="4495"/>
        <w:gridCol w:w="2556"/>
        <w:gridCol w:w="2407"/>
      </w:tblGrid>
      <w:tr w:rsidR="0001509F" w:rsidRPr="00255876" w:rsidTr="00983628">
        <w:tc>
          <w:tcPr>
            <w:tcW w:w="4495" w:type="dxa"/>
          </w:tcPr>
          <w:p w:rsidR="0001509F" w:rsidRPr="00255876" w:rsidRDefault="0001509F" w:rsidP="00983628">
            <w:pPr>
              <w:rPr>
                <w:b/>
                <w:sz w:val="24"/>
                <w:szCs w:val="24"/>
              </w:rPr>
            </w:pPr>
            <w:r w:rsidRPr="00255876">
              <w:rPr>
                <w:b/>
                <w:sz w:val="24"/>
                <w:szCs w:val="24"/>
              </w:rPr>
              <w:t>Уровень конкурсов, фестивалей и соревнований</w:t>
            </w:r>
          </w:p>
        </w:tc>
        <w:tc>
          <w:tcPr>
            <w:tcW w:w="2556" w:type="dxa"/>
          </w:tcPr>
          <w:p w:rsidR="0001509F" w:rsidRPr="00255876" w:rsidRDefault="0001509F" w:rsidP="00983628">
            <w:pPr>
              <w:rPr>
                <w:b/>
                <w:sz w:val="24"/>
                <w:szCs w:val="24"/>
              </w:rPr>
            </w:pPr>
            <w:r w:rsidRPr="00255876">
              <w:rPr>
                <w:b/>
                <w:sz w:val="24"/>
                <w:szCs w:val="24"/>
              </w:rPr>
              <w:t>2022-2</w:t>
            </w:r>
            <w:r>
              <w:rPr>
                <w:b/>
                <w:sz w:val="24"/>
                <w:szCs w:val="24"/>
              </w:rPr>
              <w:t>02</w:t>
            </w:r>
            <w:r w:rsidRPr="002558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07" w:type="dxa"/>
          </w:tcPr>
          <w:p w:rsidR="0001509F" w:rsidRPr="00255876" w:rsidRDefault="0001509F" w:rsidP="00983628">
            <w:pPr>
              <w:rPr>
                <w:b/>
                <w:sz w:val="24"/>
                <w:szCs w:val="24"/>
              </w:rPr>
            </w:pPr>
            <w:r w:rsidRPr="00255876">
              <w:rPr>
                <w:b/>
                <w:sz w:val="24"/>
                <w:szCs w:val="24"/>
              </w:rPr>
              <w:t>2021-2</w:t>
            </w:r>
            <w:r>
              <w:rPr>
                <w:b/>
                <w:sz w:val="24"/>
                <w:szCs w:val="24"/>
              </w:rPr>
              <w:t>02</w:t>
            </w:r>
            <w:r w:rsidRPr="00255876">
              <w:rPr>
                <w:b/>
                <w:sz w:val="24"/>
                <w:szCs w:val="24"/>
              </w:rPr>
              <w:t>2</w:t>
            </w:r>
          </w:p>
        </w:tc>
      </w:tr>
      <w:tr w:rsidR="0001509F" w:rsidRPr="00255876" w:rsidTr="00983628">
        <w:tc>
          <w:tcPr>
            <w:tcW w:w="4495" w:type="dxa"/>
          </w:tcPr>
          <w:p w:rsidR="0001509F" w:rsidRPr="00255876" w:rsidRDefault="0001509F" w:rsidP="00983628">
            <w:pPr>
              <w:rPr>
                <w:sz w:val="24"/>
                <w:szCs w:val="24"/>
              </w:rPr>
            </w:pPr>
            <w:r w:rsidRPr="00255876">
              <w:rPr>
                <w:sz w:val="24"/>
                <w:szCs w:val="24"/>
              </w:rPr>
              <w:t>Международные дистанционные</w:t>
            </w:r>
          </w:p>
        </w:tc>
        <w:tc>
          <w:tcPr>
            <w:tcW w:w="2556" w:type="dxa"/>
          </w:tcPr>
          <w:p w:rsidR="0001509F" w:rsidRPr="00255876" w:rsidRDefault="0001509F" w:rsidP="00983628">
            <w:pPr>
              <w:rPr>
                <w:sz w:val="24"/>
                <w:szCs w:val="24"/>
              </w:rPr>
            </w:pPr>
            <w:r w:rsidRPr="00255876">
              <w:rPr>
                <w:sz w:val="24"/>
                <w:szCs w:val="24"/>
              </w:rPr>
              <w:t>7</w:t>
            </w:r>
          </w:p>
        </w:tc>
        <w:tc>
          <w:tcPr>
            <w:tcW w:w="2407" w:type="dxa"/>
          </w:tcPr>
          <w:p w:rsidR="0001509F" w:rsidRPr="00255876" w:rsidRDefault="0001509F" w:rsidP="00983628">
            <w:pPr>
              <w:rPr>
                <w:sz w:val="24"/>
                <w:szCs w:val="24"/>
              </w:rPr>
            </w:pPr>
            <w:r w:rsidRPr="00255876">
              <w:rPr>
                <w:sz w:val="24"/>
                <w:szCs w:val="24"/>
              </w:rPr>
              <w:t>26</w:t>
            </w:r>
          </w:p>
        </w:tc>
      </w:tr>
      <w:tr w:rsidR="0001509F" w:rsidRPr="00255876" w:rsidTr="00983628">
        <w:tc>
          <w:tcPr>
            <w:tcW w:w="4495" w:type="dxa"/>
          </w:tcPr>
          <w:p w:rsidR="0001509F" w:rsidRPr="00255876" w:rsidRDefault="0001509F" w:rsidP="00983628">
            <w:pPr>
              <w:rPr>
                <w:sz w:val="24"/>
                <w:szCs w:val="24"/>
              </w:rPr>
            </w:pPr>
            <w:r w:rsidRPr="00255876">
              <w:rPr>
                <w:sz w:val="24"/>
                <w:szCs w:val="24"/>
              </w:rPr>
              <w:t xml:space="preserve">Всероссийские </w:t>
            </w:r>
          </w:p>
        </w:tc>
        <w:tc>
          <w:tcPr>
            <w:tcW w:w="2556" w:type="dxa"/>
          </w:tcPr>
          <w:p w:rsidR="0001509F" w:rsidRPr="00255876" w:rsidRDefault="0001509F" w:rsidP="00983628">
            <w:pPr>
              <w:rPr>
                <w:sz w:val="24"/>
                <w:szCs w:val="24"/>
              </w:rPr>
            </w:pPr>
            <w:r w:rsidRPr="00255876">
              <w:rPr>
                <w:sz w:val="24"/>
                <w:szCs w:val="24"/>
              </w:rPr>
              <w:t>74</w:t>
            </w:r>
          </w:p>
        </w:tc>
        <w:tc>
          <w:tcPr>
            <w:tcW w:w="2407" w:type="dxa"/>
          </w:tcPr>
          <w:p w:rsidR="0001509F" w:rsidRPr="00255876" w:rsidRDefault="0001509F" w:rsidP="00983628">
            <w:pPr>
              <w:rPr>
                <w:sz w:val="24"/>
                <w:szCs w:val="24"/>
              </w:rPr>
            </w:pPr>
            <w:r w:rsidRPr="00255876">
              <w:rPr>
                <w:sz w:val="24"/>
                <w:szCs w:val="24"/>
              </w:rPr>
              <w:t>41</w:t>
            </w:r>
          </w:p>
        </w:tc>
      </w:tr>
      <w:tr w:rsidR="0001509F" w:rsidRPr="00255876" w:rsidTr="00983628">
        <w:tc>
          <w:tcPr>
            <w:tcW w:w="4495" w:type="dxa"/>
          </w:tcPr>
          <w:p w:rsidR="0001509F" w:rsidRPr="00255876" w:rsidRDefault="0001509F" w:rsidP="00983628">
            <w:pPr>
              <w:rPr>
                <w:sz w:val="24"/>
                <w:szCs w:val="24"/>
              </w:rPr>
            </w:pPr>
            <w:r w:rsidRPr="00255876">
              <w:rPr>
                <w:sz w:val="24"/>
                <w:szCs w:val="24"/>
              </w:rPr>
              <w:t>Региональные</w:t>
            </w:r>
          </w:p>
        </w:tc>
        <w:tc>
          <w:tcPr>
            <w:tcW w:w="2556" w:type="dxa"/>
          </w:tcPr>
          <w:p w:rsidR="0001509F" w:rsidRPr="00255876" w:rsidRDefault="0001509F" w:rsidP="00983628">
            <w:pPr>
              <w:rPr>
                <w:sz w:val="24"/>
                <w:szCs w:val="24"/>
              </w:rPr>
            </w:pPr>
            <w:r w:rsidRPr="00255876">
              <w:rPr>
                <w:sz w:val="24"/>
                <w:szCs w:val="24"/>
              </w:rPr>
              <w:t>81</w:t>
            </w:r>
          </w:p>
        </w:tc>
        <w:tc>
          <w:tcPr>
            <w:tcW w:w="2407" w:type="dxa"/>
          </w:tcPr>
          <w:p w:rsidR="0001509F" w:rsidRPr="00255876" w:rsidRDefault="0001509F" w:rsidP="00983628">
            <w:pPr>
              <w:rPr>
                <w:sz w:val="24"/>
                <w:szCs w:val="24"/>
              </w:rPr>
            </w:pPr>
            <w:r w:rsidRPr="00255876">
              <w:rPr>
                <w:sz w:val="24"/>
                <w:szCs w:val="24"/>
              </w:rPr>
              <w:t>66</w:t>
            </w:r>
          </w:p>
        </w:tc>
      </w:tr>
      <w:tr w:rsidR="0001509F" w:rsidRPr="00255876" w:rsidTr="00983628">
        <w:tc>
          <w:tcPr>
            <w:tcW w:w="4495" w:type="dxa"/>
          </w:tcPr>
          <w:p w:rsidR="0001509F" w:rsidRPr="00255876" w:rsidRDefault="0001509F" w:rsidP="00983628">
            <w:pPr>
              <w:rPr>
                <w:sz w:val="24"/>
                <w:szCs w:val="24"/>
              </w:rPr>
            </w:pPr>
            <w:r w:rsidRPr="00255876">
              <w:rPr>
                <w:sz w:val="24"/>
                <w:szCs w:val="24"/>
              </w:rPr>
              <w:t>Муниципальные</w:t>
            </w:r>
          </w:p>
        </w:tc>
        <w:tc>
          <w:tcPr>
            <w:tcW w:w="2556" w:type="dxa"/>
          </w:tcPr>
          <w:p w:rsidR="0001509F" w:rsidRPr="00255876" w:rsidRDefault="0001509F" w:rsidP="00983628">
            <w:pPr>
              <w:rPr>
                <w:sz w:val="24"/>
                <w:szCs w:val="24"/>
              </w:rPr>
            </w:pPr>
            <w:r w:rsidRPr="00255876">
              <w:rPr>
                <w:sz w:val="24"/>
                <w:szCs w:val="24"/>
              </w:rPr>
              <w:t>35</w:t>
            </w:r>
          </w:p>
        </w:tc>
        <w:tc>
          <w:tcPr>
            <w:tcW w:w="2407" w:type="dxa"/>
          </w:tcPr>
          <w:p w:rsidR="0001509F" w:rsidRPr="00255876" w:rsidRDefault="0001509F" w:rsidP="00983628">
            <w:pPr>
              <w:rPr>
                <w:sz w:val="24"/>
                <w:szCs w:val="24"/>
              </w:rPr>
            </w:pPr>
            <w:r w:rsidRPr="00255876">
              <w:rPr>
                <w:sz w:val="24"/>
                <w:szCs w:val="24"/>
              </w:rPr>
              <w:t>45</w:t>
            </w:r>
          </w:p>
        </w:tc>
      </w:tr>
      <w:tr w:rsidR="0001509F" w:rsidRPr="00255876" w:rsidTr="00983628">
        <w:tc>
          <w:tcPr>
            <w:tcW w:w="4495" w:type="dxa"/>
          </w:tcPr>
          <w:p w:rsidR="0001509F" w:rsidRPr="00255876" w:rsidRDefault="0001509F" w:rsidP="00983628">
            <w:pPr>
              <w:rPr>
                <w:sz w:val="24"/>
                <w:szCs w:val="24"/>
              </w:rPr>
            </w:pPr>
          </w:p>
        </w:tc>
        <w:tc>
          <w:tcPr>
            <w:tcW w:w="2556" w:type="dxa"/>
          </w:tcPr>
          <w:p w:rsidR="0001509F" w:rsidRPr="00255876" w:rsidRDefault="0001509F" w:rsidP="00983628">
            <w:pPr>
              <w:rPr>
                <w:sz w:val="24"/>
                <w:szCs w:val="24"/>
              </w:rPr>
            </w:pPr>
            <w:r w:rsidRPr="00255876">
              <w:rPr>
                <w:sz w:val="24"/>
                <w:szCs w:val="24"/>
              </w:rPr>
              <w:t>197</w:t>
            </w:r>
          </w:p>
        </w:tc>
        <w:tc>
          <w:tcPr>
            <w:tcW w:w="2407" w:type="dxa"/>
          </w:tcPr>
          <w:p w:rsidR="0001509F" w:rsidRPr="00255876" w:rsidRDefault="0001509F" w:rsidP="00983628">
            <w:pPr>
              <w:rPr>
                <w:sz w:val="24"/>
                <w:szCs w:val="24"/>
              </w:rPr>
            </w:pPr>
            <w:r w:rsidRPr="00255876">
              <w:rPr>
                <w:sz w:val="24"/>
                <w:szCs w:val="24"/>
              </w:rPr>
              <w:t>178</w:t>
            </w:r>
          </w:p>
        </w:tc>
      </w:tr>
      <w:tr w:rsidR="0001509F" w:rsidRPr="00255876" w:rsidTr="00983628">
        <w:trPr>
          <w:trHeight w:val="235"/>
        </w:trPr>
        <w:tc>
          <w:tcPr>
            <w:tcW w:w="4495" w:type="dxa"/>
          </w:tcPr>
          <w:p w:rsidR="0001509F" w:rsidRPr="00255876" w:rsidRDefault="0001509F" w:rsidP="00983628">
            <w:pPr>
              <w:rPr>
                <w:sz w:val="24"/>
                <w:szCs w:val="24"/>
              </w:rPr>
            </w:pPr>
          </w:p>
        </w:tc>
        <w:tc>
          <w:tcPr>
            <w:tcW w:w="2556" w:type="dxa"/>
          </w:tcPr>
          <w:p w:rsidR="0001509F" w:rsidRPr="00255876" w:rsidRDefault="0001509F" w:rsidP="00983628">
            <w:pPr>
              <w:rPr>
                <w:sz w:val="24"/>
                <w:szCs w:val="24"/>
              </w:rPr>
            </w:pPr>
            <w:r w:rsidRPr="00255876">
              <w:rPr>
                <w:sz w:val="24"/>
                <w:szCs w:val="24"/>
              </w:rPr>
              <w:t>239</w:t>
            </w:r>
          </w:p>
        </w:tc>
        <w:tc>
          <w:tcPr>
            <w:tcW w:w="2407" w:type="dxa"/>
          </w:tcPr>
          <w:p w:rsidR="0001509F" w:rsidRPr="00255876" w:rsidRDefault="0001509F" w:rsidP="00983628">
            <w:pPr>
              <w:rPr>
                <w:sz w:val="24"/>
                <w:szCs w:val="24"/>
              </w:rPr>
            </w:pPr>
          </w:p>
        </w:tc>
      </w:tr>
    </w:tbl>
    <w:p w:rsidR="0001509F" w:rsidRPr="00074DBC" w:rsidRDefault="0001509F" w:rsidP="0001509F">
      <w:pPr>
        <w:tabs>
          <w:tab w:val="left" w:pos="1080"/>
        </w:tabs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01509F" w:rsidRPr="009A46F1" w:rsidRDefault="0001509F" w:rsidP="0001509F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bookmarkStart w:id="8" w:name="_Hlk143256600"/>
      <w:r>
        <w:rPr>
          <w:rFonts w:ascii="Times New Roman" w:hAnsi="Times New Roman" w:cs="Times New Roman"/>
          <w:sz w:val="28"/>
          <w:szCs w:val="28"/>
        </w:rPr>
        <w:t xml:space="preserve">Отдельно следует отметить - </w:t>
      </w:r>
      <w:r w:rsidRPr="003D47A1">
        <w:rPr>
          <w:rFonts w:ascii="Times New Roman" w:hAnsi="Times New Roman" w:cs="Times New Roman"/>
          <w:sz w:val="28"/>
          <w:szCs w:val="28"/>
        </w:rPr>
        <w:t xml:space="preserve">МУ ДО «Шекснинский дом творчества» </w:t>
      </w: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Pr="003D47A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D47A1">
        <w:rPr>
          <w:rFonts w:ascii="Times New Roman" w:hAnsi="Times New Roman" w:cs="Times New Roman"/>
          <w:sz w:val="28"/>
          <w:szCs w:val="28"/>
        </w:rPr>
        <w:t>обедители и призеры регионального этапа Всероссийского конкурса чтецов «Живая классика», Всероссийского очного конкурса «Наш Край», Всероссийского конкурса чтецов «О Родине большой и малой», международного конкурса-фестивале «Рождественские огни», областного конкурса «Спешите делать добро», областных конкурсах «Первые шаги в науку», «Мир через культуру», «Росток», «Древо жизни», «Мы – исследователи», областного конкурса «Детский компьютерный проект», областного конкурса технического творчества «</w:t>
      </w:r>
      <w:proofErr w:type="spellStart"/>
      <w:r w:rsidRPr="003D47A1">
        <w:rPr>
          <w:rFonts w:ascii="Times New Roman" w:hAnsi="Times New Roman" w:cs="Times New Roman"/>
          <w:sz w:val="28"/>
          <w:szCs w:val="28"/>
        </w:rPr>
        <w:t>Техностарт</w:t>
      </w:r>
      <w:proofErr w:type="spellEnd"/>
      <w:r w:rsidRPr="003D47A1">
        <w:rPr>
          <w:rFonts w:ascii="Times New Roman" w:hAnsi="Times New Roman" w:cs="Times New Roman"/>
          <w:sz w:val="28"/>
          <w:szCs w:val="28"/>
        </w:rPr>
        <w:t>», открытых городских соревнований в Вологде «Техно-</w:t>
      </w:r>
      <w:proofErr w:type="spellStart"/>
      <w:r w:rsidRPr="003D47A1">
        <w:rPr>
          <w:rFonts w:ascii="Times New Roman" w:hAnsi="Times New Roman" w:cs="Times New Roman"/>
          <w:sz w:val="28"/>
          <w:szCs w:val="28"/>
        </w:rPr>
        <w:t>Link</w:t>
      </w:r>
      <w:proofErr w:type="spellEnd"/>
      <w:r w:rsidRPr="003D47A1">
        <w:rPr>
          <w:rFonts w:ascii="Times New Roman" w:hAnsi="Times New Roman" w:cs="Times New Roman"/>
          <w:sz w:val="28"/>
          <w:szCs w:val="28"/>
        </w:rPr>
        <w:t xml:space="preserve">» по </w:t>
      </w:r>
      <w:proofErr w:type="spellStart"/>
      <w:r w:rsidRPr="003D47A1">
        <w:rPr>
          <w:rFonts w:ascii="Times New Roman" w:hAnsi="Times New Roman" w:cs="Times New Roman"/>
          <w:sz w:val="28"/>
          <w:szCs w:val="28"/>
        </w:rPr>
        <w:t>Робо</w:t>
      </w:r>
      <w:proofErr w:type="spellEnd"/>
      <w:r w:rsidRPr="003D47A1">
        <w:rPr>
          <w:rFonts w:ascii="Times New Roman" w:hAnsi="Times New Roman" w:cs="Times New Roman"/>
          <w:sz w:val="28"/>
          <w:szCs w:val="28"/>
        </w:rPr>
        <w:t>-сумо,   регионального конкурса «</w:t>
      </w:r>
      <w:proofErr w:type="gramStart"/>
      <w:r w:rsidRPr="003D47A1">
        <w:rPr>
          <w:rFonts w:ascii="Times New Roman" w:hAnsi="Times New Roman" w:cs="Times New Roman"/>
          <w:sz w:val="28"/>
          <w:szCs w:val="28"/>
        </w:rPr>
        <w:t>Осенний</w:t>
      </w:r>
      <w:proofErr w:type="gramEnd"/>
      <w:r w:rsidRPr="003D47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47A1">
        <w:rPr>
          <w:rFonts w:ascii="Times New Roman" w:hAnsi="Times New Roman" w:cs="Times New Roman"/>
          <w:sz w:val="28"/>
          <w:szCs w:val="28"/>
        </w:rPr>
        <w:t>мейкертон</w:t>
      </w:r>
      <w:proofErr w:type="spellEnd"/>
      <w:r w:rsidRPr="003D47A1">
        <w:rPr>
          <w:rFonts w:ascii="Times New Roman" w:hAnsi="Times New Roman" w:cs="Times New Roman"/>
          <w:sz w:val="28"/>
          <w:szCs w:val="28"/>
        </w:rPr>
        <w:t>», областного конкурса «Новогодние фантазии»</w:t>
      </w:r>
      <w:r>
        <w:rPr>
          <w:rFonts w:ascii="Times New Roman" w:hAnsi="Times New Roman" w:cs="Times New Roman"/>
          <w:sz w:val="28"/>
          <w:szCs w:val="28"/>
        </w:rPr>
        <w:t>. Активисты</w:t>
      </w:r>
      <w:r w:rsidRPr="00385D5F">
        <w:rPr>
          <w:rFonts w:ascii="Times New Roman" w:hAnsi="Times New Roman" w:cs="Times New Roman"/>
          <w:sz w:val="28"/>
          <w:szCs w:val="28"/>
        </w:rPr>
        <w:t xml:space="preserve"> заслужили возможность побывать в туристической поездке по маршруту «Моя Россия. Град Петров»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85D5F">
        <w:rPr>
          <w:rFonts w:ascii="Times New Roman" w:hAnsi="Times New Roman" w:cs="Times New Roman"/>
          <w:sz w:val="28"/>
          <w:szCs w:val="28"/>
        </w:rPr>
        <w:t>участник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385D5F">
        <w:rPr>
          <w:rFonts w:ascii="Times New Roman" w:hAnsi="Times New Roman" w:cs="Times New Roman"/>
          <w:sz w:val="28"/>
          <w:szCs w:val="28"/>
        </w:rPr>
        <w:t>Детского культурного форума, организованного Минкультуры РФ в Москве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85D5F">
        <w:rPr>
          <w:rFonts w:ascii="Times New Roman" w:hAnsi="Times New Roman" w:cs="Times New Roman"/>
          <w:sz w:val="28"/>
          <w:szCs w:val="28"/>
        </w:rPr>
        <w:t>областно</w:t>
      </w:r>
      <w:r>
        <w:rPr>
          <w:rFonts w:ascii="Times New Roman" w:hAnsi="Times New Roman" w:cs="Times New Roman"/>
          <w:sz w:val="28"/>
          <w:szCs w:val="28"/>
        </w:rPr>
        <w:t xml:space="preserve">го </w:t>
      </w:r>
      <w:r w:rsidRPr="00385D5F">
        <w:rPr>
          <w:rFonts w:ascii="Times New Roman" w:hAnsi="Times New Roman" w:cs="Times New Roman"/>
          <w:sz w:val="28"/>
          <w:szCs w:val="28"/>
        </w:rPr>
        <w:t>Слёт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85D5F">
        <w:rPr>
          <w:rFonts w:ascii="Times New Roman" w:hAnsi="Times New Roman" w:cs="Times New Roman"/>
          <w:sz w:val="28"/>
          <w:szCs w:val="28"/>
        </w:rPr>
        <w:t xml:space="preserve"> краеведов в Вологде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85D5F">
        <w:rPr>
          <w:rFonts w:ascii="Times New Roman" w:hAnsi="Times New Roman" w:cs="Times New Roman"/>
          <w:sz w:val="28"/>
          <w:szCs w:val="28"/>
        </w:rPr>
        <w:t>Слёт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385D5F">
        <w:rPr>
          <w:rFonts w:ascii="Times New Roman" w:hAnsi="Times New Roman" w:cs="Times New Roman"/>
          <w:sz w:val="28"/>
          <w:szCs w:val="28"/>
        </w:rPr>
        <w:t>«Моя родина – Вологодчина» в Белозерске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bookmarkEnd w:id="8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630A">
        <w:rPr>
          <w:rFonts w:ascii="Times New Roman" w:hAnsi="Times New Roman" w:cs="Times New Roman"/>
          <w:color w:val="FF0000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color w:val="FF0000"/>
          <w:sz w:val="28"/>
          <w:szCs w:val="28"/>
        </w:rPr>
        <w:t>ф</w:t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</w:rPr>
        <w:t>ото 5,6,7</w:t>
      </w:r>
      <w:r w:rsidRPr="00C6630A">
        <w:rPr>
          <w:rFonts w:ascii="Times New Roman" w:hAnsi="Times New Roman" w:cs="Times New Roman"/>
          <w:color w:val="FF0000"/>
          <w:sz w:val="28"/>
          <w:szCs w:val="28"/>
        </w:rPr>
        <w:t>)</w:t>
      </w:r>
    </w:p>
    <w:p w:rsidR="004D7DAB" w:rsidRPr="002B599C" w:rsidRDefault="004D7DAB" w:rsidP="004D7DAB">
      <w:pPr>
        <w:pStyle w:val="a9"/>
        <w:tabs>
          <w:tab w:val="left" w:pos="1134"/>
        </w:tabs>
        <w:spacing w:after="200" w:line="276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866B41" w:rsidRPr="002B599C" w:rsidRDefault="00F7510F" w:rsidP="004D7DAB">
      <w:pPr>
        <w:pStyle w:val="a9"/>
        <w:tabs>
          <w:tab w:val="left" w:pos="1134"/>
        </w:tabs>
        <w:spacing w:after="200" w:line="276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2B599C">
        <w:rPr>
          <w:rFonts w:ascii="Times New Roman" w:hAnsi="Times New Roman" w:cs="Times New Roman"/>
          <w:b/>
          <w:sz w:val="28"/>
          <w:szCs w:val="28"/>
        </w:rPr>
        <w:t>21</w:t>
      </w:r>
      <w:r w:rsidR="00F500E4" w:rsidRPr="002B599C">
        <w:rPr>
          <w:rFonts w:ascii="Times New Roman" w:hAnsi="Times New Roman" w:cs="Times New Roman"/>
          <w:b/>
          <w:sz w:val="28"/>
          <w:szCs w:val="28"/>
        </w:rPr>
        <w:t>. Участие в ф</w:t>
      </w:r>
      <w:r w:rsidR="00F43ABE" w:rsidRPr="002B599C">
        <w:rPr>
          <w:rFonts w:ascii="Times New Roman" w:hAnsi="Times New Roman" w:cs="Times New Roman"/>
          <w:b/>
          <w:sz w:val="28"/>
          <w:szCs w:val="28"/>
        </w:rPr>
        <w:t>едеральных и региональных проектах</w:t>
      </w:r>
    </w:p>
    <w:p w:rsidR="00866B41" w:rsidRPr="002B599C" w:rsidRDefault="00FB74FE" w:rsidP="00866B41">
      <w:pPr>
        <w:pStyle w:val="13"/>
        <w:spacing w:line="322" w:lineRule="exact"/>
        <w:jc w:val="both"/>
        <w:rPr>
          <w:rFonts w:cs="Times New Roman"/>
          <w:color w:val="000000"/>
          <w:sz w:val="28"/>
          <w:szCs w:val="28"/>
          <w:shd w:val="clear" w:color="auto" w:fill="FFFFFF"/>
        </w:rPr>
      </w:pPr>
      <w:r>
        <w:rPr>
          <w:rFonts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cs="Times New Roman"/>
          <w:color w:val="000000"/>
          <w:sz w:val="28"/>
          <w:szCs w:val="28"/>
          <w:shd w:val="clear" w:color="auto" w:fill="FFFFFF"/>
        </w:rPr>
        <w:tab/>
        <w:t>В 2023</w:t>
      </w:r>
      <w:r w:rsidR="00866B41" w:rsidRPr="002B599C">
        <w:rPr>
          <w:rFonts w:cs="Times New Roman"/>
          <w:color w:val="000000"/>
          <w:sz w:val="28"/>
          <w:szCs w:val="28"/>
          <w:shd w:val="clear" w:color="auto" w:fill="FFFFFF"/>
        </w:rPr>
        <w:t xml:space="preserve"> году в федеральный проект</w:t>
      </w:r>
      <w:r w:rsidR="00C8069F" w:rsidRPr="002B599C">
        <w:rPr>
          <w:rFonts w:cs="Times New Roman"/>
          <w:color w:val="000000"/>
          <w:sz w:val="28"/>
          <w:szCs w:val="28"/>
          <w:shd w:val="clear" w:color="auto" w:fill="FFFFFF"/>
        </w:rPr>
        <w:t xml:space="preserve"> Точка роста</w:t>
      </w:r>
      <w:r>
        <w:rPr>
          <w:rFonts w:cs="Times New Roman"/>
          <w:color w:val="000000"/>
          <w:sz w:val="28"/>
          <w:szCs w:val="28"/>
          <w:shd w:val="clear" w:color="auto" w:fill="FFFFFF"/>
        </w:rPr>
        <w:t xml:space="preserve"> вошла МОУ «</w:t>
      </w:r>
      <w:proofErr w:type="spellStart"/>
      <w:r>
        <w:rPr>
          <w:rFonts w:cs="Times New Roman"/>
          <w:color w:val="000000"/>
          <w:sz w:val="28"/>
          <w:szCs w:val="28"/>
          <w:shd w:val="clear" w:color="auto" w:fill="FFFFFF"/>
        </w:rPr>
        <w:t>Чаромская</w:t>
      </w:r>
      <w:proofErr w:type="spellEnd"/>
      <w:r w:rsidR="00866B41" w:rsidRPr="002B599C">
        <w:rPr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8069F" w:rsidRPr="002B599C">
        <w:rPr>
          <w:rFonts w:cs="Times New Roman"/>
          <w:color w:val="000000"/>
          <w:sz w:val="28"/>
          <w:szCs w:val="28"/>
          <w:shd w:val="clear" w:color="auto" w:fill="FFFFFF"/>
        </w:rPr>
        <w:t>школа». Затрачены</w:t>
      </w:r>
      <w:r w:rsidR="00866B41" w:rsidRPr="002B599C">
        <w:rPr>
          <w:rFonts w:cs="Times New Roman"/>
          <w:color w:val="000000"/>
          <w:sz w:val="28"/>
          <w:szCs w:val="28"/>
          <w:shd w:val="clear" w:color="auto" w:fill="FFFFFF"/>
        </w:rPr>
        <w:t xml:space="preserve"> финансовые средства в размере: </w:t>
      </w:r>
      <w:r w:rsidR="00076F10">
        <w:rPr>
          <w:rStyle w:val="wmi-callto"/>
          <w:rFonts w:cs="Times New Roman"/>
          <w:b/>
          <w:bCs/>
          <w:color w:val="000000"/>
          <w:sz w:val="28"/>
          <w:szCs w:val="28"/>
          <w:shd w:val="clear" w:color="auto" w:fill="FFFFFF"/>
        </w:rPr>
        <w:t>2195345,57</w:t>
      </w:r>
      <w:r w:rsidR="00866B41" w:rsidRPr="002B599C">
        <w:rPr>
          <w:rStyle w:val="ad"/>
          <w:color w:val="000000"/>
          <w:sz w:val="28"/>
          <w:szCs w:val="28"/>
          <w:shd w:val="clear" w:color="auto" w:fill="FFFFFF"/>
        </w:rPr>
        <w:t xml:space="preserve"> рублей (</w:t>
      </w:r>
      <w:r w:rsidR="00076F10">
        <w:rPr>
          <w:rStyle w:val="wmi-callto"/>
          <w:rFonts w:cs="Times New Roman"/>
          <w:color w:val="000000"/>
          <w:sz w:val="28"/>
          <w:szCs w:val="28"/>
          <w:shd w:val="clear" w:color="auto" w:fill="FFFFFF"/>
        </w:rPr>
        <w:t>2107321,00</w:t>
      </w:r>
      <w:r w:rsidR="00866B41" w:rsidRPr="002B599C">
        <w:rPr>
          <w:rFonts w:cs="Times New Roman"/>
          <w:color w:val="000000"/>
          <w:sz w:val="28"/>
          <w:szCs w:val="28"/>
          <w:shd w:val="clear" w:color="auto" w:fill="FFFFFF"/>
        </w:rPr>
        <w:t xml:space="preserve"> рублей </w:t>
      </w:r>
      <w:r w:rsidR="00076F10">
        <w:rPr>
          <w:rFonts w:cs="Times New Roman"/>
          <w:color w:val="000000"/>
          <w:sz w:val="28"/>
          <w:szCs w:val="28"/>
          <w:shd w:val="clear" w:color="auto" w:fill="FFFFFF"/>
        </w:rPr>
        <w:t>– федеральный бюджет, 87805,04</w:t>
      </w:r>
      <w:r w:rsidR="00866B41" w:rsidRPr="002B599C">
        <w:rPr>
          <w:rFonts w:cs="Times New Roman"/>
          <w:color w:val="000000"/>
          <w:sz w:val="28"/>
          <w:szCs w:val="28"/>
          <w:shd w:val="clear" w:color="auto" w:fill="FFFFFF"/>
        </w:rPr>
        <w:t xml:space="preserve"> р</w:t>
      </w:r>
      <w:r w:rsidR="00076F10">
        <w:rPr>
          <w:rFonts w:cs="Times New Roman"/>
          <w:color w:val="000000"/>
          <w:sz w:val="28"/>
          <w:szCs w:val="28"/>
          <w:shd w:val="clear" w:color="auto" w:fill="FFFFFF"/>
        </w:rPr>
        <w:t>ублей – областной бюджет, 219,53</w:t>
      </w:r>
      <w:r w:rsidR="00866B41" w:rsidRPr="002B599C">
        <w:rPr>
          <w:rFonts w:cs="Times New Roman"/>
          <w:color w:val="000000"/>
          <w:sz w:val="28"/>
          <w:szCs w:val="28"/>
          <w:shd w:val="clear" w:color="auto" w:fill="FFFFFF"/>
        </w:rPr>
        <w:t xml:space="preserve"> рубл</w:t>
      </w:r>
      <w:r>
        <w:rPr>
          <w:rFonts w:cs="Times New Roman"/>
          <w:color w:val="000000"/>
          <w:sz w:val="28"/>
          <w:szCs w:val="28"/>
          <w:shd w:val="clear" w:color="auto" w:fill="FFFFFF"/>
        </w:rPr>
        <w:t>ей – районный бюджет). Произойдет</w:t>
      </w:r>
      <w:r w:rsidR="00866B41" w:rsidRPr="002B599C">
        <w:rPr>
          <w:rFonts w:cs="Times New Roman"/>
          <w:color w:val="000000"/>
          <w:sz w:val="28"/>
          <w:szCs w:val="28"/>
          <w:shd w:val="clear" w:color="auto" w:fill="FFFFFF"/>
        </w:rPr>
        <w:t xml:space="preserve"> изменение в </w:t>
      </w:r>
      <w:r w:rsidR="00866B41" w:rsidRPr="002B599C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реализации основных общеобразовательных программ в рамках проекта: </w:t>
      </w:r>
      <w:r w:rsidR="00866B41" w:rsidRPr="002B599C">
        <w:rPr>
          <w:rFonts w:cs="Times New Roman"/>
          <w:color w:val="000000"/>
          <w:sz w:val="28"/>
          <w:szCs w:val="28"/>
          <w:shd w:val="clear" w:color="auto" w:fill="FFFFFF"/>
        </w:rPr>
        <w:t xml:space="preserve">«Математика и информатика», «Естественнонаучные предметы»: «Физика», «Химия», «Технология», «Биология», </w:t>
      </w:r>
      <w:r w:rsidR="00866B41" w:rsidRPr="002B599C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дополнительное образование: </w:t>
      </w:r>
      <w:r w:rsidR="00866B41" w:rsidRPr="002B599C">
        <w:rPr>
          <w:rFonts w:cs="Times New Roman"/>
          <w:color w:val="000000"/>
          <w:sz w:val="28"/>
          <w:szCs w:val="28"/>
          <w:shd w:val="clear" w:color="auto" w:fill="FFFFFF"/>
        </w:rPr>
        <w:t xml:space="preserve">программы естественнонаучной и технологической направленностей. </w:t>
      </w:r>
    </w:p>
    <w:p w:rsidR="00C8069F" w:rsidRPr="00CC2E20" w:rsidRDefault="00CC2E20" w:rsidP="00C8069F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CC2E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proofErr w:type="gramEnd"/>
      <w:r w:rsidRPr="00CC2E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сегодняшний день оборудование по проекту Точка роста  имеется в шести общеобразовательных организациях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866B41" w:rsidRPr="002B599C" w:rsidRDefault="00866B41" w:rsidP="00866B41">
      <w:pPr>
        <w:pStyle w:val="13"/>
        <w:spacing w:line="322" w:lineRule="exact"/>
        <w:ind w:firstLine="708"/>
        <w:jc w:val="both"/>
        <w:rPr>
          <w:rFonts w:cs="Times New Roman"/>
          <w:b/>
          <w:color w:val="000000"/>
          <w:sz w:val="28"/>
          <w:szCs w:val="28"/>
          <w:shd w:val="clear" w:color="auto" w:fill="FFFFFF"/>
        </w:rPr>
      </w:pPr>
      <w:r w:rsidRPr="002B599C">
        <w:rPr>
          <w:rFonts w:cs="Times New Roman"/>
          <w:b/>
          <w:color w:val="000000"/>
          <w:sz w:val="28"/>
          <w:szCs w:val="28"/>
          <w:shd w:val="clear" w:color="auto" w:fill="FFFFFF"/>
        </w:rPr>
        <w:lastRenderedPageBreak/>
        <w:t>Рекомендации:</w:t>
      </w:r>
    </w:p>
    <w:p w:rsidR="00866B41" w:rsidRPr="002B599C" w:rsidRDefault="00866B41" w:rsidP="00866B41">
      <w:pPr>
        <w:pStyle w:val="13"/>
        <w:spacing w:line="322" w:lineRule="exact"/>
        <w:ind w:firstLine="0"/>
        <w:jc w:val="both"/>
        <w:rPr>
          <w:rFonts w:cs="Times New Roman"/>
          <w:color w:val="000000"/>
          <w:sz w:val="28"/>
          <w:szCs w:val="28"/>
          <w:shd w:val="clear" w:color="auto" w:fill="FFFFFF"/>
        </w:rPr>
      </w:pPr>
      <w:r w:rsidRPr="002B599C">
        <w:rPr>
          <w:rFonts w:cs="Times New Roman"/>
          <w:color w:val="000000"/>
          <w:sz w:val="28"/>
          <w:szCs w:val="28"/>
          <w:shd w:val="clear" w:color="auto" w:fill="FFFFFF"/>
        </w:rPr>
        <w:t>- активизировать использование новой инфраструктуры в работе районных методических объединений учителей-предметников;</w:t>
      </w:r>
    </w:p>
    <w:p w:rsidR="00866B41" w:rsidRPr="002B599C" w:rsidRDefault="00866B41" w:rsidP="00866B41">
      <w:pPr>
        <w:pStyle w:val="13"/>
        <w:spacing w:line="322" w:lineRule="exact"/>
        <w:ind w:firstLine="0"/>
        <w:jc w:val="both"/>
        <w:rPr>
          <w:rFonts w:cs="Times New Roman"/>
          <w:color w:val="000000"/>
          <w:sz w:val="28"/>
          <w:szCs w:val="28"/>
          <w:shd w:val="clear" w:color="auto" w:fill="FFFFFF"/>
        </w:rPr>
      </w:pPr>
      <w:r w:rsidRPr="002B599C">
        <w:rPr>
          <w:rFonts w:cs="Times New Roman"/>
          <w:color w:val="000000"/>
          <w:sz w:val="28"/>
          <w:szCs w:val="28"/>
          <w:shd w:val="clear" w:color="auto" w:fill="FFFFFF"/>
        </w:rPr>
        <w:t>- активно принимать участие в конкурсах для обучающихся и педагогов с использованием нового оборудования.</w:t>
      </w:r>
    </w:p>
    <w:p w:rsidR="004D7DAB" w:rsidRPr="002B599C" w:rsidRDefault="004D7DAB" w:rsidP="00F7510F">
      <w:pPr>
        <w:spacing w:after="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BB0F80" w:rsidRPr="002B599C" w:rsidRDefault="00F7510F" w:rsidP="00BB0F80">
      <w:pPr>
        <w:spacing w:after="0"/>
        <w:ind w:firstLine="708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2B599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22</w:t>
      </w:r>
      <w:r w:rsidR="00BB0F80" w:rsidRPr="002B599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 Комплексная безопасность образовательных организаций Шекснинского муниципального района</w:t>
      </w:r>
      <w:r w:rsidR="00FA521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</w:p>
    <w:p w:rsidR="00CC2E20" w:rsidRPr="00B71FC6" w:rsidRDefault="00CC2E20" w:rsidP="00CC2E20">
      <w:pPr>
        <w:shd w:val="clear" w:color="auto" w:fill="FFFFFF"/>
        <w:spacing w:after="0" w:line="240" w:lineRule="auto"/>
        <w:ind w:hanging="6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FC6">
        <w:rPr>
          <w:rFonts w:ascii="Times New Roman" w:eastAsia="Times New Roman" w:hAnsi="Times New Roman" w:cs="Times New Roman"/>
          <w:sz w:val="28"/>
          <w:szCs w:val="28"/>
        </w:rPr>
        <w:t>Комплексная безопасность образовательных организаций Шекснинского муниципального района – одно из приоритетных направлений в работе образовательных организаций и Управления образования Шекснинского муниципального района.</w:t>
      </w:r>
    </w:p>
    <w:p w:rsidR="00CC2E20" w:rsidRPr="00B71FC6" w:rsidRDefault="00CC2E20" w:rsidP="00CC2E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71FC6">
        <w:rPr>
          <w:rFonts w:ascii="Times New Roman" w:eastAsia="Times New Roman" w:hAnsi="Times New Roman" w:cs="Times New Roman"/>
          <w:sz w:val="28"/>
          <w:szCs w:val="28"/>
        </w:rPr>
        <w:t>Руководителями образовательных организаций в настоящий момент времени независимо от категорий зданий исполнены все организационные работы по обеспечению антитеррористической безопасности на объекте, а именно мероприятия указанные в пунктах 1.1 по 1.11 мероприятий «Дорожной карты» по обеспечению антитеррористической защищенности объектов в сфере образования, культуры и спорта Шекснинского муниципального района на 2019-2021 годы», утвержденного постановлением Главы Шекснинского муниципального района от 22.01.2019 № 4 (с</w:t>
      </w:r>
      <w:proofErr w:type="gramEnd"/>
      <w:r w:rsidRPr="00B71FC6">
        <w:rPr>
          <w:rFonts w:ascii="Times New Roman" w:eastAsia="Times New Roman" w:hAnsi="Times New Roman" w:cs="Times New Roman"/>
          <w:sz w:val="28"/>
          <w:szCs w:val="28"/>
        </w:rPr>
        <w:t xml:space="preserve"> изменениями от </w:t>
      </w:r>
      <w:r>
        <w:rPr>
          <w:rFonts w:ascii="Times New Roman" w:eastAsia="Times New Roman" w:hAnsi="Times New Roman" w:cs="Times New Roman"/>
          <w:sz w:val="28"/>
          <w:szCs w:val="28"/>
        </w:rPr>
        <w:t>21.11.2022</w:t>
      </w:r>
      <w:r w:rsidRPr="00B71FC6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</w:rPr>
        <w:t>108</w:t>
      </w:r>
      <w:r w:rsidRPr="00B71FC6">
        <w:rPr>
          <w:rFonts w:ascii="Times New Roman" w:eastAsia="Times New Roman" w:hAnsi="Times New Roman" w:cs="Times New Roman"/>
          <w:sz w:val="28"/>
          <w:szCs w:val="28"/>
        </w:rPr>
        <w:t>) (далее – План):</w:t>
      </w:r>
    </w:p>
    <w:p w:rsidR="00CC2E20" w:rsidRPr="00B71FC6" w:rsidRDefault="00CC2E20" w:rsidP="00CC2E20">
      <w:pPr>
        <w:numPr>
          <w:ilvl w:val="0"/>
          <w:numId w:val="2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FC6">
        <w:rPr>
          <w:rFonts w:ascii="Times New Roman" w:eastAsia="Times New Roman" w:hAnsi="Times New Roman" w:cs="Times New Roman"/>
          <w:sz w:val="28"/>
          <w:szCs w:val="28"/>
        </w:rPr>
        <w:t>Назначены должностные лица, ответственные за проведение мероприятий по обеспечению антитеррористической защищенности объектов (территорий) и организацию взаимодействия с территориальными органами безопасности, территориальными органами Министерства внутренних дел Российской Федерации и территориальными органами Федеральной службы войск национальной гвардии Российской Федерации.</w:t>
      </w:r>
    </w:p>
    <w:p w:rsidR="00CC2E20" w:rsidRPr="00B71FC6" w:rsidRDefault="00CC2E20" w:rsidP="00CC2E20">
      <w:pPr>
        <w:numPr>
          <w:ilvl w:val="0"/>
          <w:numId w:val="2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FC6">
        <w:rPr>
          <w:rFonts w:ascii="Times New Roman" w:eastAsia="Times New Roman" w:hAnsi="Times New Roman" w:cs="Times New Roman"/>
          <w:sz w:val="28"/>
          <w:szCs w:val="28"/>
        </w:rPr>
        <w:t>Разработаны планы эвакуации работников, обучающихся и иных лиц, находящихся на объекте (территории), в случае получения информации об угрозе совершения или о совершении террористического акта.</w:t>
      </w:r>
    </w:p>
    <w:p w:rsidR="00CC2E20" w:rsidRPr="00B71FC6" w:rsidRDefault="00CC2E20" w:rsidP="00CC2E20">
      <w:pPr>
        <w:numPr>
          <w:ilvl w:val="0"/>
          <w:numId w:val="2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FC6">
        <w:rPr>
          <w:rFonts w:ascii="Times New Roman" w:eastAsia="Times New Roman" w:hAnsi="Times New Roman" w:cs="Times New Roman"/>
          <w:sz w:val="28"/>
          <w:szCs w:val="28"/>
        </w:rPr>
        <w:t xml:space="preserve">Обеспечены пропускные режимы и осуществлен </w:t>
      </w:r>
      <w:proofErr w:type="gramStart"/>
      <w:r w:rsidRPr="00B71FC6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B71FC6">
        <w:rPr>
          <w:rFonts w:ascii="Times New Roman" w:eastAsia="Times New Roman" w:hAnsi="Times New Roman" w:cs="Times New Roman"/>
          <w:sz w:val="28"/>
          <w:szCs w:val="28"/>
        </w:rPr>
        <w:t xml:space="preserve"> их функционированием.</w:t>
      </w:r>
    </w:p>
    <w:p w:rsidR="00CC2E20" w:rsidRPr="00B71FC6" w:rsidRDefault="00CC2E20" w:rsidP="00CC2E20">
      <w:pPr>
        <w:numPr>
          <w:ilvl w:val="0"/>
          <w:numId w:val="2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FC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Оснащены системами передачи тревожных сообщений в подразделения войск национальной гвардии Российской Федерации.</w:t>
      </w:r>
    </w:p>
    <w:p w:rsidR="00CC2E20" w:rsidRPr="00B71FC6" w:rsidRDefault="00CC2E20" w:rsidP="00CC2E20">
      <w:pPr>
        <w:numPr>
          <w:ilvl w:val="0"/>
          <w:numId w:val="2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FC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 работниками проведены практические занятия и инструктажи о порядке действий при обнаружении на объектах (территориях) посторонних лиц и подозрительных предметов, а также при угрозе совершения террористического акта.</w:t>
      </w:r>
    </w:p>
    <w:p w:rsidR="00CC2E20" w:rsidRPr="00B71FC6" w:rsidRDefault="00CC2E20" w:rsidP="00CC2E20">
      <w:pPr>
        <w:numPr>
          <w:ilvl w:val="0"/>
          <w:numId w:val="2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FC6">
        <w:rPr>
          <w:rFonts w:ascii="Times New Roman" w:eastAsia="Times New Roman" w:hAnsi="Times New Roman" w:cs="Times New Roman"/>
          <w:sz w:val="28"/>
          <w:szCs w:val="28"/>
        </w:rPr>
        <w:t>Осуществляются периодические обходы и осмотры объектов (территорий), их помещений, систем подземных коммуникаций, стоянок транспорта, а также периодическая проверка складских помещений.</w:t>
      </w:r>
    </w:p>
    <w:p w:rsidR="00CC2E20" w:rsidRPr="00B71FC6" w:rsidRDefault="00CC2E20" w:rsidP="00CC2E20">
      <w:pPr>
        <w:numPr>
          <w:ilvl w:val="0"/>
          <w:numId w:val="2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FC6">
        <w:rPr>
          <w:rFonts w:ascii="Times New Roman" w:eastAsia="Times New Roman" w:hAnsi="Times New Roman" w:cs="Times New Roman"/>
          <w:sz w:val="28"/>
          <w:szCs w:val="28"/>
        </w:rPr>
        <w:t>Проводятся учения и тренировки по реализации планов обеспечения антитеррористической защищенности объектов (территорий).</w:t>
      </w:r>
    </w:p>
    <w:p w:rsidR="00CC2E20" w:rsidRPr="00B71FC6" w:rsidRDefault="00CC2E20" w:rsidP="00CC2E20">
      <w:pPr>
        <w:numPr>
          <w:ilvl w:val="0"/>
          <w:numId w:val="2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FC6">
        <w:rPr>
          <w:rFonts w:ascii="Times New Roman" w:eastAsia="Times New Roman" w:hAnsi="Times New Roman" w:cs="Times New Roman"/>
          <w:sz w:val="28"/>
          <w:szCs w:val="28"/>
        </w:rPr>
        <w:t xml:space="preserve">Исключено </w:t>
      </w:r>
      <w:proofErr w:type="gramStart"/>
      <w:r w:rsidRPr="00B71FC6">
        <w:rPr>
          <w:rFonts w:ascii="Times New Roman" w:eastAsia="Times New Roman" w:hAnsi="Times New Roman" w:cs="Times New Roman"/>
          <w:sz w:val="28"/>
          <w:szCs w:val="28"/>
        </w:rPr>
        <w:t>бесконтрольное</w:t>
      </w:r>
      <w:proofErr w:type="gramEnd"/>
      <w:r w:rsidRPr="00B71FC6">
        <w:rPr>
          <w:rFonts w:ascii="Times New Roman" w:eastAsia="Times New Roman" w:hAnsi="Times New Roman" w:cs="Times New Roman"/>
          <w:sz w:val="28"/>
          <w:szCs w:val="28"/>
        </w:rPr>
        <w:t xml:space="preserve"> пребывания на объекте (территории) посторонних лиц и нахождения транспортных средств, в том числе в непосредственной близости от объекта (территории).</w:t>
      </w:r>
    </w:p>
    <w:p w:rsidR="00CC2E20" w:rsidRPr="00B71FC6" w:rsidRDefault="00CC2E20" w:rsidP="00CC2E20">
      <w:pPr>
        <w:numPr>
          <w:ilvl w:val="0"/>
          <w:numId w:val="2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FC6">
        <w:rPr>
          <w:rFonts w:ascii="Times New Roman" w:eastAsia="Times New Roman" w:hAnsi="Times New Roman" w:cs="Times New Roman"/>
          <w:sz w:val="28"/>
          <w:szCs w:val="28"/>
        </w:rPr>
        <w:lastRenderedPageBreak/>
        <w:t>Осуществлены мероприятия информационной безопасности, обеспечивающих защиту от несанкционированного доступа к информационным ресурсам объектов (территорий).</w:t>
      </w:r>
    </w:p>
    <w:p w:rsidR="00CC2E20" w:rsidRPr="00B71FC6" w:rsidRDefault="00CC2E20" w:rsidP="00CC2E20">
      <w:pPr>
        <w:numPr>
          <w:ilvl w:val="0"/>
          <w:numId w:val="2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71FC6">
        <w:rPr>
          <w:rFonts w:ascii="Times New Roman" w:eastAsia="Times New Roman" w:hAnsi="Times New Roman" w:cs="Times New Roman"/>
          <w:sz w:val="28"/>
          <w:szCs w:val="28"/>
        </w:rPr>
        <w:t>Размещены на объектах (территориях) наглядные пособия, содержащие информацию о порядке действий работников, обучающихся и иных лиц, находящихся на объекте (территории), при обнаружении подозрительных лиц или предметов на объектах (территориях), поступлении информации об угрозе совершения или о совершении террористических актов на объектах (территориях), а также схемы  эвакуации при возникновении чрезвычайных ситуаций, номера телефонов аварийно-спасательных служб, территориальных органов безопасности, территориальных органов Министерства</w:t>
      </w:r>
      <w:proofErr w:type="gramEnd"/>
      <w:r w:rsidRPr="00B71FC6">
        <w:rPr>
          <w:rFonts w:ascii="Times New Roman" w:eastAsia="Times New Roman" w:hAnsi="Times New Roman" w:cs="Times New Roman"/>
          <w:sz w:val="28"/>
          <w:szCs w:val="28"/>
        </w:rPr>
        <w:t xml:space="preserve"> внутренних дел Российской Федерации и территориальных органов Федеральной службы войск национальной гвардии РФ.</w:t>
      </w:r>
    </w:p>
    <w:p w:rsidR="00CC2E20" w:rsidRPr="00B71FC6" w:rsidRDefault="00CC2E20" w:rsidP="00CC2E20">
      <w:pPr>
        <w:numPr>
          <w:ilvl w:val="0"/>
          <w:numId w:val="2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FC6">
        <w:rPr>
          <w:rFonts w:ascii="Times New Roman" w:eastAsia="Times New Roman" w:hAnsi="Times New Roman" w:cs="Times New Roman"/>
          <w:sz w:val="28"/>
          <w:szCs w:val="28"/>
        </w:rPr>
        <w:t>Организовано взаимодействие с территориальными органами безопасности, территориальными органами Министерства внутренних дел Российской Федерации и территориальными органами Федеральной службы войск национальной гвардии Российской Федерации по вопросам противодействия терроризму и экстремизму.</w:t>
      </w:r>
    </w:p>
    <w:p w:rsidR="00CC2E20" w:rsidRPr="00B71FC6" w:rsidRDefault="00CC2E20" w:rsidP="00CC2E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FC6">
        <w:rPr>
          <w:rFonts w:ascii="Times New Roman" w:eastAsia="Times New Roman" w:hAnsi="Times New Roman" w:cs="Times New Roman"/>
          <w:sz w:val="28"/>
          <w:szCs w:val="28"/>
        </w:rPr>
        <w:t>Осуществлены дополнительные антитеррористические мероприятия по категориям объектов:</w:t>
      </w:r>
    </w:p>
    <w:p w:rsidR="00CC2E20" w:rsidRDefault="00CC2E20" w:rsidP="00CC2E20">
      <w:pPr>
        <w:numPr>
          <w:ilvl w:val="0"/>
          <w:numId w:val="2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FC6">
        <w:rPr>
          <w:rFonts w:ascii="Times New Roman" w:eastAsia="Times New Roman" w:hAnsi="Times New Roman" w:cs="Times New Roman"/>
          <w:sz w:val="28"/>
          <w:szCs w:val="28"/>
        </w:rPr>
        <w:t>Объекты оборудованы охранной сигнализацией (</w:t>
      </w:r>
      <w:r>
        <w:rPr>
          <w:rFonts w:ascii="Times New Roman" w:eastAsia="Times New Roman" w:hAnsi="Times New Roman" w:cs="Times New Roman"/>
          <w:sz w:val="28"/>
          <w:szCs w:val="28"/>
        </w:rPr>
        <w:t>29</w:t>
      </w:r>
      <w:r w:rsidRPr="00B71FC6">
        <w:rPr>
          <w:rFonts w:ascii="Times New Roman" w:eastAsia="Times New Roman" w:hAnsi="Times New Roman" w:cs="Times New Roman"/>
          <w:sz w:val="28"/>
          <w:szCs w:val="28"/>
        </w:rPr>
        <w:t xml:space="preserve"> объектов).</w:t>
      </w:r>
    </w:p>
    <w:p w:rsidR="00CC2E20" w:rsidRPr="00B71FC6" w:rsidRDefault="00CC2E20" w:rsidP="00CC2E20">
      <w:pPr>
        <w:numPr>
          <w:ilvl w:val="0"/>
          <w:numId w:val="2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71FC6">
        <w:rPr>
          <w:rFonts w:ascii="Times New Roman" w:eastAsia="Times New Roman" w:hAnsi="Times New Roman" w:cs="Times New Roman"/>
          <w:sz w:val="28"/>
          <w:szCs w:val="28"/>
        </w:rPr>
        <w:t>Оборудованы</w:t>
      </w:r>
      <w:proofErr w:type="gramEnd"/>
      <w:r w:rsidRPr="00B71FC6">
        <w:rPr>
          <w:rFonts w:ascii="Times New Roman" w:eastAsia="Times New Roman" w:hAnsi="Times New Roman" w:cs="Times New Roman"/>
          <w:sz w:val="28"/>
          <w:szCs w:val="28"/>
        </w:rPr>
        <w:t xml:space="preserve"> системами видеонаблюдения (20 объектов).</w:t>
      </w:r>
    </w:p>
    <w:p w:rsidR="00CC2E20" w:rsidRPr="00B71FC6" w:rsidRDefault="00CC2E20" w:rsidP="00CC2E20">
      <w:pPr>
        <w:numPr>
          <w:ilvl w:val="0"/>
          <w:numId w:val="2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FC6">
        <w:rPr>
          <w:rFonts w:ascii="Times New Roman" w:eastAsia="Times New Roman" w:hAnsi="Times New Roman" w:cs="Times New Roman"/>
          <w:sz w:val="28"/>
          <w:szCs w:val="28"/>
        </w:rPr>
        <w:t>Имеют ограждение по периметру территорий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(все объекты)</w:t>
      </w:r>
      <w:r w:rsidRPr="00B71FC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CC2E20" w:rsidRPr="00B71FC6" w:rsidRDefault="00CC2E20" w:rsidP="00CC2E20">
      <w:pPr>
        <w:numPr>
          <w:ilvl w:val="0"/>
          <w:numId w:val="2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FC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Обеспечена охрана объектов (территорий) сотрудниками частных охранных организаций (9 объектов).</w:t>
      </w:r>
    </w:p>
    <w:p w:rsidR="00CC2E20" w:rsidRPr="00B71FC6" w:rsidRDefault="00CC2E20" w:rsidP="00CC2E20">
      <w:pPr>
        <w:numPr>
          <w:ilvl w:val="0"/>
          <w:numId w:val="2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71FC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Оснащены</w:t>
      </w:r>
      <w:proofErr w:type="gramEnd"/>
      <w:r w:rsidRPr="00B71FC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стационарными или ручными металлоискателями (16 объектов).</w:t>
      </w:r>
    </w:p>
    <w:p w:rsidR="00CC2E20" w:rsidRPr="00B71FC6" w:rsidRDefault="00CC2E20" w:rsidP="00CC2E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FC6">
        <w:rPr>
          <w:rFonts w:ascii="Times New Roman" w:eastAsia="Times New Roman" w:hAnsi="Times New Roman" w:cs="Times New Roman"/>
          <w:sz w:val="28"/>
          <w:szCs w:val="28"/>
        </w:rPr>
        <w:t xml:space="preserve">Управлением образования оказывается содействие, методическая и практическая помощь в вопросах обеспечения антитеррористической и противопожарной безопасности руководителям образовательных организаций и лицам, ответственным за безопасность в образовательной организации. Первичный </w:t>
      </w:r>
      <w:proofErr w:type="gramStart"/>
      <w:r w:rsidRPr="00B71FC6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B71FC6">
        <w:rPr>
          <w:rFonts w:ascii="Times New Roman" w:eastAsia="Times New Roman" w:hAnsi="Times New Roman" w:cs="Times New Roman"/>
          <w:sz w:val="28"/>
          <w:szCs w:val="28"/>
        </w:rPr>
        <w:t xml:space="preserve"> функционированием систем видеонаблюдения объектов возложен на руководителей образовательных организаций.</w:t>
      </w:r>
    </w:p>
    <w:p w:rsidR="00CC2E20" w:rsidRPr="00B71FC6" w:rsidRDefault="00CC2E20" w:rsidP="00CC2E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FC6">
        <w:rPr>
          <w:rFonts w:ascii="Times New Roman" w:eastAsia="Times New Roman" w:hAnsi="Times New Roman" w:cs="Times New Roman"/>
          <w:sz w:val="28"/>
          <w:szCs w:val="28"/>
        </w:rPr>
        <w:t>Требования по комплексной безопасности образовательных организаций ежемесячно разъясняются на совещаниях руководителей образовательных организаций с участием начальника Управления образования, руководителей образовательных учреждений, а также представителей контролирующих органов.</w:t>
      </w:r>
    </w:p>
    <w:p w:rsidR="00CC2E20" w:rsidRPr="00B71FC6" w:rsidRDefault="00CC2E20" w:rsidP="00CC2E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FC6">
        <w:rPr>
          <w:rFonts w:ascii="Times New Roman" w:eastAsia="Times New Roman" w:hAnsi="Times New Roman" w:cs="Times New Roman"/>
          <w:sz w:val="28"/>
          <w:szCs w:val="28"/>
        </w:rPr>
        <w:t xml:space="preserve">Руководителям образовательных учреждений строго указано на соблюдение требований технической </w:t>
      </w:r>
      <w:proofErr w:type="spellStart"/>
      <w:r w:rsidRPr="00B71FC6">
        <w:rPr>
          <w:rFonts w:ascii="Times New Roman" w:eastAsia="Times New Roman" w:hAnsi="Times New Roman" w:cs="Times New Roman"/>
          <w:sz w:val="28"/>
          <w:szCs w:val="28"/>
        </w:rPr>
        <w:t>укреплённости</w:t>
      </w:r>
      <w:proofErr w:type="spellEnd"/>
      <w:r w:rsidRPr="00B71FC6">
        <w:rPr>
          <w:rFonts w:ascii="Times New Roman" w:eastAsia="Times New Roman" w:hAnsi="Times New Roman" w:cs="Times New Roman"/>
          <w:sz w:val="28"/>
          <w:szCs w:val="28"/>
        </w:rPr>
        <w:t>, пожарной безопасности и антитеррористической защищенности образовательных организаций Шекснинского муниципального района.</w:t>
      </w:r>
    </w:p>
    <w:p w:rsidR="00CC2E20" w:rsidRPr="00B71FC6" w:rsidRDefault="00CC2E20" w:rsidP="00CC2E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FC6">
        <w:rPr>
          <w:rFonts w:ascii="Times New Roman" w:eastAsia="Times New Roman" w:hAnsi="Times New Roman" w:cs="Times New Roman"/>
          <w:sz w:val="28"/>
          <w:szCs w:val="28"/>
        </w:rPr>
        <w:t xml:space="preserve">Управлением образования совместно с администрациями образовательных организаций проводится работа </w:t>
      </w:r>
      <w:proofErr w:type="gramStart"/>
      <w:r w:rsidRPr="00B71FC6">
        <w:rPr>
          <w:rFonts w:ascii="Times New Roman" w:eastAsia="Times New Roman" w:hAnsi="Times New Roman" w:cs="Times New Roman"/>
          <w:sz w:val="28"/>
          <w:szCs w:val="28"/>
        </w:rPr>
        <w:t>по</w:t>
      </w:r>
      <w:proofErr w:type="gramEnd"/>
      <w:r w:rsidRPr="00B71FC6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CC2E20" w:rsidRPr="00B71FC6" w:rsidRDefault="00CC2E20" w:rsidP="00CC2E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71FC6">
        <w:rPr>
          <w:rFonts w:ascii="Times New Roman" w:eastAsia="Times New Roman" w:hAnsi="Times New Roman" w:cs="Times New Roman"/>
          <w:sz w:val="28"/>
          <w:szCs w:val="28"/>
        </w:rPr>
        <w:t>1. реализации мер по формированию у обучающихся Шекснинского муниципального района антитеррористического сознания;</w:t>
      </w:r>
      <w:proofErr w:type="gramEnd"/>
    </w:p>
    <w:p w:rsidR="00CC2E20" w:rsidRPr="00B71FC6" w:rsidRDefault="00CC2E20" w:rsidP="00CC2E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FC6">
        <w:rPr>
          <w:rFonts w:ascii="Times New Roman" w:eastAsia="Times New Roman" w:hAnsi="Times New Roman" w:cs="Times New Roman"/>
          <w:sz w:val="28"/>
          <w:szCs w:val="28"/>
        </w:rPr>
        <w:t xml:space="preserve">2. разработаны и реализуются правила </w:t>
      </w:r>
      <w:proofErr w:type="gramStart"/>
      <w:r w:rsidRPr="00B71FC6">
        <w:rPr>
          <w:rFonts w:ascii="Times New Roman" w:eastAsia="Times New Roman" w:hAnsi="Times New Roman" w:cs="Times New Roman"/>
          <w:sz w:val="28"/>
          <w:szCs w:val="28"/>
        </w:rPr>
        <w:t>Интернет-безопасности</w:t>
      </w:r>
      <w:proofErr w:type="gramEnd"/>
      <w:r w:rsidRPr="00B71FC6">
        <w:rPr>
          <w:rFonts w:ascii="Times New Roman" w:eastAsia="Times New Roman" w:hAnsi="Times New Roman" w:cs="Times New Roman"/>
          <w:sz w:val="28"/>
          <w:szCs w:val="28"/>
        </w:rPr>
        <w:t>, с участием заинтересованных лиц: директора, классных руководителей, преподавателей информационных технологий, учащихся и их родителей</w:t>
      </w:r>
    </w:p>
    <w:p w:rsidR="00CC2E20" w:rsidRPr="00B71FC6" w:rsidRDefault="00CC2E20" w:rsidP="00CC2E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FC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На родительских собраниях систематически освещаются темы по оснащению домашних компьютеров инструментами для организации контроля доступа детей в информационно-телекоммуникационную сеть «Интернет», рассчитанными на домашних пользователей, с целью блокирования нежелательного контента, вредоносных сайтов, а также прокси-серверов и сайтов </w:t>
      </w:r>
      <w:proofErr w:type="spellStart"/>
      <w:r w:rsidRPr="00B71FC6">
        <w:rPr>
          <w:rFonts w:ascii="Times New Roman" w:eastAsia="Times New Roman" w:hAnsi="Times New Roman" w:cs="Times New Roman"/>
          <w:sz w:val="28"/>
          <w:szCs w:val="28"/>
        </w:rPr>
        <w:t>анонимайзеры</w:t>
      </w:r>
      <w:proofErr w:type="spellEnd"/>
      <w:r w:rsidRPr="00B71FC6">
        <w:rPr>
          <w:rFonts w:ascii="Times New Roman" w:eastAsia="Times New Roman" w:hAnsi="Times New Roman" w:cs="Times New Roman"/>
          <w:sz w:val="28"/>
          <w:szCs w:val="28"/>
        </w:rPr>
        <w:t>, через которые возможно обойти подобную блокировку.</w:t>
      </w:r>
    </w:p>
    <w:p w:rsidR="00CC2E20" w:rsidRDefault="00CC2E20" w:rsidP="00CC2E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FC6">
        <w:rPr>
          <w:rFonts w:ascii="Times New Roman" w:eastAsia="Times New Roman" w:hAnsi="Times New Roman" w:cs="Times New Roman"/>
          <w:sz w:val="28"/>
          <w:szCs w:val="28"/>
        </w:rPr>
        <w:t xml:space="preserve">В фойе зданий образовательных организаций размещены стенды, содержащие информацию о необходимости соблюдения </w:t>
      </w:r>
      <w:r w:rsidRPr="00513A1F">
        <w:rPr>
          <w:rFonts w:ascii="Times New Roman" w:eastAsia="Times New Roman" w:hAnsi="Times New Roman" w:cs="Times New Roman"/>
          <w:sz w:val="28"/>
          <w:szCs w:val="28"/>
        </w:rPr>
        <w:t>мероприятий по информационной безопасности, обеспечивающих защиту от несанкционированного доступа к информационным ресурсам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C2E20" w:rsidRPr="00B71FC6" w:rsidRDefault="00CC2E20" w:rsidP="00CC2E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FC6">
        <w:rPr>
          <w:rFonts w:ascii="Times New Roman" w:eastAsia="Times New Roman" w:hAnsi="Times New Roman" w:cs="Times New Roman"/>
          <w:sz w:val="28"/>
          <w:szCs w:val="28"/>
        </w:rPr>
        <w:t xml:space="preserve">Учащиеся образовательных организаций района принимают участие в просмотре документальных и художественных фильмов антитеррористической и </w:t>
      </w:r>
      <w:proofErr w:type="spellStart"/>
      <w:r w:rsidRPr="00B71FC6">
        <w:rPr>
          <w:rFonts w:ascii="Times New Roman" w:eastAsia="Times New Roman" w:hAnsi="Times New Roman" w:cs="Times New Roman"/>
          <w:sz w:val="28"/>
          <w:szCs w:val="28"/>
        </w:rPr>
        <w:t>антиэкстремистской</w:t>
      </w:r>
      <w:proofErr w:type="spellEnd"/>
      <w:r w:rsidRPr="00B71FC6">
        <w:rPr>
          <w:rFonts w:ascii="Times New Roman" w:eastAsia="Times New Roman" w:hAnsi="Times New Roman" w:cs="Times New Roman"/>
          <w:sz w:val="28"/>
          <w:szCs w:val="28"/>
        </w:rPr>
        <w:t xml:space="preserve"> направленности.</w:t>
      </w:r>
    </w:p>
    <w:p w:rsidR="00CC2E20" w:rsidRDefault="00CC2E20" w:rsidP="00CC2E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FC6">
        <w:rPr>
          <w:rFonts w:ascii="Times New Roman" w:eastAsia="Times New Roman" w:hAnsi="Times New Roman" w:cs="Times New Roman"/>
          <w:sz w:val="28"/>
          <w:szCs w:val="28"/>
        </w:rPr>
        <w:t>В целях поддержания национальных и религиозных традиций населения 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оссийской </w:t>
      </w:r>
      <w:r w:rsidRPr="00B71FC6">
        <w:rPr>
          <w:rFonts w:ascii="Times New Roman" w:eastAsia="Times New Roman" w:hAnsi="Times New Roman" w:cs="Times New Roman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sz w:val="28"/>
          <w:szCs w:val="28"/>
        </w:rPr>
        <w:t>едерации</w:t>
      </w:r>
      <w:r w:rsidRPr="00B71FC6">
        <w:rPr>
          <w:rFonts w:ascii="Times New Roman" w:eastAsia="Times New Roman" w:hAnsi="Times New Roman" w:cs="Times New Roman"/>
          <w:sz w:val="28"/>
          <w:szCs w:val="28"/>
        </w:rPr>
        <w:t xml:space="preserve"> в образовательных организациях района проводятся культурно-просветительские мероприятия различных форм, мероприятия, направленные на духовное и патриотическое воспитание школьников. </w:t>
      </w:r>
    </w:p>
    <w:p w:rsidR="00CC2E20" w:rsidRDefault="00CC2E20" w:rsidP="00CC2E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D6271B">
        <w:rPr>
          <w:rFonts w:ascii="Times New Roman" w:eastAsia="Times New Roman" w:hAnsi="Times New Roman" w:cs="Times New Roman"/>
          <w:sz w:val="28"/>
          <w:szCs w:val="28"/>
        </w:rPr>
        <w:t xml:space="preserve">С 5 по 9 июня 2023 </w:t>
      </w:r>
      <w:r w:rsidRPr="00B71FC6">
        <w:rPr>
          <w:rFonts w:ascii="Times New Roman" w:eastAsia="Times New Roman" w:hAnsi="Times New Roman" w:cs="Times New Roman"/>
          <w:sz w:val="28"/>
          <w:szCs w:val="28"/>
        </w:rPr>
        <w:t xml:space="preserve">года юноши 10-х классов общеобразовательных организаций района приняли участие в ежегодных учебных сборах на базе МОУ «МОУ «Школа №1 им. адмирала А.М. Калинина». </w:t>
      </w:r>
      <w:r w:rsidRPr="00B71FC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В сборах приняли участие юноши 10-х классов </w:t>
      </w:r>
      <w:r w:rsidRPr="004F4743">
        <w:rPr>
          <w:rFonts w:ascii="Times New Roman" w:hAnsi="Times New Roman" w:cs="Times New Roman"/>
          <w:bCs/>
          <w:sz w:val="28"/>
          <w:szCs w:val="28"/>
        </w:rPr>
        <w:t xml:space="preserve">МОУ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4F4743">
        <w:rPr>
          <w:rFonts w:ascii="Times New Roman" w:hAnsi="Times New Roman" w:cs="Times New Roman"/>
          <w:bCs/>
          <w:sz w:val="28"/>
          <w:szCs w:val="28"/>
        </w:rPr>
        <w:t>Школа № 1 им. адмирала А.М. Калинина</w:t>
      </w:r>
      <w:r>
        <w:rPr>
          <w:rFonts w:ascii="Times New Roman" w:hAnsi="Times New Roman" w:cs="Times New Roman"/>
          <w:bCs/>
          <w:sz w:val="28"/>
          <w:szCs w:val="28"/>
        </w:rPr>
        <w:t xml:space="preserve">», МОУ </w:t>
      </w:r>
      <w:r w:rsidRPr="002254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«Устье-</w:t>
      </w:r>
      <w:proofErr w:type="spellStart"/>
      <w:r w:rsidRPr="002254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Угольская</w:t>
      </w:r>
      <w:proofErr w:type="spellEnd"/>
      <w:r w:rsidRPr="002254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школа»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4F4743">
        <w:t xml:space="preserve"> </w:t>
      </w:r>
      <w:r w:rsidRPr="004F47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МОУ «Центр образования им. Н.К. Розова»</w:t>
      </w:r>
      <w:r w:rsidRPr="00B71FC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, военнослужащие войсковой части №25594 г. Вологда – 20, учителя ОБЖ и другие специалисты. </w:t>
      </w:r>
    </w:p>
    <w:p w:rsidR="00CC2E20" w:rsidRDefault="00CC2E20" w:rsidP="00CC2E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CC2E20" w:rsidRDefault="00CC2E20" w:rsidP="00CC2E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FC6">
        <w:rPr>
          <w:rFonts w:ascii="Times New Roman" w:eastAsia="Times New Roman" w:hAnsi="Times New Roman" w:cs="Times New Roman"/>
          <w:sz w:val="28"/>
          <w:szCs w:val="28"/>
        </w:rPr>
        <w:t>В образовательных организациях района в течение всего отчетного периода перед каждым массовым мероприятием проводились инструктажи по соблюдению мер безопасности и правилам поведения в случае возникновения террористической угрозы. Охрана правопорядка осуществлялась с привлечением сотрудников ОМВД и МЧС района.</w:t>
      </w:r>
    </w:p>
    <w:p w:rsidR="00CC2E20" w:rsidRDefault="00CC2E20" w:rsidP="00CC2E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C2E20" w:rsidRPr="008B47F5" w:rsidRDefault="00CC2E20" w:rsidP="00CC2E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FC6">
        <w:rPr>
          <w:rFonts w:ascii="Times New Roman" w:eastAsia="Times New Roman" w:hAnsi="Times New Roman" w:cs="Times New Roman"/>
          <w:b/>
          <w:sz w:val="28"/>
          <w:szCs w:val="28"/>
        </w:rPr>
        <w:t>Финансирование:</w:t>
      </w:r>
    </w:p>
    <w:p w:rsidR="00CC2E20" w:rsidRDefault="00CC2E20" w:rsidP="00CC2E2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54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обеспечения общественной безопасности, предупреждения возможных террористических, экстремистских акций и других противоправных проявлений в отношении учащихся (воспитанников), педагогических работников и технического персонала образовательного учреждения </w:t>
      </w:r>
      <w:r w:rsidRPr="0022545A">
        <w:rPr>
          <w:rFonts w:ascii="Times New Roman" w:hAnsi="Times New Roman" w:cs="Times New Roman"/>
          <w:color w:val="000000"/>
          <w:sz w:val="28"/>
          <w:szCs w:val="28"/>
        </w:rPr>
        <w:t>в 202</w:t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22545A">
        <w:rPr>
          <w:rFonts w:ascii="Times New Roman" w:hAnsi="Times New Roman" w:cs="Times New Roman"/>
          <w:color w:val="000000"/>
          <w:sz w:val="28"/>
          <w:szCs w:val="28"/>
        </w:rPr>
        <w:t xml:space="preserve"> году были выделены денежные средства:</w:t>
      </w:r>
      <w:r w:rsidRPr="0022545A">
        <w:rPr>
          <w:color w:val="000000"/>
          <w:sz w:val="28"/>
          <w:szCs w:val="28"/>
        </w:rPr>
        <w:t xml:space="preserve"> </w:t>
      </w:r>
    </w:p>
    <w:p w:rsidR="00CC2E20" w:rsidRDefault="00CC2E20" w:rsidP="00CC2E20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установка ограждения территории </w:t>
      </w:r>
      <w:r w:rsidRPr="0022545A">
        <w:rPr>
          <w:rFonts w:ascii="Times New Roman" w:eastAsia="Times New Roman" w:hAnsi="Times New Roman" w:cs="Times New Roman"/>
          <w:sz w:val="28"/>
          <w:szCs w:val="28"/>
        </w:rPr>
        <w:t>МДОУ «Детский сад «Светлячок»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сумму 1 600 000,33 рублей.</w:t>
      </w:r>
    </w:p>
    <w:p w:rsidR="00CC2E20" w:rsidRDefault="00CC2E20" w:rsidP="00CC2E20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-</w:t>
      </w:r>
      <w:r w:rsidRPr="00644B2B">
        <w:rPr>
          <w:rFonts w:ascii="Times New Roman" w:eastAsia="Times New Roman" w:hAnsi="Times New Roman" w:cs="Times New Roman"/>
          <w:sz w:val="28"/>
          <w:szCs w:val="28"/>
        </w:rPr>
        <w:t xml:space="preserve"> выполнение работ по демонтажу старой и монтажу новой системы автоматической пожарной сигнализации и системы оповещения и управления эвакуацией людей при пожаре на объекте М</w:t>
      </w:r>
      <w:r>
        <w:rPr>
          <w:rFonts w:ascii="Times New Roman" w:eastAsia="Times New Roman" w:hAnsi="Times New Roman" w:cs="Times New Roman"/>
          <w:sz w:val="28"/>
          <w:szCs w:val="28"/>
        </w:rPr>
        <w:t>ОУ</w:t>
      </w:r>
      <w:r w:rsidRPr="00644B2B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 w:rsidRPr="00644B2B">
        <w:rPr>
          <w:rFonts w:ascii="Times New Roman" w:eastAsia="Times New Roman" w:hAnsi="Times New Roman" w:cs="Times New Roman"/>
          <w:sz w:val="28"/>
          <w:szCs w:val="28"/>
        </w:rPr>
        <w:t>Чаромская</w:t>
      </w:r>
      <w:proofErr w:type="spellEnd"/>
      <w:r w:rsidRPr="00644B2B">
        <w:rPr>
          <w:rFonts w:ascii="Times New Roman" w:eastAsia="Times New Roman" w:hAnsi="Times New Roman" w:cs="Times New Roman"/>
          <w:sz w:val="28"/>
          <w:szCs w:val="28"/>
        </w:rPr>
        <w:t xml:space="preserve"> школа»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(</w:t>
      </w:r>
      <w:r w:rsidRPr="00644B2B">
        <w:rPr>
          <w:rFonts w:ascii="Times New Roman" w:eastAsia="Times New Roman" w:hAnsi="Times New Roman" w:cs="Times New Roman"/>
          <w:sz w:val="28"/>
          <w:szCs w:val="28"/>
        </w:rPr>
        <w:t>с.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44B2B">
        <w:rPr>
          <w:rFonts w:ascii="Times New Roman" w:eastAsia="Times New Roman" w:hAnsi="Times New Roman" w:cs="Times New Roman"/>
          <w:sz w:val="28"/>
          <w:szCs w:val="28"/>
        </w:rPr>
        <w:t>Чаромское</w:t>
      </w:r>
      <w:proofErr w:type="spellEnd"/>
      <w:r w:rsidRPr="00644B2B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44B2B">
        <w:rPr>
          <w:rFonts w:ascii="Times New Roman" w:eastAsia="Times New Roman" w:hAnsi="Times New Roman" w:cs="Times New Roman"/>
          <w:sz w:val="28"/>
          <w:szCs w:val="28"/>
        </w:rPr>
        <w:t>ул.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44B2B">
        <w:rPr>
          <w:rFonts w:ascii="Times New Roman" w:eastAsia="Times New Roman" w:hAnsi="Times New Roman" w:cs="Times New Roman"/>
          <w:sz w:val="28"/>
          <w:szCs w:val="28"/>
        </w:rPr>
        <w:t>Центральная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д. </w:t>
      </w:r>
      <w:r w:rsidRPr="00644B2B">
        <w:rPr>
          <w:rFonts w:ascii="Times New Roman" w:eastAsia="Times New Roman" w:hAnsi="Times New Roman" w:cs="Times New Roman"/>
          <w:sz w:val="28"/>
          <w:szCs w:val="28"/>
        </w:rPr>
        <w:t>40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644B2B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 w:rsidRPr="00644B2B"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 сумму</w:t>
      </w:r>
      <w:r w:rsidRPr="00644B2B">
        <w:rPr>
          <w:rFonts w:ascii="Times New Roman" w:eastAsia="Times New Roman" w:hAnsi="Times New Roman" w:cs="Times New Roman"/>
          <w:sz w:val="28"/>
          <w:szCs w:val="28"/>
        </w:rPr>
        <w:t xml:space="preserve"> 1 781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644B2B">
        <w:rPr>
          <w:rFonts w:ascii="Times New Roman" w:eastAsia="Times New Roman" w:hAnsi="Times New Roman" w:cs="Times New Roman"/>
          <w:sz w:val="28"/>
          <w:szCs w:val="28"/>
        </w:rPr>
        <w:t>657</w:t>
      </w:r>
      <w:r>
        <w:rPr>
          <w:rFonts w:ascii="Times New Roman" w:eastAsia="Times New Roman" w:hAnsi="Times New Roman" w:cs="Times New Roman"/>
          <w:sz w:val="28"/>
          <w:szCs w:val="28"/>
        </w:rPr>
        <w:t>,73</w:t>
      </w:r>
      <w:r w:rsidRPr="00644B2B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C2E20" w:rsidRDefault="00CC2E20" w:rsidP="00CC2E20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BA0E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установка кнопки тревожной сигнализации МДОУ «Детский сад «Кораблик»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BA0E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д. </w:t>
      </w:r>
      <w:proofErr w:type="spellStart"/>
      <w:r w:rsidRPr="00BA0E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Пача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BA0E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сумму 31 922,98 рублей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C2E20" w:rsidRPr="00341C8E" w:rsidRDefault="00CC2E20" w:rsidP="00CC2E20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р</w:t>
      </w:r>
      <w:r w:rsidRPr="00341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асширение системы видеонаблюдения МДОУ «Центр развития ребенка - детский сад «</w:t>
      </w:r>
      <w:proofErr w:type="spellStart"/>
      <w:r w:rsidRPr="00341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Гусельки</w:t>
      </w:r>
      <w:proofErr w:type="spellEnd"/>
      <w:r w:rsidRPr="00341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на сумму 102 400, 00 рублей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C2E20" w:rsidRDefault="00CC2E20" w:rsidP="00CC2E20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</w:t>
      </w:r>
      <w:r w:rsidRPr="00341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онтаж системы контроля доступа МДОУ «Центр развития ребенка - детский сад «</w:t>
      </w:r>
      <w:proofErr w:type="spellStart"/>
      <w:r w:rsidRPr="00341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Гусельки</w:t>
      </w:r>
      <w:proofErr w:type="spellEnd"/>
      <w:r w:rsidRPr="00341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на сумму 149 900,00 рублей.</w:t>
      </w:r>
    </w:p>
    <w:p w:rsidR="00CC2E20" w:rsidRDefault="00CC2E20" w:rsidP="00CC2E20">
      <w:pPr>
        <w:shd w:val="clear" w:color="auto" w:fill="FFFFFF"/>
        <w:spacing w:after="0" w:line="253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1F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Ежегодно выделяются средства на обеспечение охраны объектов (территорий) сотрудниками частных охранных организаций, подразделениями вневедомственной </w:t>
      </w:r>
      <w:proofErr w:type="gramStart"/>
      <w:r w:rsidRPr="00B71F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охраны войск национальной гвардии Российской Федерации системы охранной</w:t>
      </w:r>
      <w:proofErr w:type="gramEnd"/>
      <w:r w:rsidRPr="00B71F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сигнализации, </w:t>
      </w:r>
      <w:bookmarkStart w:id="9" w:name="_Hlk141713554"/>
      <w:r w:rsidRPr="00B71F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первое полугодие 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B71F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было израсходовано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3 936 572,24</w:t>
      </w:r>
      <w:r w:rsidRPr="00B71F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 (ЧОП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3 687 195,24</w:t>
      </w:r>
      <w:r w:rsidRPr="00B71F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рублей;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B71F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хранная сигнализация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249 377</w:t>
      </w:r>
      <w:r w:rsidRPr="00B71F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рублей). </w:t>
      </w:r>
    </w:p>
    <w:p w:rsidR="00CC2E20" w:rsidRDefault="00CC2E20" w:rsidP="00CC2E20">
      <w:pPr>
        <w:shd w:val="clear" w:color="auto" w:fill="FFFFFF"/>
        <w:spacing w:after="0" w:line="253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1F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поддержание в исправном состоянии систем передачи тревожных сообщений в подразделения войск национальной гвардии Российской Федерации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71F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2000</w:t>
      </w:r>
      <w:r w:rsidRPr="00B71F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рублей.</w:t>
      </w:r>
    </w:p>
    <w:p w:rsidR="00CC2E20" w:rsidRDefault="00CC2E20" w:rsidP="00CC2E20">
      <w:pPr>
        <w:shd w:val="clear" w:color="auto" w:fill="FFFFFF"/>
        <w:spacing w:after="0" w:line="253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техническое обслуживание системы видеонаблюдения – 49 998 рублей.</w:t>
      </w:r>
    </w:p>
    <w:bookmarkEnd w:id="9"/>
    <w:p w:rsidR="00CC2E20" w:rsidRDefault="00CC2E20" w:rsidP="00CC2E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C2E20" w:rsidRPr="00326DE5" w:rsidRDefault="00CC2E20" w:rsidP="00CC2E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Pr="003A2A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соответствии с требованиями постановления Правительства РФ от 02.08.2019 № 1006 «Об утверждении требований к антитеррористической защищенности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</w:t>
      </w:r>
      <w:r w:rsidRPr="00B71FC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целях повышения эффективности работы по реализации установленных требований к антитеррористической защищенности объектов (территорий) образовательных организаций</w:t>
      </w:r>
      <w:r w:rsidRPr="00B71FC6">
        <w:rPr>
          <w:rFonts w:ascii="Arial" w:hAnsi="Arial" w:cs="Arial"/>
          <w:sz w:val="23"/>
          <w:szCs w:val="23"/>
          <w:shd w:val="clear" w:color="auto" w:fill="FFFFFF"/>
        </w:rPr>
        <w:t> </w:t>
      </w:r>
      <w:r w:rsidRPr="00326DE5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Pr="00326DE5">
        <w:rPr>
          <w:rFonts w:ascii="Times New Roman" w:eastAsia="Calibri" w:hAnsi="Times New Roman" w:cs="Times New Roman"/>
          <w:sz w:val="28"/>
          <w:szCs w:val="28"/>
        </w:rPr>
        <w:t xml:space="preserve"> 2024 году требуется:</w:t>
      </w:r>
      <w:proofErr w:type="gramEnd"/>
    </w:p>
    <w:p w:rsidR="00CC2E20" w:rsidRDefault="00CC2E20" w:rsidP="00CC2E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839D7">
        <w:rPr>
          <w:rFonts w:ascii="Times New Roman" w:eastAsia="Calibri" w:hAnsi="Times New Roman" w:cs="Times New Roman"/>
          <w:bCs/>
          <w:sz w:val="28"/>
          <w:szCs w:val="28"/>
        </w:rPr>
        <w:t xml:space="preserve">- оборудование объектов </w:t>
      </w:r>
      <w:r w:rsidRPr="00A74363">
        <w:rPr>
          <w:rFonts w:ascii="Times New Roman" w:eastAsia="Calibri" w:hAnsi="Times New Roman" w:cs="Times New Roman"/>
          <w:bCs/>
          <w:sz w:val="28"/>
          <w:szCs w:val="28"/>
        </w:rPr>
        <w:t>(территорий</w:t>
      </w:r>
      <w:r>
        <w:rPr>
          <w:rFonts w:ascii="Times New Roman" w:eastAsia="Calibri" w:hAnsi="Times New Roman" w:cs="Times New Roman"/>
          <w:bCs/>
          <w:sz w:val="28"/>
          <w:szCs w:val="28"/>
        </w:rPr>
        <w:t>)</w:t>
      </w:r>
      <w:r w:rsidRPr="00A7436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F839D7">
        <w:rPr>
          <w:rFonts w:ascii="Times New Roman" w:eastAsia="Calibri" w:hAnsi="Times New Roman" w:cs="Times New Roman"/>
          <w:bCs/>
          <w:sz w:val="28"/>
          <w:szCs w:val="28"/>
        </w:rPr>
        <w:t>системами оповещения и управления эвакуацией либо автономными системами (средствами) экстренного оповещения работников, обучающихся и иных лиц, находящихся на объекте (территории), о потенциальной угрозе возникновения или о возникновении чрезвычайной ситуации (9</w:t>
      </w:r>
      <w:r>
        <w:rPr>
          <w:rFonts w:ascii="Times New Roman" w:eastAsia="Calibri" w:hAnsi="Times New Roman" w:cs="Times New Roman"/>
          <w:bCs/>
          <w:sz w:val="28"/>
          <w:szCs w:val="28"/>
        </w:rPr>
        <w:t>9</w:t>
      </w:r>
      <w:r w:rsidRPr="00F839D7">
        <w:rPr>
          <w:rFonts w:ascii="Times New Roman" w:eastAsia="Calibri" w:hAnsi="Times New Roman" w:cs="Times New Roman"/>
          <w:bCs/>
          <w:sz w:val="28"/>
          <w:szCs w:val="28"/>
        </w:rPr>
        <w:t xml:space="preserve"> %)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r w:rsidRPr="00A74363">
        <w:rPr>
          <w:rFonts w:ascii="Times New Roman" w:eastAsia="Calibri" w:hAnsi="Times New Roman" w:cs="Times New Roman"/>
          <w:bCs/>
          <w:sz w:val="28"/>
          <w:szCs w:val="28"/>
        </w:rPr>
        <w:t>Указанн</w:t>
      </w:r>
      <w:r>
        <w:rPr>
          <w:rFonts w:ascii="Times New Roman" w:eastAsia="Calibri" w:hAnsi="Times New Roman" w:cs="Times New Roman"/>
          <w:bCs/>
          <w:sz w:val="28"/>
          <w:szCs w:val="28"/>
        </w:rPr>
        <w:t>ая</w:t>
      </w:r>
      <w:r w:rsidRPr="00A74363">
        <w:rPr>
          <w:rFonts w:ascii="Times New Roman" w:eastAsia="Calibri" w:hAnsi="Times New Roman" w:cs="Times New Roman"/>
          <w:bCs/>
          <w:sz w:val="28"/>
          <w:szCs w:val="28"/>
        </w:rPr>
        <w:t xml:space="preserve"> систем</w:t>
      </w:r>
      <w:r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Pr="00A74363">
        <w:rPr>
          <w:rFonts w:ascii="Times New Roman" w:eastAsia="Calibri" w:hAnsi="Times New Roman" w:cs="Times New Roman"/>
          <w:bCs/>
          <w:sz w:val="28"/>
          <w:szCs w:val="28"/>
        </w:rPr>
        <w:t xml:space="preserve"> имеется только в МОУ «</w:t>
      </w:r>
      <w:proofErr w:type="spellStart"/>
      <w:r w:rsidRPr="00A74363">
        <w:rPr>
          <w:rFonts w:ascii="Times New Roman" w:eastAsia="Calibri" w:hAnsi="Times New Roman" w:cs="Times New Roman"/>
          <w:bCs/>
          <w:sz w:val="28"/>
          <w:szCs w:val="28"/>
        </w:rPr>
        <w:t>Нифантовская</w:t>
      </w:r>
      <w:proofErr w:type="spellEnd"/>
      <w:r w:rsidRPr="00A74363">
        <w:rPr>
          <w:rFonts w:ascii="Times New Roman" w:eastAsia="Calibri" w:hAnsi="Times New Roman" w:cs="Times New Roman"/>
          <w:bCs/>
          <w:sz w:val="28"/>
          <w:szCs w:val="28"/>
        </w:rPr>
        <w:t xml:space="preserve"> школа».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A74363">
        <w:rPr>
          <w:rFonts w:ascii="Times New Roman" w:eastAsia="Calibri" w:hAnsi="Times New Roman" w:cs="Times New Roman"/>
          <w:bCs/>
          <w:sz w:val="28"/>
          <w:szCs w:val="28"/>
        </w:rPr>
        <w:t>В настоящее время используется система оповещения и управления эвакуацией людей при пожаре, которая входит в состав автоматической пожарной сигнализации</w:t>
      </w:r>
      <w:r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CC2E20" w:rsidRDefault="00CC2E20" w:rsidP="00CC2E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- </w:t>
      </w:r>
      <w:r w:rsidRPr="00F839D7">
        <w:rPr>
          <w:rFonts w:ascii="Times New Roman" w:eastAsia="Calibri" w:hAnsi="Times New Roman" w:cs="Times New Roman"/>
          <w:bCs/>
          <w:sz w:val="28"/>
          <w:szCs w:val="28"/>
        </w:rPr>
        <w:t>оснащение объектов (территорий) системой наружного освещения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в </w:t>
      </w:r>
      <w:r w:rsidRPr="003A2AA1">
        <w:rPr>
          <w:rFonts w:ascii="Times New Roman" w:eastAsia="Calibri" w:hAnsi="Times New Roman" w:cs="Times New Roman"/>
          <w:bCs/>
          <w:sz w:val="28"/>
          <w:szCs w:val="28"/>
        </w:rPr>
        <w:t>МОУ «</w:t>
      </w:r>
      <w:proofErr w:type="spellStart"/>
      <w:r w:rsidRPr="003A2AA1">
        <w:rPr>
          <w:rFonts w:ascii="Times New Roman" w:eastAsia="Calibri" w:hAnsi="Times New Roman" w:cs="Times New Roman"/>
          <w:bCs/>
          <w:sz w:val="28"/>
          <w:szCs w:val="28"/>
        </w:rPr>
        <w:t>Чаромская</w:t>
      </w:r>
      <w:proofErr w:type="spellEnd"/>
      <w:r w:rsidRPr="003A2AA1">
        <w:rPr>
          <w:rFonts w:ascii="Times New Roman" w:eastAsia="Calibri" w:hAnsi="Times New Roman" w:cs="Times New Roman"/>
          <w:bCs/>
          <w:sz w:val="28"/>
          <w:szCs w:val="28"/>
        </w:rPr>
        <w:t xml:space="preserve"> школа» (с. </w:t>
      </w:r>
      <w:proofErr w:type="spellStart"/>
      <w:r w:rsidRPr="003A2AA1">
        <w:rPr>
          <w:rFonts w:ascii="Times New Roman" w:eastAsia="Calibri" w:hAnsi="Times New Roman" w:cs="Times New Roman"/>
          <w:bCs/>
          <w:sz w:val="28"/>
          <w:szCs w:val="28"/>
        </w:rPr>
        <w:t>Чаромское</w:t>
      </w:r>
      <w:proofErr w:type="spellEnd"/>
      <w:r w:rsidRPr="003A2AA1">
        <w:rPr>
          <w:rFonts w:ascii="Times New Roman" w:eastAsia="Calibri" w:hAnsi="Times New Roman" w:cs="Times New Roman"/>
          <w:bCs/>
          <w:sz w:val="28"/>
          <w:szCs w:val="28"/>
        </w:rPr>
        <w:t>, ул. Центральная, д.</w:t>
      </w:r>
      <w:r w:rsidRPr="00080B82">
        <w:rPr>
          <w:rFonts w:ascii="Times New Roman" w:eastAsia="Calibri" w:hAnsi="Times New Roman" w:cs="Times New Roman"/>
          <w:bCs/>
          <w:sz w:val="28"/>
          <w:szCs w:val="28"/>
        </w:rPr>
        <w:t>44-а</w:t>
      </w:r>
      <w:r w:rsidRPr="003A2AA1">
        <w:rPr>
          <w:rFonts w:ascii="Times New Roman" w:eastAsia="Calibri" w:hAnsi="Times New Roman" w:cs="Times New Roman"/>
          <w:bCs/>
          <w:sz w:val="28"/>
          <w:szCs w:val="28"/>
        </w:rPr>
        <w:t>)</w:t>
      </w:r>
      <w:r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CC2E20" w:rsidRDefault="00CC2E20" w:rsidP="00CC2E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A2AA1">
        <w:rPr>
          <w:rFonts w:ascii="Times New Roman" w:eastAsia="Calibri" w:hAnsi="Times New Roman" w:cs="Times New Roman"/>
          <w:bCs/>
          <w:sz w:val="28"/>
          <w:szCs w:val="28"/>
        </w:rPr>
        <w:t>- замен</w:t>
      </w:r>
      <w:r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Pr="003A2AA1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автоматической пожарной сигнализации </w:t>
      </w:r>
      <w:r w:rsidRPr="003A2AA1">
        <w:rPr>
          <w:rFonts w:ascii="Times New Roman" w:eastAsia="Calibri" w:hAnsi="Times New Roman" w:cs="Times New Roman"/>
          <w:bCs/>
          <w:sz w:val="28"/>
          <w:szCs w:val="28"/>
        </w:rPr>
        <w:t>на 1</w:t>
      </w:r>
      <w:r>
        <w:rPr>
          <w:rFonts w:ascii="Times New Roman" w:eastAsia="Calibri" w:hAnsi="Times New Roman" w:cs="Times New Roman"/>
          <w:bCs/>
          <w:sz w:val="28"/>
          <w:szCs w:val="28"/>
        </w:rPr>
        <w:t>2</w:t>
      </w:r>
      <w:r w:rsidRPr="003A2AA1">
        <w:rPr>
          <w:rFonts w:ascii="Times New Roman" w:eastAsia="Calibri" w:hAnsi="Times New Roman" w:cs="Times New Roman"/>
          <w:bCs/>
          <w:sz w:val="28"/>
          <w:szCs w:val="28"/>
        </w:rPr>
        <w:t xml:space="preserve"> объектах (</w:t>
      </w:r>
      <w:r>
        <w:rPr>
          <w:rFonts w:ascii="Times New Roman" w:eastAsia="Calibri" w:hAnsi="Times New Roman" w:cs="Times New Roman"/>
          <w:bCs/>
          <w:sz w:val="28"/>
          <w:szCs w:val="28"/>
        </w:rPr>
        <w:t>40</w:t>
      </w:r>
      <w:r w:rsidRPr="003A2AA1">
        <w:rPr>
          <w:rFonts w:ascii="Times New Roman" w:eastAsia="Calibri" w:hAnsi="Times New Roman" w:cs="Times New Roman"/>
          <w:bCs/>
          <w:sz w:val="28"/>
          <w:szCs w:val="28"/>
        </w:rPr>
        <w:t xml:space="preserve"> %)</w:t>
      </w:r>
      <w:r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CC2E20" w:rsidRDefault="00CC2E20" w:rsidP="00CC2E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71FC6">
        <w:rPr>
          <w:rFonts w:ascii="Times New Roman" w:eastAsia="Calibri" w:hAnsi="Times New Roman" w:cs="Times New Roman"/>
          <w:bCs/>
          <w:sz w:val="28"/>
          <w:szCs w:val="28"/>
        </w:rPr>
        <w:t>- установка ограждения с дистанционным открытием на 20 объектах     (64 %)</w:t>
      </w:r>
      <w:r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CC2E20" w:rsidRDefault="00CC2E20" w:rsidP="00CC2E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C47A7">
        <w:rPr>
          <w:rFonts w:ascii="Times New Roman" w:eastAsia="Calibri" w:hAnsi="Times New Roman" w:cs="Times New Roman"/>
          <w:bCs/>
          <w:sz w:val="28"/>
          <w:szCs w:val="28"/>
        </w:rPr>
        <w:t>- капитальн</w:t>
      </w:r>
      <w:r>
        <w:rPr>
          <w:rFonts w:ascii="Times New Roman" w:eastAsia="Calibri" w:hAnsi="Times New Roman" w:cs="Times New Roman"/>
          <w:bCs/>
          <w:sz w:val="28"/>
          <w:szCs w:val="28"/>
        </w:rPr>
        <w:t>ый</w:t>
      </w:r>
      <w:r w:rsidRPr="005C47A7">
        <w:rPr>
          <w:rFonts w:ascii="Times New Roman" w:eastAsia="Calibri" w:hAnsi="Times New Roman" w:cs="Times New Roman"/>
          <w:bCs/>
          <w:sz w:val="28"/>
          <w:szCs w:val="28"/>
        </w:rPr>
        <w:t xml:space="preserve"> ремонт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защитных сооружений</w:t>
      </w:r>
      <w:r w:rsidRPr="005C47A7">
        <w:rPr>
          <w:rFonts w:ascii="Times New Roman" w:eastAsia="Calibri" w:hAnsi="Times New Roman" w:cs="Times New Roman"/>
          <w:bCs/>
          <w:sz w:val="28"/>
          <w:szCs w:val="28"/>
        </w:rPr>
        <w:t xml:space="preserve"> ГО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на 3 объектах (100%).</w:t>
      </w:r>
    </w:p>
    <w:p w:rsidR="00CC2E20" w:rsidRDefault="00CC2E20" w:rsidP="00CC2E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C2E20" w:rsidRDefault="00CC2E20" w:rsidP="00CC2E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1F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Выводы: </w:t>
      </w:r>
      <w:r w:rsidRPr="00B71F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в образовательных организациях ведётся большая работа по созданию безопасных условий сохранения жизни и здоровья учащихся (воспитанников), педагогических работников и технического персонала, а также материальных ценностей школ и детских садов от возможных несчастных случаев, пожаров, аварий и других чрезвычайных ситуаций. </w:t>
      </w:r>
    </w:p>
    <w:p w:rsidR="00CC2E20" w:rsidRPr="00B71FC6" w:rsidRDefault="00CC2E20" w:rsidP="00CC2E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2E20" w:rsidRPr="00B71FC6" w:rsidRDefault="00CC2E20" w:rsidP="00CC2E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1F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следующем учебном периоде необходимо:</w:t>
      </w:r>
    </w:p>
    <w:p w:rsidR="00CC2E20" w:rsidRPr="00B71FC6" w:rsidRDefault="00CC2E20" w:rsidP="00CC2E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1FC6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Продолжить работу по обеспечению безопасности, антитеррористической защищенности всех категорий сотрудников, обучающихся и воспитанников, по выполнению задач гражданской обороны, требований по обеспечению правопорядка и поддержанию общественной дисциплины.</w:t>
      </w:r>
    </w:p>
    <w:p w:rsidR="00CC2E20" w:rsidRPr="00B71FC6" w:rsidRDefault="00CC2E20" w:rsidP="00CC2E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1FC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 Продолжить воспитательную и разъяснительную деятельность по вопросам выполнения требований общественной и личной безопасности, проявления бдительности ко всем фактам, создающим опасность для жизни, здоровья.</w:t>
      </w:r>
    </w:p>
    <w:p w:rsidR="00CC2E20" w:rsidRPr="00B71FC6" w:rsidRDefault="00CC2E20" w:rsidP="00CC2E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1FC6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Продолжить работу по планированию и проведению мероприятий (занятий, тренировок) с преподавательским составом, обучающимися по действиям в случаях возникновения ЧС (ГО).</w:t>
      </w:r>
    </w:p>
    <w:p w:rsidR="00CC2E20" w:rsidRPr="00B71FC6" w:rsidRDefault="00CC2E20" w:rsidP="00CC2E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1FC6">
        <w:rPr>
          <w:rFonts w:ascii="Times New Roman" w:eastAsia="Times New Roman" w:hAnsi="Times New Roman" w:cs="Times New Roman"/>
          <w:sz w:val="28"/>
          <w:szCs w:val="28"/>
          <w:lang w:eastAsia="ru-RU"/>
        </w:rPr>
        <w:t>4. Привлекать для проведения занятий по правилам дорожного движения сотрудников отдела  ГИБДД Шекснинского района.</w:t>
      </w:r>
    </w:p>
    <w:p w:rsidR="004D7DAB" w:rsidRPr="002B599C" w:rsidRDefault="004D7DAB" w:rsidP="004D7DAB">
      <w:pPr>
        <w:pStyle w:val="13"/>
        <w:spacing w:line="322" w:lineRule="exact"/>
        <w:ind w:firstLine="0"/>
        <w:jc w:val="both"/>
        <w:rPr>
          <w:rFonts w:cs="Times New Roman"/>
          <w:sz w:val="28"/>
          <w:szCs w:val="28"/>
        </w:rPr>
      </w:pPr>
    </w:p>
    <w:p w:rsidR="00B632DB" w:rsidRPr="002B599C" w:rsidRDefault="00B632DB" w:rsidP="00407984">
      <w:pPr>
        <w:pStyle w:val="13"/>
        <w:spacing w:line="322" w:lineRule="exact"/>
        <w:ind w:firstLine="0"/>
        <w:jc w:val="both"/>
        <w:rPr>
          <w:rFonts w:cs="Times New Roman"/>
          <w:sz w:val="28"/>
          <w:szCs w:val="28"/>
        </w:rPr>
      </w:pPr>
    </w:p>
    <w:p w:rsidR="00B41984" w:rsidRPr="00CD7899" w:rsidRDefault="00B632DB" w:rsidP="00CD7899">
      <w:pPr>
        <w:pStyle w:val="13"/>
        <w:shd w:val="clear" w:color="auto" w:fill="auto"/>
        <w:spacing w:after="0" w:line="322" w:lineRule="exact"/>
        <w:ind w:firstLine="709"/>
        <w:jc w:val="both"/>
        <w:rPr>
          <w:rFonts w:cs="Times New Roman"/>
          <w:b/>
          <w:color w:val="FF0000"/>
          <w:sz w:val="28"/>
          <w:szCs w:val="28"/>
        </w:rPr>
      </w:pPr>
      <w:r w:rsidRPr="002B599C">
        <w:rPr>
          <w:rFonts w:cs="Times New Roman"/>
          <w:b/>
          <w:sz w:val="28"/>
          <w:szCs w:val="28"/>
        </w:rPr>
        <w:t>23</w:t>
      </w:r>
      <w:r w:rsidR="00CD7899">
        <w:rPr>
          <w:rFonts w:cs="Times New Roman"/>
          <w:b/>
          <w:sz w:val="28"/>
          <w:szCs w:val="28"/>
        </w:rPr>
        <w:t>. Ремонтные работы</w:t>
      </w:r>
    </w:p>
    <w:p w:rsidR="00BB07BB" w:rsidRDefault="004D7DAB" w:rsidP="00BB07BB">
      <w:pPr>
        <w:pStyle w:val="13"/>
        <w:shd w:val="clear" w:color="auto" w:fill="auto"/>
        <w:spacing w:after="0" w:line="322" w:lineRule="exact"/>
        <w:ind w:firstLine="709"/>
        <w:jc w:val="both"/>
        <w:rPr>
          <w:b/>
          <w:sz w:val="28"/>
          <w:szCs w:val="28"/>
          <w:highlight w:val="yellow"/>
        </w:rPr>
      </w:pPr>
      <w:r w:rsidRPr="002B599C">
        <w:rPr>
          <w:rFonts w:cs="Times New Roman"/>
          <w:sz w:val="28"/>
          <w:szCs w:val="28"/>
        </w:rPr>
        <w:t xml:space="preserve">  </w:t>
      </w:r>
    </w:p>
    <w:p w:rsidR="00BB07BB" w:rsidRDefault="00BB07BB" w:rsidP="00BB07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Во всех образовательных организациях проведены ремонты. На эти цели в 2023 году из средств областного и местного бюджетов предусмотрены средства в сумме </w:t>
      </w:r>
      <w:r w:rsidRPr="00DE19B2">
        <w:rPr>
          <w:rFonts w:ascii="Times New Roman" w:hAnsi="Times New Roman" w:cs="Times New Roman"/>
          <w:b/>
          <w:sz w:val="28"/>
          <w:szCs w:val="28"/>
        </w:rPr>
        <w:t>58 328 065,93</w:t>
      </w:r>
      <w:r>
        <w:rPr>
          <w:rFonts w:ascii="Times New Roman" w:hAnsi="Times New Roman" w:cs="Times New Roman"/>
          <w:sz w:val="28"/>
          <w:szCs w:val="28"/>
        </w:rPr>
        <w:t xml:space="preserve"> рублей; из них областные – 38 412 000,00 рублей, местные 19 916 065,93 - рублей. </w:t>
      </w:r>
    </w:p>
    <w:p w:rsidR="00BB07BB" w:rsidRDefault="00BB07BB" w:rsidP="00BB07BB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рамках государственной программы «Развитие образования Вологодской области на 2021-2025 годы»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выполняются ремонтные  работы в МДОУ «Детский сад «Светлячок» - капитальный ремонт здания на сумму 85 985270,00 рублей. Ремонт проводится в 2023-2024 годах. В 2022 году работы будут выполнены на сумму 40 000 000,00 рублей.</w:t>
      </w:r>
    </w:p>
    <w:p w:rsidR="00BB07BB" w:rsidRDefault="00BB07BB" w:rsidP="00BB07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За счет финансирования из бюджета района проводятся следующие мероприятия:</w:t>
      </w:r>
    </w:p>
    <w:p w:rsidR="00BB07BB" w:rsidRPr="003F4C3B" w:rsidRDefault="00BB07BB" w:rsidP="00BB07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 </w:t>
      </w:r>
      <w:r>
        <w:rPr>
          <w:rFonts w:ascii="Times New Roman" w:hAnsi="Times New Roman" w:cs="Times New Roman"/>
          <w:kern w:val="24"/>
          <w:sz w:val="28"/>
          <w:szCs w:val="28"/>
        </w:rPr>
        <w:t>замена оконных блоков  в количестве  58  шт. в следующих образовательных учреждениях</w:t>
      </w:r>
      <w:r w:rsidRPr="004876F7">
        <w:rPr>
          <w:rFonts w:ascii="Times New Roman" w:hAnsi="Times New Roman" w:cs="Times New Roman"/>
          <w:kern w:val="24"/>
          <w:sz w:val="28"/>
          <w:szCs w:val="28"/>
        </w:rPr>
        <w:t>:</w:t>
      </w:r>
    </w:p>
    <w:p w:rsidR="00BB07BB" w:rsidRPr="004876F7" w:rsidRDefault="00BB07BB" w:rsidP="00BB07BB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kern w:val="24"/>
          <w:sz w:val="28"/>
          <w:szCs w:val="28"/>
        </w:rPr>
      </w:pPr>
      <w:r w:rsidRPr="004876F7">
        <w:rPr>
          <w:rFonts w:ascii="Times New Roman" w:hAnsi="Times New Roman" w:cs="Times New Roman"/>
          <w:kern w:val="24"/>
          <w:sz w:val="28"/>
          <w:szCs w:val="28"/>
        </w:rPr>
        <w:t xml:space="preserve">МОУ «Центр образования им. Н.К. Розова» (с. </w:t>
      </w:r>
      <w:proofErr w:type="spellStart"/>
      <w:r w:rsidRPr="004876F7">
        <w:rPr>
          <w:rFonts w:ascii="Times New Roman" w:hAnsi="Times New Roman" w:cs="Times New Roman"/>
          <w:kern w:val="24"/>
          <w:sz w:val="28"/>
          <w:szCs w:val="28"/>
        </w:rPr>
        <w:t>Любомиров</w:t>
      </w:r>
      <w:r>
        <w:rPr>
          <w:rFonts w:ascii="Times New Roman" w:hAnsi="Times New Roman" w:cs="Times New Roman"/>
          <w:kern w:val="24"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kern w:val="24"/>
          <w:sz w:val="28"/>
          <w:szCs w:val="28"/>
        </w:rPr>
        <w:t>) на сумму 1 006 100,00 рублей, МОУ «</w:t>
      </w:r>
      <w:r w:rsidRPr="00EC7B9C">
        <w:rPr>
          <w:rFonts w:ascii="Times New Roman" w:hAnsi="Times New Roman" w:cs="Times New Roman"/>
          <w:kern w:val="24"/>
          <w:sz w:val="28"/>
          <w:szCs w:val="28"/>
        </w:rPr>
        <w:t xml:space="preserve"> </w:t>
      </w:r>
      <w:proofErr w:type="spellStart"/>
      <w:r w:rsidRPr="004876F7">
        <w:rPr>
          <w:rFonts w:ascii="Times New Roman" w:hAnsi="Times New Roman" w:cs="Times New Roman"/>
          <w:kern w:val="24"/>
          <w:sz w:val="28"/>
          <w:szCs w:val="28"/>
        </w:rPr>
        <w:t>Чаромская</w:t>
      </w:r>
      <w:proofErr w:type="spellEnd"/>
      <w:r w:rsidRPr="004876F7">
        <w:rPr>
          <w:rFonts w:ascii="Times New Roman" w:hAnsi="Times New Roman" w:cs="Times New Roman"/>
          <w:kern w:val="24"/>
          <w:sz w:val="28"/>
          <w:szCs w:val="28"/>
        </w:rPr>
        <w:t xml:space="preserve"> школа» на сумму 223</w:t>
      </w:r>
      <w:r>
        <w:rPr>
          <w:rFonts w:ascii="Times New Roman" w:hAnsi="Times New Roman" w:cs="Times New Roman"/>
          <w:kern w:val="24"/>
          <w:sz w:val="28"/>
          <w:szCs w:val="28"/>
        </w:rPr>
        <w:t> </w:t>
      </w:r>
      <w:r w:rsidRPr="004876F7">
        <w:rPr>
          <w:rFonts w:ascii="Times New Roman" w:hAnsi="Times New Roman" w:cs="Times New Roman"/>
          <w:kern w:val="24"/>
          <w:sz w:val="28"/>
          <w:szCs w:val="28"/>
        </w:rPr>
        <w:t>499</w:t>
      </w:r>
      <w:r>
        <w:rPr>
          <w:rFonts w:ascii="Times New Roman" w:hAnsi="Times New Roman" w:cs="Times New Roman"/>
          <w:kern w:val="24"/>
          <w:sz w:val="28"/>
          <w:szCs w:val="28"/>
        </w:rPr>
        <w:t>,00</w:t>
      </w:r>
      <w:r w:rsidRPr="004876F7">
        <w:rPr>
          <w:rFonts w:ascii="Times New Roman" w:hAnsi="Times New Roman" w:cs="Times New Roman"/>
          <w:kern w:val="24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kern w:val="24"/>
          <w:sz w:val="28"/>
          <w:szCs w:val="28"/>
        </w:rPr>
        <w:t>,</w:t>
      </w:r>
      <w:r w:rsidRPr="00EC7B9C">
        <w:rPr>
          <w:rFonts w:ascii="Times New Roman" w:hAnsi="Times New Roman" w:cs="Times New Roman"/>
          <w:kern w:val="24"/>
          <w:sz w:val="28"/>
          <w:szCs w:val="28"/>
        </w:rPr>
        <w:t xml:space="preserve"> </w:t>
      </w:r>
      <w:r w:rsidRPr="004876F7">
        <w:rPr>
          <w:rFonts w:ascii="Times New Roman" w:hAnsi="Times New Roman" w:cs="Times New Roman"/>
          <w:kern w:val="24"/>
          <w:sz w:val="28"/>
          <w:szCs w:val="28"/>
        </w:rPr>
        <w:t>МДОУ «Детский сад «Ко</w:t>
      </w:r>
      <w:r>
        <w:rPr>
          <w:rFonts w:ascii="Times New Roman" w:hAnsi="Times New Roman" w:cs="Times New Roman"/>
          <w:kern w:val="24"/>
          <w:sz w:val="28"/>
          <w:szCs w:val="28"/>
        </w:rPr>
        <w:t>раблик» на сумму 125 000,00 рублей,</w:t>
      </w:r>
      <w:r w:rsidRPr="00EC7B9C">
        <w:rPr>
          <w:rFonts w:ascii="Times New Roman" w:hAnsi="Times New Roman" w:cs="Times New Roman"/>
          <w:kern w:val="24"/>
          <w:sz w:val="28"/>
          <w:szCs w:val="28"/>
        </w:rPr>
        <w:t xml:space="preserve"> </w:t>
      </w:r>
      <w:r w:rsidRPr="004876F7">
        <w:rPr>
          <w:rFonts w:ascii="Times New Roman" w:hAnsi="Times New Roman" w:cs="Times New Roman"/>
          <w:kern w:val="24"/>
          <w:sz w:val="28"/>
          <w:szCs w:val="28"/>
        </w:rPr>
        <w:t>МДОУ «Центр развития ребенка - детский сад «</w:t>
      </w:r>
      <w:proofErr w:type="spellStart"/>
      <w:r w:rsidRPr="004876F7">
        <w:rPr>
          <w:rFonts w:ascii="Times New Roman" w:hAnsi="Times New Roman" w:cs="Times New Roman"/>
          <w:kern w:val="24"/>
          <w:sz w:val="28"/>
          <w:szCs w:val="28"/>
        </w:rPr>
        <w:t>Гусельки</w:t>
      </w:r>
      <w:proofErr w:type="spellEnd"/>
      <w:r w:rsidRPr="004876F7">
        <w:rPr>
          <w:rFonts w:ascii="Times New Roman" w:hAnsi="Times New Roman" w:cs="Times New Roman"/>
          <w:kern w:val="24"/>
          <w:sz w:val="28"/>
          <w:szCs w:val="28"/>
        </w:rPr>
        <w:t>» на сумму 362</w:t>
      </w:r>
      <w:r>
        <w:rPr>
          <w:rFonts w:ascii="Times New Roman" w:hAnsi="Times New Roman" w:cs="Times New Roman"/>
          <w:kern w:val="24"/>
          <w:sz w:val="28"/>
          <w:szCs w:val="28"/>
        </w:rPr>
        <w:t> </w:t>
      </w:r>
      <w:r w:rsidRPr="004876F7">
        <w:rPr>
          <w:rFonts w:ascii="Times New Roman" w:hAnsi="Times New Roman" w:cs="Times New Roman"/>
          <w:kern w:val="24"/>
          <w:sz w:val="28"/>
          <w:szCs w:val="28"/>
        </w:rPr>
        <w:t>878</w:t>
      </w:r>
      <w:r>
        <w:rPr>
          <w:rFonts w:ascii="Times New Roman" w:hAnsi="Times New Roman" w:cs="Times New Roman"/>
          <w:kern w:val="24"/>
          <w:sz w:val="28"/>
          <w:szCs w:val="28"/>
        </w:rPr>
        <w:t>,00</w:t>
      </w:r>
      <w:r w:rsidRPr="004876F7">
        <w:rPr>
          <w:rFonts w:ascii="Times New Roman" w:hAnsi="Times New Roman" w:cs="Times New Roman"/>
          <w:kern w:val="24"/>
          <w:sz w:val="28"/>
          <w:szCs w:val="28"/>
        </w:rPr>
        <w:t xml:space="preserve"> рублей.</w:t>
      </w:r>
    </w:p>
    <w:p w:rsidR="00BB07BB" w:rsidRDefault="00BB07BB" w:rsidP="00BB07BB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kern w:val="24"/>
          <w:sz w:val="28"/>
          <w:szCs w:val="28"/>
        </w:rPr>
      </w:pPr>
    </w:p>
    <w:p w:rsidR="00BB07BB" w:rsidRDefault="00BB07BB" w:rsidP="00BB07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 выполнены работы по замене распределительных щитов  освещения в МОУ «Центр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Н.К.Розова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сумму 186109,00 рублей</w:t>
      </w:r>
    </w:p>
    <w:p w:rsidR="00BB07BB" w:rsidRDefault="00BB07BB" w:rsidP="00BB07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 ведутся работа по капитальному ремонту цоколя,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отмостки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МДОУ «Детский сад «Сказка» на сумму 1250000,00 рублей</w:t>
      </w:r>
    </w:p>
    <w:p w:rsidR="00BB07BB" w:rsidRDefault="00BB07BB" w:rsidP="00BB07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выполнены работы  по капитальному ремонту туалетов в МОУ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Усть-Угольская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школа» на сумму </w:t>
      </w:r>
      <w:r w:rsidRPr="004876F7">
        <w:rPr>
          <w:rFonts w:ascii="Times New Roman" w:hAnsi="Times New Roman" w:cs="Times New Roman"/>
          <w:kern w:val="24"/>
          <w:sz w:val="28"/>
          <w:szCs w:val="28"/>
        </w:rPr>
        <w:t>2 588</w:t>
      </w:r>
      <w:r>
        <w:rPr>
          <w:rFonts w:ascii="Times New Roman" w:hAnsi="Times New Roman" w:cs="Times New Roman"/>
          <w:kern w:val="24"/>
          <w:sz w:val="28"/>
          <w:szCs w:val="28"/>
        </w:rPr>
        <w:t> </w:t>
      </w:r>
      <w:r w:rsidRPr="004876F7">
        <w:rPr>
          <w:rFonts w:ascii="Times New Roman" w:hAnsi="Times New Roman" w:cs="Times New Roman"/>
          <w:kern w:val="24"/>
          <w:sz w:val="28"/>
          <w:szCs w:val="28"/>
        </w:rPr>
        <w:t>156</w:t>
      </w:r>
      <w:r>
        <w:rPr>
          <w:rFonts w:ascii="Times New Roman" w:hAnsi="Times New Roman" w:cs="Times New Roman"/>
          <w:kern w:val="24"/>
          <w:sz w:val="28"/>
          <w:szCs w:val="28"/>
        </w:rPr>
        <w:t>,00</w:t>
      </w:r>
      <w:r w:rsidRPr="004876F7">
        <w:rPr>
          <w:rFonts w:ascii="Times New Roman" w:hAnsi="Times New Roman" w:cs="Times New Roman"/>
          <w:kern w:val="24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kern w:val="24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07BB" w:rsidRDefault="00BB07BB" w:rsidP="00BB07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выполнен капитальный ремонт помещения столовой в МОУ «Шекснинская школ</w:t>
      </w:r>
      <w:proofErr w:type="gramStart"/>
      <w:r>
        <w:rPr>
          <w:rFonts w:ascii="Times New Roman" w:hAnsi="Times New Roman" w:cs="Times New Roman"/>
          <w:sz w:val="28"/>
          <w:szCs w:val="28"/>
        </w:rPr>
        <w:t>а-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интернат для обучающихся с ОВЗ» на сумму 494320,00 рублей</w:t>
      </w:r>
    </w:p>
    <w:p w:rsidR="00BB07BB" w:rsidRDefault="00BB07BB" w:rsidP="00BB07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-ведутся работы по ремонту 2-х кабинетов МОУ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Чаромская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школа» на сумму </w:t>
      </w:r>
      <w:r w:rsidRPr="004876F7">
        <w:rPr>
          <w:rFonts w:ascii="Times New Roman" w:hAnsi="Times New Roman" w:cs="Times New Roman"/>
          <w:kern w:val="24"/>
          <w:sz w:val="28"/>
          <w:szCs w:val="28"/>
        </w:rPr>
        <w:t>1 114</w:t>
      </w:r>
      <w:r>
        <w:rPr>
          <w:rFonts w:ascii="Times New Roman" w:hAnsi="Times New Roman" w:cs="Times New Roman"/>
          <w:kern w:val="24"/>
          <w:sz w:val="28"/>
          <w:szCs w:val="28"/>
        </w:rPr>
        <w:t> </w:t>
      </w:r>
      <w:r w:rsidRPr="004876F7">
        <w:rPr>
          <w:rFonts w:ascii="Times New Roman" w:hAnsi="Times New Roman" w:cs="Times New Roman"/>
          <w:kern w:val="24"/>
          <w:sz w:val="28"/>
          <w:szCs w:val="28"/>
        </w:rPr>
        <w:t>841</w:t>
      </w:r>
      <w:r>
        <w:rPr>
          <w:rFonts w:ascii="Times New Roman" w:hAnsi="Times New Roman" w:cs="Times New Roman"/>
          <w:kern w:val="24"/>
          <w:sz w:val="28"/>
          <w:szCs w:val="28"/>
        </w:rPr>
        <w:t>,33</w:t>
      </w:r>
      <w:r w:rsidRPr="004876F7">
        <w:rPr>
          <w:rFonts w:ascii="Times New Roman" w:hAnsi="Times New Roman" w:cs="Times New Roman"/>
          <w:kern w:val="24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kern w:val="24"/>
          <w:sz w:val="28"/>
          <w:szCs w:val="28"/>
        </w:rPr>
        <w:t>;</w:t>
      </w:r>
    </w:p>
    <w:p w:rsidR="00BB07BB" w:rsidRDefault="00BB07BB" w:rsidP="00BB07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ведутся работы по капитальному ремонту полов в помещениях группы МДОУ «Центр развития ребенка - детский сад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Гусельки</w:t>
      </w:r>
      <w:proofErr w:type="spellEnd"/>
      <w:r>
        <w:rPr>
          <w:rFonts w:ascii="Times New Roman" w:hAnsi="Times New Roman" w:cs="Times New Roman"/>
          <w:sz w:val="28"/>
          <w:szCs w:val="28"/>
        </w:rPr>
        <w:t>» на сумму 856354,07 рублей;</w:t>
      </w:r>
    </w:p>
    <w:p w:rsidR="00BB07BB" w:rsidRDefault="00BB07BB" w:rsidP="00BB07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выполнены работы по устройству ограждения МДОУ «Детский сад «Светлячок» на сумму 1600 000,33 рублей;</w:t>
      </w:r>
    </w:p>
    <w:p w:rsidR="00BB07BB" w:rsidRPr="004876F7" w:rsidRDefault="00BB07BB" w:rsidP="00BB07BB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kern w:val="24"/>
          <w:sz w:val="28"/>
          <w:szCs w:val="28"/>
        </w:rPr>
      </w:pPr>
      <w:r>
        <w:rPr>
          <w:rFonts w:ascii="Times New Roman" w:hAnsi="Times New Roman" w:cs="Times New Roman"/>
          <w:kern w:val="24"/>
          <w:sz w:val="28"/>
          <w:szCs w:val="28"/>
        </w:rPr>
        <w:t>- выполнен м</w:t>
      </w:r>
      <w:r w:rsidRPr="004876F7">
        <w:rPr>
          <w:rFonts w:ascii="Times New Roman" w:hAnsi="Times New Roman" w:cs="Times New Roman"/>
          <w:kern w:val="24"/>
          <w:sz w:val="28"/>
          <w:szCs w:val="28"/>
        </w:rPr>
        <w:t>онтаж системы контроля и упр</w:t>
      </w:r>
      <w:r>
        <w:rPr>
          <w:rFonts w:ascii="Times New Roman" w:hAnsi="Times New Roman" w:cs="Times New Roman"/>
          <w:kern w:val="24"/>
          <w:sz w:val="28"/>
          <w:szCs w:val="28"/>
        </w:rPr>
        <w:t xml:space="preserve">авления доступом (видеодомофон) </w:t>
      </w:r>
      <w:r w:rsidRPr="004876F7">
        <w:rPr>
          <w:rFonts w:ascii="Times New Roman" w:hAnsi="Times New Roman" w:cs="Times New Roman"/>
          <w:kern w:val="24"/>
          <w:sz w:val="28"/>
          <w:szCs w:val="28"/>
        </w:rPr>
        <w:t>МДОУ «Центр развития ребенка - детский сад «</w:t>
      </w:r>
      <w:proofErr w:type="spellStart"/>
      <w:r w:rsidRPr="004876F7">
        <w:rPr>
          <w:rFonts w:ascii="Times New Roman" w:hAnsi="Times New Roman" w:cs="Times New Roman"/>
          <w:kern w:val="24"/>
          <w:sz w:val="28"/>
          <w:szCs w:val="28"/>
        </w:rPr>
        <w:t>Гусел</w:t>
      </w:r>
      <w:r>
        <w:rPr>
          <w:rFonts w:ascii="Times New Roman" w:hAnsi="Times New Roman" w:cs="Times New Roman"/>
          <w:kern w:val="24"/>
          <w:sz w:val="28"/>
          <w:szCs w:val="28"/>
        </w:rPr>
        <w:t>ьки</w:t>
      </w:r>
      <w:proofErr w:type="spellEnd"/>
      <w:r>
        <w:rPr>
          <w:rFonts w:ascii="Times New Roman" w:hAnsi="Times New Roman" w:cs="Times New Roman"/>
          <w:kern w:val="24"/>
          <w:sz w:val="28"/>
          <w:szCs w:val="28"/>
        </w:rPr>
        <w:t>» на сумму 149 900,00 рублей;</w:t>
      </w:r>
    </w:p>
    <w:p w:rsidR="00BB07BB" w:rsidRPr="004876F7" w:rsidRDefault="00BB07BB" w:rsidP="00BB07BB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kern w:val="24"/>
          <w:sz w:val="28"/>
          <w:szCs w:val="28"/>
        </w:rPr>
      </w:pPr>
    </w:p>
    <w:p w:rsidR="00BB07BB" w:rsidRPr="004876F7" w:rsidRDefault="00BB07BB" w:rsidP="00BB07BB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kern w:val="24"/>
          <w:sz w:val="28"/>
          <w:szCs w:val="28"/>
        </w:rPr>
      </w:pPr>
      <w:r>
        <w:rPr>
          <w:rFonts w:ascii="Times New Roman" w:hAnsi="Times New Roman" w:cs="Times New Roman"/>
          <w:kern w:val="24"/>
          <w:sz w:val="28"/>
          <w:szCs w:val="28"/>
        </w:rPr>
        <w:t>- выполнены работы по р</w:t>
      </w:r>
      <w:r w:rsidRPr="004876F7">
        <w:rPr>
          <w:rFonts w:ascii="Times New Roman" w:hAnsi="Times New Roman" w:cs="Times New Roman"/>
          <w:kern w:val="24"/>
          <w:sz w:val="28"/>
          <w:szCs w:val="28"/>
        </w:rPr>
        <w:t>ас</w:t>
      </w:r>
      <w:r>
        <w:rPr>
          <w:rFonts w:ascii="Times New Roman" w:hAnsi="Times New Roman" w:cs="Times New Roman"/>
          <w:kern w:val="24"/>
          <w:sz w:val="28"/>
          <w:szCs w:val="28"/>
        </w:rPr>
        <w:t xml:space="preserve">ширение системы видеонаблюдения </w:t>
      </w:r>
      <w:r w:rsidRPr="004876F7">
        <w:rPr>
          <w:rFonts w:ascii="Times New Roman" w:hAnsi="Times New Roman" w:cs="Times New Roman"/>
          <w:kern w:val="24"/>
          <w:sz w:val="28"/>
          <w:szCs w:val="28"/>
        </w:rPr>
        <w:t>МДОУ «Центр развития ребенка - детский сад «</w:t>
      </w:r>
      <w:proofErr w:type="spellStart"/>
      <w:r w:rsidRPr="004876F7">
        <w:rPr>
          <w:rFonts w:ascii="Times New Roman" w:hAnsi="Times New Roman" w:cs="Times New Roman"/>
          <w:kern w:val="24"/>
          <w:sz w:val="28"/>
          <w:szCs w:val="28"/>
        </w:rPr>
        <w:t>Гусель</w:t>
      </w:r>
      <w:r>
        <w:rPr>
          <w:rFonts w:ascii="Times New Roman" w:hAnsi="Times New Roman" w:cs="Times New Roman"/>
          <w:kern w:val="24"/>
          <w:sz w:val="28"/>
          <w:szCs w:val="28"/>
        </w:rPr>
        <w:t>ки</w:t>
      </w:r>
      <w:proofErr w:type="spellEnd"/>
      <w:r>
        <w:rPr>
          <w:rFonts w:ascii="Times New Roman" w:hAnsi="Times New Roman" w:cs="Times New Roman"/>
          <w:kern w:val="24"/>
          <w:sz w:val="28"/>
          <w:szCs w:val="28"/>
        </w:rPr>
        <w:t>» на сумму 102 400, 00 рублей;</w:t>
      </w:r>
    </w:p>
    <w:p w:rsidR="00BB07BB" w:rsidRDefault="00BB07BB" w:rsidP="00BB07BB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kern w:val="24"/>
          <w:sz w:val="28"/>
          <w:szCs w:val="28"/>
        </w:rPr>
      </w:pPr>
    </w:p>
    <w:p w:rsidR="00BB07BB" w:rsidRDefault="00BB07BB" w:rsidP="00BB07BB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kern w:val="24"/>
          <w:sz w:val="28"/>
          <w:szCs w:val="28"/>
        </w:rPr>
      </w:pPr>
      <w:r>
        <w:rPr>
          <w:rFonts w:ascii="Times New Roman" w:hAnsi="Times New Roman" w:cs="Times New Roman"/>
          <w:kern w:val="24"/>
          <w:sz w:val="28"/>
          <w:szCs w:val="28"/>
        </w:rPr>
        <w:t>- выполняются</w:t>
      </w:r>
      <w:r w:rsidRPr="004876F7">
        <w:rPr>
          <w:rFonts w:ascii="Times New Roman" w:hAnsi="Times New Roman" w:cs="Times New Roman"/>
          <w:kern w:val="24"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kern w:val="24"/>
          <w:sz w:val="28"/>
          <w:szCs w:val="28"/>
        </w:rPr>
        <w:t>ы</w:t>
      </w:r>
      <w:r w:rsidRPr="004876F7">
        <w:rPr>
          <w:rFonts w:ascii="Times New Roman" w:hAnsi="Times New Roman" w:cs="Times New Roman"/>
          <w:kern w:val="24"/>
          <w:sz w:val="28"/>
          <w:szCs w:val="28"/>
        </w:rPr>
        <w:t xml:space="preserve"> по демонтажу старой и монтажу новой системы автоматической пожарной сигнализации и системы оповещения и управления эвакуацией людей при пожаре</w:t>
      </w:r>
      <w:r>
        <w:rPr>
          <w:rFonts w:ascii="Times New Roman" w:hAnsi="Times New Roman" w:cs="Times New Roman"/>
          <w:kern w:val="24"/>
          <w:sz w:val="28"/>
          <w:szCs w:val="28"/>
        </w:rPr>
        <w:t xml:space="preserve"> </w:t>
      </w:r>
      <w:r w:rsidRPr="004876F7">
        <w:rPr>
          <w:rFonts w:ascii="Times New Roman" w:hAnsi="Times New Roman" w:cs="Times New Roman"/>
          <w:kern w:val="24"/>
          <w:sz w:val="28"/>
          <w:szCs w:val="28"/>
        </w:rPr>
        <w:t>МОУ «</w:t>
      </w:r>
      <w:proofErr w:type="spellStart"/>
      <w:r w:rsidRPr="004876F7">
        <w:rPr>
          <w:rFonts w:ascii="Times New Roman" w:hAnsi="Times New Roman" w:cs="Times New Roman"/>
          <w:kern w:val="24"/>
          <w:sz w:val="28"/>
          <w:szCs w:val="28"/>
        </w:rPr>
        <w:t>Чаромская</w:t>
      </w:r>
      <w:proofErr w:type="spellEnd"/>
      <w:r w:rsidRPr="004876F7">
        <w:rPr>
          <w:rFonts w:ascii="Times New Roman" w:hAnsi="Times New Roman" w:cs="Times New Roman"/>
          <w:kern w:val="24"/>
          <w:sz w:val="28"/>
          <w:szCs w:val="28"/>
        </w:rPr>
        <w:t xml:space="preserve"> школа» по адресу: Вологодская область, Шекснинский район, с. </w:t>
      </w:r>
      <w:proofErr w:type="spellStart"/>
      <w:r w:rsidRPr="004876F7">
        <w:rPr>
          <w:rFonts w:ascii="Times New Roman" w:hAnsi="Times New Roman" w:cs="Times New Roman"/>
          <w:kern w:val="24"/>
          <w:sz w:val="28"/>
          <w:szCs w:val="28"/>
        </w:rPr>
        <w:t>Чаромское</w:t>
      </w:r>
      <w:proofErr w:type="spellEnd"/>
      <w:r w:rsidRPr="004876F7">
        <w:rPr>
          <w:rFonts w:ascii="Times New Roman" w:hAnsi="Times New Roman" w:cs="Times New Roman"/>
          <w:kern w:val="24"/>
          <w:sz w:val="28"/>
          <w:szCs w:val="28"/>
        </w:rPr>
        <w:t>, ул. Центральная, д. 40-а</w:t>
      </w:r>
      <w:r>
        <w:rPr>
          <w:rFonts w:ascii="Times New Roman" w:hAnsi="Times New Roman" w:cs="Times New Roman"/>
          <w:kern w:val="24"/>
          <w:sz w:val="28"/>
          <w:szCs w:val="28"/>
        </w:rPr>
        <w:t xml:space="preserve"> на сумму 1 781 657,73 рублей;</w:t>
      </w:r>
    </w:p>
    <w:p w:rsidR="00BB07BB" w:rsidRPr="004876F7" w:rsidRDefault="00BB07BB" w:rsidP="00BB07BB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kern w:val="24"/>
          <w:sz w:val="28"/>
          <w:szCs w:val="28"/>
        </w:rPr>
      </w:pPr>
      <w:r>
        <w:rPr>
          <w:rFonts w:ascii="Times New Roman" w:hAnsi="Times New Roman" w:cs="Times New Roman"/>
          <w:kern w:val="24"/>
          <w:sz w:val="28"/>
          <w:szCs w:val="28"/>
        </w:rPr>
        <w:t>- проведен ремонт теплового  узла в следующих учреждениях:</w:t>
      </w:r>
      <w:r w:rsidRPr="004876F7">
        <w:rPr>
          <w:rFonts w:ascii="Times New Roman" w:hAnsi="Times New Roman" w:cs="Times New Roman"/>
          <w:kern w:val="24"/>
          <w:sz w:val="28"/>
          <w:szCs w:val="28"/>
        </w:rPr>
        <w:t xml:space="preserve"> </w:t>
      </w:r>
    </w:p>
    <w:p w:rsidR="00BB07BB" w:rsidRPr="004876F7" w:rsidRDefault="00BB07BB" w:rsidP="00BB07BB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kern w:val="24"/>
          <w:sz w:val="28"/>
          <w:szCs w:val="28"/>
        </w:rPr>
      </w:pPr>
      <w:r>
        <w:rPr>
          <w:rFonts w:ascii="Times New Roman" w:hAnsi="Times New Roman" w:cs="Times New Roman"/>
          <w:kern w:val="24"/>
          <w:sz w:val="28"/>
          <w:szCs w:val="28"/>
        </w:rPr>
        <w:t xml:space="preserve">- </w:t>
      </w:r>
      <w:r w:rsidRPr="004876F7">
        <w:rPr>
          <w:rFonts w:ascii="Times New Roman" w:hAnsi="Times New Roman" w:cs="Times New Roman"/>
          <w:kern w:val="24"/>
          <w:sz w:val="28"/>
          <w:szCs w:val="28"/>
        </w:rPr>
        <w:t>МДОУ «Детский сад «Кораблик» на сумму 91</w:t>
      </w:r>
      <w:r>
        <w:rPr>
          <w:rFonts w:ascii="Times New Roman" w:hAnsi="Times New Roman" w:cs="Times New Roman"/>
          <w:kern w:val="24"/>
          <w:sz w:val="28"/>
          <w:szCs w:val="28"/>
        </w:rPr>
        <w:t> </w:t>
      </w:r>
      <w:r w:rsidRPr="004876F7">
        <w:rPr>
          <w:rFonts w:ascii="Times New Roman" w:hAnsi="Times New Roman" w:cs="Times New Roman"/>
          <w:kern w:val="24"/>
          <w:sz w:val="28"/>
          <w:szCs w:val="28"/>
        </w:rPr>
        <w:t>450</w:t>
      </w:r>
      <w:r>
        <w:rPr>
          <w:rFonts w:ascii="Times New Roman" w:hAnsi="Times New Roman" w:cs="Times New Roman"/>
          <w:kern w:val="24"/>
          <w:sz w:val="28"/>
          <w:szCs w:val="28"/>
        </w:rPr>
        <w:t>,00</w:t>
      </w:r>
      <w:r w:rsidRPr="004876F7">
        <w:rPr>
          <w:rFonts w:ascii="Times New Roman" w:hAnsi="Times New Roman" w:cs="Times New Roman"/>
          <w:kern w:val="24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kern w:val="24"/>
          <w:sz w:val="28"/>
          <w:szCs w:val="28"/>
        </w:rPr>
        <w:t>;</w:t>
      </w:r>
      <w:r w:rsidRPr="004876F7">
        <w:rPr>
          <w:rFonts w:ascii="Times New Roman" w:hAnsi="Times New Roman" w:cs="Times New Roman"/>
          <w:kern w:val="24"/>
          <w:sz w:val="28"/>
          <w:szCs w:val="28"/>
        </w:rPr>
        <w:t xml:space="preserve"> </w:t>
      </w:r>
    </w:p>
    <w:p w:rsidR="00BB07BB" w:rsidRDefault="00BB07BB" w:rsidP="00BB07BB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kern w:val="24"/>
          <w:sz w:val="28"/>
          <w:szCs w:val="28"/>
        </w:rPr>
      </w:pPr>
      <w:r>
        <w:rPr>
          <w:rFonts w:ascii="Times New Roman" w:hAnsi="Times New Roman" w:cs="Times New Roman"/>
          <w:kern w:val="24"/>
          <w:sz w:val="28"/>
          <w:szCs w:val="28"/>
        </w:rPr>
        <w:t>- МОУ «Устье-</w:t>
      </w:r>
      <w:proofErr w:type="spellStart"/>
      <w:r>
        <w:rPr>
          <w:rFonts w:ascii="Times New Roman" w:hAnsi="Times New Roman" w:cs="Times New Roman"/>
          <w:kern w:val="24"/>
          <w:sz w:val="28"/>
          <w:szCs w:val="28"/>
        </w:rPr>
        <w:t>Угольская</w:t>
      </w:r>
      <w:proofErr w:type="spellEnd"/>
      <w:r>
        <w:rPr>
          <w:rFonts w:ascii="Times New Roman" w:hAnsi="Times New Roman" w:cs="Times New Roman"/>
          <w:kern w:val="24"/>
          <w:sz w:val="28"/>
          <w:szCs w:val="28"/>
        </w:rPr>
        <w:t xml:space="preserve"> школа» на сумму 59450,00 рублей;</w:t>
      </w:r>
    </w:p>
    <w:p w:rsidR="00BB07BB" w:rsidRDefault="00BB07BB" w:rsidP="00BB07BB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kern w:val="24"/>
          <w:sz w:val="28"/>
          <w:szCs w:val="28"/>
        </w:rPr>
      </w:pPr>
      <w:r>
        <w:rPr>
          <w:rFonts w:ascii="Times New Roman" w:hAnsi="Times New Roman" w:cs="Times New Roman"/>
          <w:kern w:val="24"/>
          <w:sz w:val="28"/>
          <w:szCs w:val="28"/>
        </w:rPr>
        <w:t>- ведутся работы по установке</w:t>
      </w:r>
      <w:r w:rsidRPr="004876F7">
        <w:rPr>
          <w:rFonts w:ascii="Times New Roman" w:hAnsi="Times New Roman" w:cs="Times New Roman"/>
          <w:kern w:val="24"/>
          <w:sz w:val="28"/>
          <w:szCs w:val="28"/>
        </w:rPr>
        <w:t xml:space="preserve"> запорной арматуры МДОУ «Детский сад «Кораблик» </w:t>
      </w:r>
      <w:r>
        <w:rPr>
          <w:rFonts w:ascii="Times New Roman" w:hAnsi="Times New Roman" w:cs="Times New Roman"/>
          <w:kern w:val="24"/>
          <w:sz w:val="28"/>
          <w:szCs w:val="28"/>
        </w:rPr>
        <w:t xml:space="preserve"> на сумму</w:t>
      </w:r>
      <w:r w:rsidRPr="004876F7">
        <w:rPr>
          <w:rFonts w:ascii="Times New Roman" w:hAnsi="Times New Roman" w:cs="Times New Roman"/>
          <w:kern w:val="24"/>
          <w:sz w:val="28"/>
          <w:szCs w:val="28"/>
        </w:rPr>
        <w:t>137</w:t>
      </w:r>
      <w:r>
        <w:rPr>
          <w:rFonts w:ascii="Times New Roman" w:hAnsi="Times New Roman" w:cs="Times New Roman"/>
          <w:kern w:val="24"/>
          <w:sz w:val="28"/>
          <w:szCs w:val="28"/>
        </w:rPr>
        <w:t> </w:t>
      </w:r>
      <w:r w:rsidRPr="004876F7">
        <w:rPr>
          <w:rFonts w:ascii="Times New Roman" w:hAnsi="Times New Roman" w:cs="Times New Roman"/>
          <w:kern w:val="24"/>
          <w:sz w:val="28"/>
          <w:szCs w:val="28"/>
        </w:rPr>
        <w:t>100</w:t>
      </w:r>
      <w:r>
        <w:rPr>
          <w:rFonts w:ascii="Times New Roman" w:hAnsi="Times New Roman" w:cs="Times New Roman"/>
          <w:kern w:val="24"/>
          <w:sz w:val="28"/>
          <w:szCs w:val="28"/>
        </w:rPr>
        <w:t>,00</w:t>
      </w:r>
      <w:r w:rsidRPr="004876F7">
        <w:rPr>
          <w:rFonts w:ascii="Times New Roman" w:hAnsi="Times New Roman" w:cs="Times New Roman"/>
          <w:kern w:val="24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kern w:val="24"/>
          <w:sz w:val="28"/>
          <w:szCs w:val="28"/>
        </w:rPr>
        <w:t xml:space="preserve">; </w:t>
      </w:r>
    </w:p>
    <w:p w:rsidR="00BB07BB" w:rsidRPr="00BB07BB" w:rsidRDefault="00BB07BB" w:rsidP="00BB07BB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kern w:val="24"/>
          <w:sz w:val="28"/>
          <w:szCs w:val="28"/>
        </w:rPr>
      </w:pPr>
      <w:r>
        <w:rPr>
          <w:rFonts w:ascii="Times New Roman" w:hAnsi="Times New Roman" w:cs="Times New Roman"/>
          <w:kern w:val="24"/>
          <w:sz w:val="28"/>
          <w:szCs w:val="28"/>
        </w:rPr>
        <w:t xml:space="preserve">- выполнены работы по установку кабинок в санитарные комнаты </w:t>
      </w:r>
      <w:r>
        <w:rPr>
          <w:rFonts w:ascii="Times New Roman" w:hAnsi="Times New Roman" w:cs="Times New Roman"/>
          <w:sz w:val="28"/>
          <w:szCs w:val="28"/>
        </w:rPr>
        <w:t xml:space="preserve">МДОУ </w:t>
      </w:r>
      <w:r w:rsidRPr="00BB07BB">
        <w:rPr>
          <w:rFonts w:ascii="Times New Roman" w:hAnsi="Times New Roman" w:cs="Times New Roman"/>
          <w:sz w:val="28"/>
          <w:szCs w:val="28"/>
        </w:rPr>
        <w:t>«Центр развития ребенка - детский сад «</w:t>
      </w:r>
      <w:proofErr w:type="spellStart"/>
      <w:r w:rsidRPr="00BB07BB">
        <w:rPr>
          <w:rFonts w:ascii="Times New Roman" w:hAnsi="Times New Roman" w:cs="Times New Roman"/>
          <w:sz w:val="28"/>
          <w:szCs w:val="28"/>
        </w:rPr>
        <w:t>Гусельки</w:t>
      </w:r>
      <w:proofErr w:type="spellEnd"/>
      <w:r w:rsidRPr="00BB07BB">
        <w:rPr>
          <w:rFonts w:ascii="Times New Roman" w:hAnsi="Times New Roman" w:cs="Times New Roman"/>
          <w:sz w:val="28"/>
          <w:szCs w:val="28"/>
        </w:rPr>
        <w:t xml:space="preserve">» на сумму </w:t>
      </w:r>
      <w:r w:rsidRPr="00BB07BB">
        <w:rPr>
          <w:rFonts w:ascii="Times New Roman" w:hAnsi="Times New Roman" w:cs="Times New Roman"/>
          <w:kern w:val="24"/>
          <w:sz w:val="28"/>
          <w:szCs w:val="28"/>
        </w:rPr>
        <w:t>169 298,47 рублей;</w:t>
      </w:r>
    </w:p>
    <w:p w:rsidR="00BB07BB" w:rsidRPr="00BB07BB" w:rsidRDefault="00BB07BB" w:rsidP="00BB07BB">
      <w:pPr>
        <w:jc w:val="both"/>
        <w:rPr>
          <w:rFonts w:ascii="Times New Roman" w:hAnsi="Times New Roman" w:cs="Times New Roman"/>
          <w:sz w:val="28"/>
          <w:szCs w:val="28"/>
        </w:rPr>
      </w:pPr>
      <w:r w:rsidRPr="00BB07BB">
        <w:rPr>
          <w:rFonts w:ascii="Times New Roman" w:hAnsi="Times New Roman" w:cs="Times New Roman"/>
          <w:kern w:val="24"/>
          <w:sz w:val="28"/>
          <w:szCs w:val="28"/>
        </w:rPr>
        <w:t xml:space="preserve">- выполняются работы по строительству прогулочной веранды </w:t>
      </w:r>
      <w:r w:rsidRPr="00BB07BB">
        <w:rPr>
          <w:rFonts w:ascii="Times New Roman" w:hAnsi="Times New Roman" w:cs="Times New Roman"/>
          <w:sz w:val="28"/>
          <w:szCs w:val="28"/>
        </w:rPr>
        <w:t>МДОУ «Детский сад «Сказка» на сумму 450 000,00 рублей;</w:t>
      </w:r>
    </w:p>
    <w:p w:rsidR="00BB07BB" w:rsidRPr="00BB07BB" w:rsidRDefault="00BB07BB" w:rsidP="00BB07BB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kern w:val="24"/>
          <w:sz w:val="28"/>
          <w:szCs w:val="28"/>
        </w:rPr>
      </w:pPr>
    </w:p>
    <w:p w:rsidR="00BB07BB" w:rsidRPr="00BB07BB" w:rsidRDefault="00BB07BB" w:rsidP="00BB07BB">
      <w:pPr>
        <w:pStyle w:val="af7"/>
        <w:jc w:val="both"/>
        <w:rPr>
          <w:rFonts w:ascii="Times New Roman" w:hAnsi="Times New Roman" w:cs="Times New Roman"/>
          <w:sz w:val="28"/>
          <w:szCs w:val="28"/>
        </w:rPr>
      </w:pPr>
      <w:r w:rsidRPr="00BB07BB">
        <w:rPr>
          <w:rFonts w:ascii="Times New Roman" w:hAnsi="Times New Roman" w:cs="Times New Roman"/>
          <w:sz w:val="28"/>
          <w:szCs w:val="28"/>
        </w:rPr>
        <w:t xml:space="preserve">     В рамках муниципальной программы «Развитие топливно-энергетического комплекса и коммунальной инфраструктуры на территории Шекснинского муниципального района на 2021-2025 годы»  приобретен теплообменник в МДОУ «Центр развития ребенка - детский сад «</w:t>
      </w:r>
      <w:proofErr w:type="spellStart"/>
      <w:r w:rsidRPr="00BB07BB">
        <w:rPr>
          <w:rFonts w:ascii="Times New Roman" w:hAnsi="Times New Roman" w:cs="Times New Roman"/>
          <w:sz w:val="28"/>
          <w:szCs w:val="28"/>
        </w:rPr>
        <w:t>Гусельки</w:t>
      </w:r>
      <w:proofErr w:type="spellEnd"/>
      <w:r w:rsidRPr="00BB07BB">
        <w:rPr>
          <w:rFonts w:ascii="Times New Roman" w:hAnsi="Times New Roman" w:cs="Times New Roman"/>
          <w:sz w:val="28"/>
          <w:szCs w:val="28"/>
        </w:rPr>
        <w:t>» на сумму 249552,00 рублей.</w:t>
      </w:r>
    </w:p>
    <w:p w:rsidR="00BB07BB" w:rsidRPr="00BB07BB" w:rsidRDefault="00BB07BB" w:rsidP="00BB07BB">
      <w:pPr>
        <w:rPr>
          <w:rFonts w:ascii="Times New Roman" w:hAnsi="Times New Roman" w:cs="Times New Roman"/>
        </w:rPr>
      </w:pPr>
    </w:p>
    <w:p w:rsidR="00BB07BB" w:rsidRPr="00BB07BB" w:rsidRDefault="00BB07BB" w:rsidP="00BB07BB">
      <w:pPr>
        <w:jc w:val="both"/>
        <w:rPr>
          <w:rFonts w:ascii="Times New Roman" w:hAnsi="Times New Roman" w:cs="Times New Roman"/>
          <w:sz w:val="28"/>
          <w:szCs w:val="28"/>
        </w:rPr>
      </w:pPr>
      <w:r w:rsidRPr="00BB07BB">
        <w:rPr>
          <w:rFonts w:ascii="Times New Roman" w:hAnsi="Times New Roman" w:cs="Times New Roman"/>
          <w:sz w:val="28"/>
          <w:szCs w:val="28"/>
        </w:rPr>
        <w:t xml:space="preserve">       Планируются выполнить работы в следующих образовательных учреждениях:</w:t>
      </w:r>
    </w:p>
    <w:p w:rsidR="00BB07BB" w:rsidRPr="00BB07BB" w:rsidRDefault="00BB07BB" w:rsidP="00BB07BB">
      <w:pPr>
        <w:jc w:val="both"/>
        <w:rPr>
          <w:rFonts w:ascii="Times New Roman" w:hAnsi="Times New Roman" w:cs="Times New Roman"/>
          <w:sz w:val="28"/>
          <w:szCs w:val="28"/>
        </w:rPr>
      </w:pPr>
      <w:r w:rsidRPr="00BB07BB">
        <w:rPr>
          <w:rFonts w:ascii="Times New Roman" w:hAnsi="Times New Roman" w:cs="Times New Roman"/>
          <w:sz w:val="28"/>
          <w:szCs w:val="28"/>
        </w:rPr>
        <w:t xml:space="preserve">       - устройство ограждения территории в  МОУ «Устье-</w:t>
      </w:r>
      <w:proofErr w:type="spellStart"/>
      <w:r w:rsidRPr="00BB07BB">
        <w:rPr>
          <w:rFonts w:ascii="Times New Roman" w:hAnsi="Times New Roman" w:cs="Times New Roman"/>
          <w:sz w:val="28"/>
          <w:szCs w:val="28"/>
        </w:rPr>
        <w:t>Угольская</w:t>
      </w:r>
      <w:proofErr w:type="spellEnd"/>
      <w:r w:rsidRPr="00BB07BB">
        <w:rPr>
          <w:rFonts w:ascii="Times New Roman" w:hAnsi="Times New Roman" w:cs="Times New Roman"/>
          <w:sz w:val="28"/>
          <w:szCs w:val="28"/>
        </w:rPr>
        <w:t xml:space="preserve"> школа»  на сумму 5000000,00 рублей;</w:t>
      </w:r>
    </w:p>
    <w:p w:rsidR="00BB07BB" w:rsidRPr="00BB07BB" w:rsidRDefault="00BB07BB" w:rsidP="00BB07BB">
      <w:pPr>
        <w:jc w:val="both"/>
        <w:rPr>
          <w:rFonts w:ascii="Times New Roman" w:hAnsi="Times New Roman" w:cs="Times New Roman"/>
          <w:sz w:val="28"/>
          <w:szCs w:val="28"/>
        </w:rPr>
      </w:pPr>
      <w:r w:rsidRPr="00BB07BB">
        <w:rPr>
          <w:rFonts w:ascii="Times New Roman" w:hAnsi="Times New Roman" w:cs="Times New Roman"/>
          <w:sz w:val="28"/>
          <w:szCs w:val="28"/>
        </w:rPr>
        <w:t>- ремонт полов в  МУ ДО «ШДТ» на сумму 330 000,00 рублей.</w:t>
      </w:r>
    </w:p>
    <w:p w:rsidR="00057962" w:rsidRDefault="00057962" w:rsidP="00BB07BB">
      <w:pPr>
        <w:pStyle w:val="13"/>
        <w:spacing w:line="322" w:lineRule="exact"/>
        <w:ind w:firstLine="0"/>
        <w:rPr>
          <w:b/>
          <w:sz w:val="28"/>
          <w:szCs w:val="28"/>
          <w:highlight w:val="yellow"/>
        </w:rPr>
      </w:pPr>
    </w:p>
    <w:p w:rsidR="001A3C99" w:rsidRDefault="001A3C99" w:rsidP="00BB07BB">
      <w:pPr>
        <w:pStyle w:val="13"/>
        <w:spacing w:line="322" w:lineRule="exact"/>
        <w:ind w:firstLine="0"/>
        <w:rPr>
          <w:b/>
          <w:sz w:val="28"/>
          <w:szCs w:val="28"/>
        </w:rPr>
      </w:pPr>
    </w:p>
    <w:p w:rsidR="001A3C99" w:rsidRDefault="001A3C99" w:rsidP="00BB07BB">
      <w:pPr>
        <w:pStyle w:val="13"/>
        <w:spacing w:line="322" w:lineRule="exact"/>
        <w:ind w:firstLine="0"/>
        <w:rPr>
          <w:b/>
          <w:sz w:val="28"/>
          <w:szCs w:val="28"/>
        </w:rPr>
      </w:pPr>
    </w:p>
    <w:p w:rsidR="00BB07BB" w:rsidRDefault="00057962" w:rsidP="00BB07BB">
      <w:pPr>
        <w:pStyle w:val="13"/>
        <w:spacing w:line="322" w:lineRule="exact"/>
        <w:ind w:firstLine="0"/>
        <w:rPr>
          <w:b/>
          <w:sz w:val="28"/>
          <w:szCs w:val="28"/>
        </w:rPr>
      </w:pPr>
      <w:r w:rsidRPr="00057962">
        <w:rPr>
          <w:b/>
          <w:sz w:val="28"/>
          <w:szCs w:val="28"/>
        </w:rPr>
        <w:lastRenderedPageBreak/>
        <w:t>24. Итоги мотивирующего мониторинга деятельности органов местного самоуправления, осуществляющих управление в сфере образования в Вологодской области за 2022 год</w:t>
      </w:r>
    </w:p>
    <w:p w:rsidR="00057962" w:rsidRPr="00057962" w:rsidRDefault="00057962" w:rsidP="00BB07BB">
      <w:pPr>
        <w:pStyle w:val="13"/>
        <w:spacing w:line="322" w:lineRule="exact"/>
        <w:ind w:firstLine="0"/>
        <w:rPr>
          <w:b/>
          <w:sz w:val="28"/>
          <w:szCs w:val="28"/>
        </w:rPr>
      </w:pPr>
    </w:p>
    <w:p w:rsidR="00057962" w:rsidRDefault="00057962" w:rsidP="00057962">
      <w:pPr>
        <w:pStyle w:val="a9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Численность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образовательным программам начального общего, основного общего, среднего общего образования в расчете на одного работника</w:t>
      </w:r>
      <w:r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2D8DA92A" wp14:editId="2E9F6C6D">
            <wp:extent cx="5886450" cy="3467100"/>
            <wp:effectExtent l="0" t="0" r="0" b="0"/>
            <wp:docPr id="244" name="Диаграмма 24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057962" w:rsidRDefault="00057962" w:rsidP="000579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057962" w:rsidRDefault="00057962" w:rsidP="00BB07BB">
      <w:pPr>
        <w:pStyle w:val="13"/>
        <w:spacing w:line="322" w:lineRule="exact"/>
        <w:ind w:firstLine="0"/>
        <w:rPr>
          <w:b/>
          <w:sz w:val="28"/>
          <w:szCs w:val="28"/>
          <w:highlight w:val="yellow"/>
        </w:rPr>
      </w:pPr>
    </w:p>
    <w:p w:rsidR="00BB07BB" w:rsidRDefault="00BB07BB" w:rsidP="00BB07BB">
      <w:pPr>
        <w:pStyle w:val="13"/>
        <w:spacing w:line="322" w:lineRule="exact"/>
        <w:ind w:firstLine="0"/>
        <w:rPr>
          <w:b/>
          <w:sz w:val="28"/>
          <w:szCs w:val="28"/>
          <w:highlight w:val="yellow"/>
        </w:rPr>
      </w:pPr>
    </w:p>
    <w:p w:rsidR="00057962" w:rsidRPr="0025255A" w:rsidRDefault="00057962" w:rsidP="00057962">
      <w:pPr>
        <w:pStyle w:val="a9"/>
        <w:spacing w:after="0" w:line="240" w:lineRule="auto"/>
        <w:ind w:left="0"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255A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Использование лабораторного оборудования</w:t>
      </w:r>
    </w:p>
    <w:p w:rsidR="00057962" w:rsidRDefault="00057962" w:rsidP="00057962">
      <w:pPr>
        <w:pStyle w:val="a9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406E7EFC" wp14:editId="6A0A58AB">
            <wp:extent cx="5915770" cy="3959749"/>
            <wp:effectExtent l="0" t="0" r="27940" b="22225"/>
            <wp:docPr id="21" name="Диаграмма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057962" w:rsidRDefault="00057962" w:rsidP="000579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057962" w:rsidRPr="0025255A" w:rsidRDefault="00057962" w:rsidP="00057962">
      <w:pPr>
        <w:pStyle w:val="a9"/>
        <w:spacing w:after="0" w:line="240" w:lineRule="auto"/>
        <w:ind w:left="0"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255A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Использование компьютеров</w:t>
      </w:r>
    </w:p>
    <w:p w:rsidR="00057962" w:rsidRDefault="00057962" w:rsidP="00057962">
      <w:pPr>
        <w:pStyle w:val="a9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3D6ED6D4" wp14:editId="60344986">
            <wp:extent cx="5995283" cy="3896139"/>
            <wp:effectExtent l="0" t="0" r="24765" b="9525"/>
            <wp:docPr id="22" name="Диаграмма 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057962" w:rsidRDefault="00057962" w:rsidP="000579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057962" w:rsidRPr="0025255A" w:rsidRDefault="00057962" w:rsidP="00057962">
      <w:pPr>
        <w:pStyle w:val="a9"/>
        <w:spacing w:after="0" w:line="240" w:lineRule="auto"/>
        <w:ind w:left="0"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25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Объективность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оценочных процедур</w:t>
      </w:r>
    </w:p>
    <w:p w:rsidR="00057962" w:rsidRDefault="00057962" w:rsidP="00057962">
      <w:pPr>
        <w:pStyle w:val="a9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22D711A2" wp14:editId="2FCC3591">
            <wp:extent cx="5995284" cy="3864334"/>
            <wp:effectExtent l="0" t="0" r="24765" b="22225"/>
            <wp:docPr id="23" name="Диаграмма 2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057962" w:rsidRDefault="00057962" w:rsidP="000579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B41984" w:rsidRPr="002B599C" w:rsidRDefault="00B41984" w:rsidP="00057962">
      <w:pPr>
        <w:jc w:val="both"/>
        <w:rPr>
          <w:rFonts w:cs="Times New Roman"/>
          <w:b/>
          <w:sz w:val="28"/>
          <w:szCs w:val="28"/>
          <w:highlight w:val="yellow"/>
        </w:rPr>
      </w:pPr>
    </w:p>
    <w:p w:rsidR="00177FF3" w:rsidRPr="002B599C" w:rsidRDefault="00177FF3" w:rsidP="00BB0F80">
      <w:pPr>
        <w:pStyle w:val="13"/>
        <w:spacing w:line="322" w:lineRule="exact"/>
        <w:ind w:firstLine="0"/>
        <w:rPr>
          <w:rFonts w:cs="Times New Roman"/>
          <w:b/>
          <w:sz w:val="28"/>
          <w:szCs w:val="28"/>
          <w:highlight w:val="yellow"/>
        </w:rPr>
      </w:pPr>
    </w:p>
    <w:p w:rsidR="00177FF3" w:rsidRDefault="00177FF3" w:rsidP="00BB0F80">
      <w:pPr>
        <w:pStyle w:val="13"/>
        <w:spacing w:line="322" w:lineRule="exact"/>
        <w:ind w:firstLine="0"/>
        <w:rPr>
          <w:rFonts w:cs="Times New Roman"/>
          <w:b/>
          <w:sz w:val="28"/>
          <w:szCs w:val="28"/>
          <w:highlight w:val="yellow"/>
        </w:rPr>
      </w:pPr>
    </w:p>
    <w:p w:rsidR="006D76DC" w:rsidRDefault="006D76DC" w:rsidP="00BB0F80">
      <w:pPr>
        <w:pStyle w:val="13"/>
        <w:spacing w:line="322" w:lineRule="exact"/>
        <w:ind w:firstLine="0"/>
        <w:rPr>
          <w:rFonts w:cs="Times New Roman"/>
          <w:b/>
          <w:sz w:val="28"/>
          <w:szCs w:val="28"/>
          <w:highlight w:val="yellow"/>
        </w:rPr>
      </w:pPr>
    </w:p>
    <w:p w:rsidR="00057962" w:rsidRPr="0025255A" w:rsidRDefault="00057962" w:rsidP="00057962">
      <w:pPr>
        <w:pStyle w:val="a9"/>
        <w:spacing w:after="0" w:line="240" w:lineRule="auto"/>
        <w:ind w:left="0"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255A">
        <w:rPr>
          <w:rFonts w:ascii="Times New Roman" w:eastAsia="Times New Roman" w:hAnsi="Times New Roman" w:cs="Times New Roman"/>
          <w:sz w:val="26"/>
          <w:szCs w:val="26"/>
          <w:lang w:eastAsia="ru-RU"/>
        </w:rPr>
        <w:t>Доступность дошкольного образования для детей в возра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сте от 2 месяцев до 8 лет</w:t>
      </w:r>
    </w:p>
    <w:p w:rsidR="00057962" w:rsidRDefault="00057962" w:rsidP="000579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553BB5FE" wp14:editId="6EC1BCCB">
            <wp:extent cx="6019137" cy="3888188"/>
            <wp:effectExtent l="0" t="0" r="20320" b="17145"/>
            <wp:docPr id="24" name="Диаграмма 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057962" w:rsidRDefault="00057962" w:rsidP="000579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057962" w:rsidRPr="0025255A" w:rsidRDefault="00057962" w:rsidP="00057962">
      <w:pPr>
        <w:pStyle w:val="a9"/>
        <w:spacing w:after="0" w:line="240" w:lineRule="auto"/>
        <w:ind w:left="0"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255A">
        <w:rPr>
          <w:rFonts w:ascii="Times New Roman" w:eastAsia="Times New Roman" w:hAnsi="Times New Roman" w:cs="Times New Roman"/>
          <w:sz w:val="26"/>
          <w:szCs w:val="26"/>
          <w:lang w:eastAsia="ru-RU"/>
        </w:rPr>
        <w:t>Качество ведения региональных информационных систем доступност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дошкольного образования </w:t>
      </w:r>
    </w:p>
    <w:p w:rsidR="00057962" w:rsidRDefault="00057962" w:rsidP="000579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0FE4F92E" wp14:editId="5E382144">
            <wp:extent cx="5947576" cy="3991555"/>
            <wp:effectExtent l="0" t="0" r="15240" b="9525"/>
            <wp:docPr id="224" name="Диаграмма 2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057962" w:rsidRDefault="00057962" w:rsidP="000579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0647C6" w:rsidRDefault="000647C6" w:rsidP="000647C6">
      <w:pPr>
        <w:pStyle w:val="a9"/>
        <w:spacing w:after="0" w:line="240" w:lineRule="auto"/>
        <w:ind w:left="0"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647C6" w:rsidRDefault="000647C6" w:rsidP="000647C6">
      <w:pPr>
        <w:pStyle w:val="a9"/>
        <w:spacing w:after="0" w:line="240" w:lineRule="auto"/>
        <w:ind w:left="0"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647C6" w:rsidRPr="000647C6" w:rsidRDefault="000647C6" w:rsidP="000647C6">
      <w:pPr>
        <w:pStyle w:val="a9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647C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Показатели достижения учебных и воспитательных результатов</w:t>
      </w:r>
    </w:p>
    <w:p w:rsidR="000647C6" w:rsidRDefault="000647C6" w:rsidP="000647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267B5486" wp14:editId="6466712B">
            <wp:extent cx="6003235" cy="3856383"/>
            <wp:effectExtent l="0" t="0" r="17145" b="10795"/>
            <wp:docPr id="225" name="Диаграмма 2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0647C6" w:rsidRDefault="000647C6" w:rsidP="000647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0647C6" w:rsidRPr="0025255A" w:rsidRDefault="000647C6" w:rsidP="000647C6">
      <w:pPr>
        <w:pStyle w:val="a9"/>
        <w:spacing w:after="0" w:line="240" w:lineRule="auto"/>
        <w:ind w:left="0"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255A">
        <w:rPr>
          <w:rFonts w:ascii="Times New Roman" w:eastAsia="Times New Roman" w:hAnsi="Times New Roman" w:cs="Times New Roman"/>
          <w:sz w:val="26"/>
          <w:szCs w:val="26"/>
          <w:lang w:eastAsia="ru-RU"/>
        </w:rPr>
        <w:t>Достижение высокого уровня подготовки (П16)</w:t>
      </w:r>
    </w:p>
    <w:p w:rsidR="000647C6" w:rsidRPr="00293FC7" w:rsidRDefault="000647C6" w:rsidP="000647C6">
      <w:pPr>
        <w:tabs>
          <w:tab w:val="left" w:pos="5495"/>
          <w:tab w:val="left" w:pos="6558"/>
          <w:tab w:val="left" w:pos="7621"/>
          <w:tab w:val="left" w:pos="8596"/>
        </w:tabs>
        <w:spacing w:after="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7C1474B2" wp14:editId="37CDD9B5">
            <wp:extent cx="5971430" cy="3904090"/>
            <wp:effectExtent l="0" t="0" r="10795" b="20320"/>
            <wp:docPr id="226" name="Диаграмма 22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0647C6" w:rsidRDefault="000647C6" w:rsidP="000647C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647C6" w:rsidRDefault="000647C6" w:rsidP="000647C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647C6" w:rsidRDefault="000647C6" w:rsidP="000647C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647C6" w:rsidRDefault="000647C6" w:rsidP="000647C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647C6" w:rsidRDefault="000647C6" w:rsidP="000647C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647C6" w:rsidRDefault="000647C6" w:rsidP="000647C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647C6" w:rsidRPr="0025255A" w:rsidRDefault="000647C6" w:rsidP="000647C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255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Функциональная грамотность</w:t>
      </w:r>
    </w:p>
    <w:p w:rsidR="000647C6" w:rsidRPr="00D46328" w:rsidRDefault="000647C6" w:rsidP="000647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66F108DB" wp14:editId="47EDA30F">
            <wp:extent cx="5987332" cy="3904091"/>
            <wp:effectExtent l="0" t="0" r="13970" b="20320"/>
            <wp:docPr id="227" name="Диаграмма 22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0647C6" w:rsidRDefault="000647C6" w:rsidP="000647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76DC" w:rsidRDefault="006D76DC" w:rsidP="000647C6">
      <w:pPr>
        <w:pStyle w:val="13"/>
        <w:spacing w:line="322" w:lineRule="exact"/>
        <w:ind w:firstLine="0"/>
        <w:rPr>
          <w:rFonts w:cs="Times New Roman"/>
          <w:b/>
          <w:sz w:val="28"/>
          <w:szCs w:val="28"/>
          <w:highlight w:val="yellow"/>
        </w:rPr>
      </w:pPr>
    </w:p>
    <w:p w:rsidR="000647C6" w:rsidRPr="0025255A" w:rsidRDefault="000647C6" w:rsidP="000647C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255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Поступление в образовательные организации высшего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образования своего региона </w:t>
      </w:r>
    </w:p>
    <w:p w:rsidR="006D76DC" w:rsidRPr="000647C6" w:rsidRDefault="000647C6" w:rsidP="000647C6">
      <w:pPr>
        <w:tabs>
          <w:tab w:val="left" w:pos="5495"/>
          <w:tab w:val="left" w:pos="6558"/>
          <w:tab w:val="left" w:pos="7621"/>
          <w:tab w:val="left" w:pos="859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20CF6A2E" wp14:editId="502929EC">
            <wp:extent cx="5923721" cy="3864334"/>
            <wp:effectExtent l="0" t="0" r="20320" b="22225"/>
            <wp:docPr id="228" name="Диаграмма 22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0647C6" w:rsidRDefault="00057962" w:rsidP="000647C6">
      <w:pPr>
        <w:pStyle w:val="a9"/>
        <w:spacing w:after="0" w:line="240" w:lineRule="auto"/>
        <w:ind w:left="0" w:firstLine="720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  <w:highlight w:val="yellow"/>
        </w:rPr>
        <w:t xml:space="preserve"> </w:t>
      </w:r>
    </w:p>
    <w:p w:rsidR="000647C6" w:rsidRDefault="000647C6" w:rsidP="000647C6">
      <w:pPr>
        <w:pStyle w:val="a9"/>
        <w:spacing w:after="0" w:line="240" w:lineRule="auto"/>
        <w:ind w:left="0" w:firstLine="720"/>
        <w:jc w:val="center"/>
        <w:rPr>
          <w:rFonts w:cs="Times New Roman"/>
          <w:b/>
          <w:sz w:val="28"/>
          <w:szCs w:val="28"/>
        </w:rPr>
      </w:pPr>
    </w:p>
    <w:p w:rsidR="000647C6" w:rsidRDefault="000647C6" w:rsidP="000647C6">
      <w:pPr>
        <w:pStyle w:val="a9"/>
        <w:spacing w:after="0" w:line="240" w:lineRule="auto"/>
        <w:ind w:left="0" w:firstLine="720"/>
        <w:jc w:val="center"/>
        <w:rPr>
          <w:rFonts w:cs="Times New Roman"/>
          <w:b/>
          <w:sz w:val="28"/>
          <w:szCs w:val="28"/>
        </w:rPr>
      </w:pPr>
    </w:p>
    <w:p w:rsidR="000647C6" w:rsidRPr="0025255A" w:rsidRDefault="000647C6" w:rsidP="000647C6">
      <w:pPr>
        <w:pStyle w:val="a9"/>
        <w:spacing w:after="0" w:line="240" w:lineRule="auto"/>
        <w:ind w:left="0"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255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lastRenderedPageBreak/>
        <w:t xml:space="preserve">Доля детей в возрасте от 5 до 18 лет, охваченных дополнительным образованием, в общей численности детей </w:t>
      </w:r>
    </w:p>
    <w:p w:rsidR="000647C6" w:rsidRDefault="000647C6" w:rsidP="000647C6">
      <w:pPr>
        <w:tabs>
          <w:tab w:val="left" w:pos="5495"/>
          <w:tab w:val="left" w:pos="6558"/>
          <w:tab w:val="left" w:pos="7621"/>
          <w:tab w:val="left" w:pos="859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3713375F" wp14:editId="773FFD31">
            <wp:extent cx="6003235" cy="3927944"/>
            <wp:effectExtent l="0" t="0" r="17145" b="15875"/>
            <wp:docPr id="229" name="Диаграмма 22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0647C6" w:rsidRDefault="000647C6" w:rsidP="000647C6">
      <w:pPr>
        <w:tabs>
          <w:tab w:val="left" w:pos="5495"/>
          <w:tab w:val="left" w:pos="6558"/>
          <w:tab w:val="left" w:pos="7621"/>
          <w:tab w:val="left" w:pos="8596"/>
        </w:tabs>
        <w:spacing w:after="0" w:line="240" w:lineRule="auto"/>
        <w:ind w:firstLine="652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0647C6" w:rsidRPr="0025255A" w:rsidRDefault="000647C6" w:rsidP="000647C6">
      <w:pPr>
        <w:pStyle w:val="a9"/>
        <w:spacing w:after="0" w:line="240" w:lineRule="auto"/>
        <w:ind w:left="0"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255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Доля общеобразовательных организаций, в которых создан школьный спортивный клуб, в общем количестве общеобразовательных организаций в муниципальном образовании</w:t>
      </w:r>
    </w:p>
    <w:p w:rsidR="000647C6" w:rsidRDefault="000647C6" w:rsidP="000647C6">
      <w:pPr>
        <w:tabs>
          <w:tab w:val="left" w:pos="5495"/>
          <w:tab w:val="left" w:pos="6558"/>
          <w:tab w:val="left" w:pos="7621"/>
          <w:tab w:val="left" w:pos="859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53B48996" wp14:editId="500F180F">
            <wp:extent cx="6194066" cy="4007457"/>
            <wp:effectExtent l="0" t="0" r="16510" b="12700"/>
            <wp:docPr id="230" name="Диаграмма 23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0647C6" w:rsidRDefault="000647C6" w:rsidP="000647C6">
      <w:pPr>
        <w:tabs>
          <w:tab w:val="left" w:pos="5495"/>
          <w:tab w:val="left" w:pos="6558"/>
          <w:tab w:val="left" w:pos="7621"/>
          <w:tab w:val="left" w:pos="8596"/>
        </w:tabs>
        <w:spacing w:after="0" w:line="240" w:lineRule="auto"/>
        <w:ind w:firstLine="652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77FF3" w:rsidRDefault="00177FF3" w:rsidP="00BB0F80">
      <w:pPr>
        <w:pStyle w:val="13"/>
        <w:spacing w:line="322" w:lineRule="exact"/>
        <w:ind w:firstLine="0"/>
        <w:rPr>
          <w:rFonts w:cs="Times New Roman"/>
          <w:b/>
          <w:sz w:val="28"/>
          <w:szCs w:val="28"/>
          <w:highlight w:val="yellow"/>
        </w:rPr>
      </w:pPr>
    </w:p>
    <w:p w:rsidR="000647C6" w:rsidRPr="0025255A" w:rsidRDefault="000647C6" w:rsidP="000647C6">
      <w:pPr>
        <w:pStyle w:val="a9"/>
        <w:spacing w:after="0" w:line="240" w:lineRule="auto"/>
        <w:ind w:left="0"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255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lastRenderedPageBreak/>
        <w:t>Доля общеобразовательных организаций, в которых создан школьный театр, в общем количестве общеобразовательных организаций в муниципальном образовании</w:t>
      </w:r>
    </w:p>
    <w:p w:rsidR="000647C6" w:rsidRDefault="000647C6" w:rsidP="000647C6">
      <w:pPr>
        <w:tabs>
          <w:tab w:val="left" w:pos="5495"/>
          <w:tab w:val="left" w:pos="6558"/>
          <w:tab w:val="left" w:pos="7621"/>
          <w:tab w:val="left" w:pos="859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60D1F0F0" wp14:editId="71151375">
            <wp:extent cx="5995283" cy="3848431"/>
            <wp:effectExtent l="0" t="0" r="24765" b="19050"/>
            <wp:docPr id="231" name="Диаграмма 23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0647C6" w:rsidRDefault="000647C6" w:rsidP="000647C6">
      <w:pPr>
        <w:tabs>
          <w:tab w:val="left" w:pos="5495"/>
          <w:tab w:val="left" w:pos="6558"/>
          <w:tab w:val="left" w:pos="7621"/>
          <w:tab w:val="left" w:pos="8596"/>
        </w:tabs>
        <w:spacing w:after="0" w:line="240" w:lineRule="auto"/>
        <w:ind w:firstLine="652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0647C6" w:rsidRPr="0025255A" w:rsidRDefault="000647C6" w:rsidP="000647C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255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Рейтинг муниципалитетов по направлению 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Показатели достижения образовательных и воспитательных результатов</w:t>
      </w:r>
      <w:r w:rsidRPr="0025255A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0647C6" w:rsidRDefault="000647C6" w:rsidP="000647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10D2EB57" wp14:editId="069B1737">
            <wp:extent cx="5552237" cy="3430829"/>
            <wp:effectExtent l="0" t="0" r="10795" b="17780"/>
            <wp:docPr id="232" name="Диаграмма 23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0647C6" w:rsidRDefault="000647C6" w:rsidP="000647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47C6" w:rsidRDefault="000647C6" w:rsidP="00BB0F80">
      <w:pPr>
        <w:pStyle w:val="13"/>
        <w:spacing w:line="322" w:lineRule="exact"/>
        <w:ind w:firstLine="0"/>
        <w:rPr>
          <w:rFonts w:cs="Times New Roman"/>
          <w:b/>
          <w:sz w:val="28"/>
          <w:szCs w:val="28"/>
          <w:highlight w:val="yellow"/>
        </w:rPr>
      </w:pPr>
    </w:p>
    <w:p w:rsidR="000647C6" w:rsidRDefault="000647C6" w:rsidP="00BB0F80">
      <w:pPr>
        <w:pStyle w:val="13"/>
        <w:spacing w:line="322" w:lineRule="exact"/>
        <w:ind w:firstLine="0"/>
        <w:rPr>
          <w:rFonts w:cs="Times New Roman"/>
          <w:b/>
          <w:sz w:val="28"/>
          <w:szCs w:val="28"/>
          <w:highlight w:val="yellow"/>
        </w:rPr>
      </w:pPr>
    </w:p>
    <w:p w:rsidR="000647C6" w:rsidRDefault="000647C6" w:rsidP="00BB0F80">
      <w:pPr>
        <w:pStyle w:val="13"/>
        <w:spacing w:line="322" w:lineRule="exact"/>
        <w:ind w:firstLine="0"/>
        <w:rPr>
          <w:rFonts w:cs="Times New Roman"/>
          <w:b/>
          <w:sz w:val="28"/>
          <w:szCs w:val="28"/>
          <w:highlight w:val="yellow"/>
        </w:rPr>
      </w:pPr>
    </w:p>
    <w:p w:rsidR="000647C6" w:rsidRDefault="000647C6" w:rsidP="00BB0F80">
      <w:pPr>
        <w:pStyle w:val="13"/>
        <w:spacing w:line="322" w:lineRule="exact"/>
        <w:ind w:firstLine="0"/>
        <w:rPr>
          <w:rFonts w:cs="Times New Roman"/>
          <w:b/>
          <w:sz w:val="28"/>
          <w:szCs w:val="28"/>
          <w:highlight w:val="yellow"/>
        </w:rPr>
      </w:pPr>
    </w:p>
    <w:p w:rsidR="000647C6" w:rsidRDefault="000647C6" w:rsidP="000647C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647C6" w:rsidRPr="00A713A3" w:rsidRDefault="000647C6" w:rsidP="000647C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713A3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Сводный рейтинг муниципалитетов Вологодской области</w:t>
      </w:r>
    </w:p>
    <w:p w:rsidR="000647C6" w:rsidRDefault="000647C6" w:rsidP="000647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6CE363AD" wp14:editId="6A73CBFF">
            <wp:extent cx="5552237" cy="3430829"/>
            <wp:effectExtent l="0" t="0" r="10795" b="17780"/>
            <wp:docPr id="233" name="Диаграмма 23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0647C6" w:rsidRPr="0025255A" w:rsidRDefault="000647C6" w:rsidP="000647C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77FF3" w:rsidRPr="002B599C" w:rsidRDefault="00177FF3" w:rsidP="00BB0F80">
      <w:pPr>
        <w:pStyle w:val="13"/>
        <w:spacing w:line="322" w:lineRule="exact"/>
        <w:ind w:firstLine="0"/>
        <w:rPr>
          <w:rFonts w:cs="Times New Roman"/>
          <w:b/>
          <w:sz w:val="28"/>
          <w:szCs w:val="28"/>
          <w:highlight w:val="yellow"/>
        </w:rPr>
      </w:pPr>
    </w:p>
    <w:p w:rsidR="00487388" w:rsidRPr="002B599C" w:rsidRDefault="00057962" w:rsidP="00E9066C">
      <w:pPr>
        <w:pStyle w:val="13"/>
        <w:shd w:val="clear" w:color="auto" w:fill="auto"/>
        <w:spacing w:after="0" w:line="322" w:lineRule="exact"/>
        <w:ind w:firstLine="0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25</w:t>
      </w:r>
      <w:r w:rsidR="00E9066C" w:rsidRPr="002B599C">
        <w:rPr>
          <w:rFonts w:cs="Times New Roman"/>
          <w:b/>
          <w:sz w:val="28"/>
          <w:szCs w:val="28"/>
        </w:rPr>
        <w:t>.</w:t>
      </w:r>
      <w:r w:rsidR="00141F4C">
        <w:rPr>
          <w:rFonts w:cs="Times New Roman"/>
          <w:b/>
          <w:sz w:val="28"/>
          <w:szCs w:val="28"/>
        </w:rPr>
        <w:t xml:space="preserve"> Акценты 2023-2024 учебного года</w:t>
      </w:r>
    </w:p>
    <w:p w:rsidR="00156465" w:rsidRPr="002B599C" w:rsidRDefault="00156465" w:rsidP="00156465">
      <w:pPr>
        <w:pStyle w:val="13"/>
        <w:shd w:val="clear" w:color="auto" w:fill="auto"/>
        <w:spacing w:after="0" w:line="322" w:lineRule="exact"/>
        <w:ind w:firstLine="0"/>
        <w:jc w:val="both"/>
        <w:rPr>
          <w:rFonts w:cs="Times New Roman"/>
          <w:b/>
          <w:sz w:val="28"/>
          <w:szCs w:val="28"/>
        </w:rPr>
      </w:pPr>
    </w:p>
    <w:p w:rsidR="002D20C2" w:rsidRPr="00EB2279" w:rsidRDefault="00141F4C" w:rsidP="00156465">
      <w:pPr>
        <w:pStyle w:val="13"/>
        <w:numPr>
          <w:ilvl w:val="0"/>
          <w:numId w:val="2"/>
        </w:numPr>
        <w:shd w:val="clear" w:color="auto" w:fill="auto"/>
        <w:spacing w:after="0" w:line="322" w:lineRule="exact"/>
        <w:jc w:val="both"/>
        <w:rPr>
          <w:rFonts w:cs="Times New Roman"/>
          <w:sz w:val="28"/>
          <w:szCs w:val="28"/>
        </w:rPr>
      </w:pPr>
      <w:r w:rsidRPr="00EB2279">
        <w:rPr>
          <w:rFonts w:cs="Times New Roman"/>
          <w:sz w:val="28"/>
          <w:szCs w:val="28"/>
        </w:rPr>
        <w:t xml:space="preserve">Реализация проекта Школа </w:t>
      </w:r>
      <w:proofErr w:type="spellStart"/>
      <w:r w:rsidRPr="00EB2279">
        <w:rPr>
          <w:rFonts w:cs="Times New Roman"/>
          <w:sz w:val="28"/>
          <w:szCs w:val="28"/>
        </w:rPr>
        <w:t>Минпросвещения</w:t>
      </w:r>
      <w:proofErr w:type="spellEnd"/>
      <w:r w:rsidRPr="00EB2279">
        <w:rPr>
          <w:rFonts w:cs="Times New Roman"/>
          <w:sz w:val="28"/>
          <w:szCs w:val="28"/>
        </w:rPr>
        <w:t xml:space="preserve"> России.</w:t>
      </w:r>
    </w:p>
    <w:p w:rsidR="00EB2279" w:rsidRPr="00EB2279" w:rsidRDefault="00EB2279" w:rsidP="00156465">
      <w:pPr>
        <w:pStyle w:val="13"/>
        <w:numPr>
          <w:ilvl w:val="0"/>
          <w:numId w:val="2"/>
        </w:numPr>
        <w:shd w:val="clear" w:color="auto" w:fill="auto"/>
        <w:spacing w:after="0" w:line="322" w:lineRule="exact"/>
        <w:jc w:val="both"/>
        <w:rPr>
          <w:rFonts w:cs="Times New Roman"/>
          <w:sz w:val="28"/>
          <w:szCs w:val="28"/>
        </w:rPr>
      </w:pPr>
      <w:r w:rsidRPr="00EB2279">
        <w:rPr>
          <w:rFonts w:cs="Times New Roman"/>
          <w:sz w:val="28"/>
          <w:szCs w:val="28"/>
        </w:rPr>
        <w:t>Реализация до конца 2023 года проекта «Год педагога и наставника».</w:t>
      </w:r>
    </w:p>
    <w:p w:rsidR="005B27B8" w:rsidRPr="00EB2279" w:rsidRDefault="005B27B8" w:rsidP="00156465">
      <w:pPr>
        <w:pStyle w:val="13"/>
        <w:numPr>
          <w:ilvl w:val="0"/>
          <w:numId w:val="2"/>
        </w:numPr>
        <w:shd w:val="clear" w:color="auto" w:fill="auto"/>
        <w:spacing w:after="0" w:line="322" w:lineRule="exact"/>
        <w:jc w:val="both"/>
        <w:rPr>
          <w:rFonts w:cs="Times New Roman"/>
          <w:sz w:val="28"/>
          <w:szCs w:val="28"/>
        </w:rPr>
      </w:pPr>
      <w:r w:rsidRPr="00EB2279">
        <w:rPr>
          <w:rFonts w:cs="Times New Roman"/>
          <w:sz w:val="28"/>
          <w:szCs w:val="28"/>
        </w:rPr>
        <w:t>Переход на новые ФОП НОО, ООО, СОО и ФОП ДОО.</w:t>
      </w:r>
    </w:p>
    <w:p w:rsidR="00141F4C" w:rsidRPr="00EB2279" w:rsidRDefault="00141F4C" w:rsidP="00156465">
      <w:pPr>
        <w:pStyle w:val="13"/>
        <w:numPr>
          <w:ilvl w:val="0"/>
          <w:numId w:val="2"/>
        </w:numPr>
        <w:shd w:val="clear" w:color="auto" w:fill="auto"/>
        <w:spacing w:after="0" w:line="322" w:lineRule="exact"/>
        <w:jc w:val="both"/>
        <w:rPr>
          <w:rFonts w:cs="Times New Roman"/>
          <w:sz w:val="28"/>
          <w:szCs w:val="28"/>
        </w:rPr>
      </w:pPr>
      <w:proofErr w:type="gramStart"/>
      <w:r w:rsidRPr="00EB2279">
        <w:rPr>
          <w:rFonts w:cs="Times New Roman"/>
          <w:color w:val="000000"/>
          <w:sz w:val="28"/>
          <w:szCs w:val="28"/>
          <w:shd w:val="clear" w:color="auto" w:fill="FFFFFF"/>
        </w:rPr>
        <w:t>Депутаты Госдумы в третьем чтении приняли закон, которым предлагается скорректировать в Федеральном законе «Об образовании» понятие «воспитание» и дополнить его составляющей, направленной на формирование у обучающихся трудолюбия, ответственного отношения к труду и его результатам.</w:t>
      </w:r>
      <w:proofErr w:type="gramEnd"/>
    </w:p>
    <w:p w:rsidR="00141F4C" w:rsidRPr="00EB2279" w:rsidRDefault="00141F4C" w:rsidP="00156465">
      <w:pPr>
        <w:pStyle w:val="13"/>
        <w:numPr>
          <w:ilvl w:val="0"/>
          <w:numId w:val="2"/>
        </w:numPr>
        <w:shd w:val="clear" w:color="auto" w:fill="auto"/>
        <w:spacing w:after="0" w:line="322" w:lineRule="exact"/>
        <w:jc w:val="both"/>
        <w:rPr>
          <w:rFonts w:cs="Times New Roman"/>
          <w:sz w:val="28"/>
          <w:szCs w:val="28"/>
        </w:rPr>
      </w:pPr>
      <w:r w:rsidRPr="00EB2279">
        <w:rPr>
          <w:rFonts w:cs="Times New Roman"/>
          <w:color w:val="000000"/>
          <w:sz w:val="28"/>
          <w:szCs w:val="28"/>
          <w:shd w:val="clear" w:color="auto" w:fill="FFFFFF"/>
        </w:rPr>
        <w:t> Выпускники 11-х классов, окончившие школу с двумя оценками «хорошо» и остальными «отлично» в аттестате, будут получать медаль «За особые успехи в учении» II степени, то есть серебряную.</w:t>
      </w:r>
    </w:p>
    <w:p w:rsidR="00141F4C" w:rsidRPr="00EB2279" w:rsidRDefault="00141F4C" w:rsidP="00156465">
      <w:pPr>
        <w:pStyle w:val="13"/>
        <w:numPr>
          <w:ilvl w:val="0"/>
          <w:numId w:val="2"/>
        </w:numPr>
        <w:shd w:val="clear" w:color="auto" w:fill="auto"/>
        <w:spacing w:after="0" w:line="322" w:lineRule="exact"/>
        <w:jc w:val="both"/>
        <w:rPr>
          <w:rFonts w:cs="Times New Roman"/>
          <w:sz w:val="28"/>
          <w:szCs w:val="28"/>
        </w:rPr>
      </w:pPr>
      <w:r w:rsidRPr="00EB2279">
        <w:rPr>
          <w:rFonts w:cs="Times New Roman"/>
          <w:color w:val="000000"/>
          <w:sz w:val="28"/>
          <w:szCs w:val="28"/>
          <w:shd w:val="clear" w:color="auto" w:fill="FFFFFF"/>
        </w:rPr>
        <w:t xml:space="preserve"> Введение понятия профориентации для школьников. Реализация проекта «Билет в будущее» и </w:t>
      </w:r>
      <w:proofErr w:type="spellStart"/>
      <w:r w:rsidRPr="00EB2279">
        <w:rPr>
          <w:rFonts w:cs="Times New Roman"/>
          <w:color w:val="000000"/>
          <w:sz w:val="28"/>
          <w:szCs w:val="28"/>
          <w:shd w:val="clear" w:color="auto" w:fill="FFFFFF"/>
        </w:rPr>
        <w:t>профминимума</w:t>
      </w:r>
      <w:proofErr w:type="spellEnd"/>
      <w:r w:rsidRPr="00EB2279">
        <w:rPr>
          <w:rFonts w:cs="Times New Roman"/>
          <w:color w:val="000000"/>
          <w:sz w:val="28"/>
          <w:szCs w:val="28"/>
          <w:shd w:val="clear" w:color="auto" w:fill="FFFFFF"/>
        </w:rPr>
        <w:t xml:space="preserve"> в школах: МОУ «Устье-</w:t>
      </w:r>
      <w:proofErr w:type="spellStart"/>
      <w:r w:rsidRPr="00EB2279">
        <w:rPr>
          <w:rFonts w:cs="Times New Roman"/>
          <w:color w:val="000000"/>
          <w:sz w:val="28"/>
          <w:szCs w:val="28"/>
          <w:shd w:val="clear" w:color="auto" w:fill="FFFFFF"/>
        </w:rPr>
        <w:t>Угольская</w:t>
      </w:r>
      <w:proofErr w:type="spellEnd"/>
      <w:r w:rsidRPr="00EB2279">
        <w:rPr>
          <w:rFonts w:cs="Times New Roman"/>
          <w:color w:val="000000"/>
          <w:sz w:val="28"/>
          <w:szCs w:val="28"/>
          <w:shd w:val="clear" w:color="auto" w:fill="FFFFFF"/>
        </w:rPr>
        <w:t xml:space="preserve"> школа» - профильный уровень, МОУ «Школа №1 </w:t>
      </w:r>
      <w:proofErr w:type="spellStart"/>
      <w:r w:rsidRPr="00EB2279">
        <w:rPr>
          <w:rFonts w:cs="Times New Roman"/>
          <w:color w:val="000000"/>
          <w:sz w:val="28"/>
          <w:szCs w:val="28"/>
          <w:shd w:val="clear" w:color="auto" w:fill="FFFFFF"/>
        </w:rPr>
        <w:t>им</w:t>
      </w:r>
      <w:proofErr w:type="gramStart"/>
      <w:r w:rsidRPr="00EB2279">
        <w:rPr>
          <w:rFonts w:cs="Times New Roman"/>
          <w:color w:val="000000"/>
          <w:sz w:val="28"/>
          <w:szCs w:val="28"/>
          <w:shd w:val="clear" w:color="auto" w:fill="FFFFFF"/>
        </w:rPr>
        <w:t>.а</w:t>
      </w:r>
      <w:proofErr w:type="gramEnd"/>
      <w:r w:rsidRPr="00EB2279">
        <w:rPr>
          <w:rFonts w:cs="Times New Roman"/>
          <w:color w:val="000000"/>
          <w:sz w:val="28"/>
          <w:szCs w:val="28"/>
          <w:shd w:val="clear" w:color="auto" w:fill="FFFFFF"/>
        </w:rPr>
        <w:t>дмирала</w:t>
      </w:r>
      <w:proofErr w:type="spellEnd"/>
      <w:r w:rsidRPr="00EB2279">
        <w:rPr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B2279">
        <w:rPr>
          <w:rFonts w:cs="Times New Roman"/>
          <w:color w:val="000000"/>
          <w:sz w:val="28"/>
          <w:szCs w:val="28"/>
          <w:shd w:val="clear" w:color="auto" w:fill="FFFFFF"/>
        </w:rPr>
        <w:t>А.М.Калинина</w:t>
      </w:r>
      <w:proofErr w:type="spellEnd"/>
      <w:r w:rsidRPr="00EB2279">
        <w:rPr>
          <w:rFonts w:cs="Times New Roman"/>
          <w:color w:val="000000"/>
          <w:sz w:val="28"/>
          <w:szCs w:val="28"/>
          <w:shd w:val="clear" w:color="auto" w:fill="FFFFFF"/>
        </w:rPr>
        <w:t>», МОУ «</w:t>
      </w:r>
      <w:proofErr w:type="spellStart"/>
      <w:r w:rsidRPr="00EB2279">
        <w:rPr>
          <w:rFonts w:cs="Times New Roman"/>
          <w:color w:val="000000"/>
          <w:sz w:val="28"/>
          <w:szCs w:val="28"/>
          <w:shd w:val="clear" w:color="auto" w:fill="FFFFFF"/>
        </w:rPr>
        <w:t>Нифантовская</w:t>
      </w:r>
      <w:proofErr w:type="spellEnd"/>
      <w:r w:rsidRPr="00EB2279">
        <w:rPr>
          <w:rFonts w:cs="Times New Roman"/>
          <w:color w:val="000000"/>
          <w:sz w:val="28"/>
          <w:szCs w:val="28"/>
          <w:shd w:val="clear" w:color="auto" w:fill="FFFFFF"/>
        </w:rPr>
        <w:t xml:space="preserve"> школа», МОУ «Центр образования </w:t>
      </w:r>
      <w:proofErr w:type="spellStart"/>
      <w:r w:rsidRPr="00EB2279">
        <w:rPr>
          <w:rFonts w:cs="Times New Roman"/>
          <w:color w:val="000000"/>
          <w:sz w:val="28"/>
          <w:szCs w:val="28"/>
          <w:shd w:val="clear" w:color="auto" w:fill="FFFFFF"/>
        </w:rPr>
        <w:t>им.Н.К</w:t>
      </w:r>
      <w:proofErr w:type="spellEnd"/>
      <w:r w:rsidRPr="00EB2279">
        <w:rPr>
          <w:rFonts w:cs="Times New Roman"/>
          <w:color w:val="000000"/>
          <w:sz w:val="28"/>
          <w:szCs w:val="28"/>
          <w:shd w:val="clear" w:color="auto" w:fill="FFFFFF"/>
        </w:rPr>
        <w:t xml:space="preserve">. Розова» - </w:t>
      </w:r>
      <w:r w:rsidR="005A2655" w:rsidRPr="00EB2279">
        <w:rPr>
          <w:rFonts w:cs="Times New Roman"/>
          <w:color w:val="000000"/>
          <w:sz w:val="28"/>
          <w:szCs w:val="28"/>
          <w:shd w:val="clear" w:color="auto" w:fill="FFFFFF"/>
        </w:rPr>
        <w:t>основной уровень, МОУ «</w:t>
      </w:r>
      <w:proofErr w:type="spellStart"/>
      <w:r w:rsidR="005A2655" w:rsidRPr="00EB2279">
        <w:rPr>
          <w:rFonts w:cs="Times New Roman"/>
          <w:color w:val="000000"/>
          <w:sz w:val="28"/>
          <w:szCs w:val="28"/>
          <w:shd w:val="clear" w:color="auto" w:fill="FFFFFF"/>
        </w:rPr>
        <w:t>Чаромская</w:t>
      </w:r>
      <w:proofErr w:type="spellEnd"/>
      <w:r w:rsidR="005A2655" w:rsidRPr="00EB2279">
        <w:rPr>
          <w:rFonts w:cs="Times New Roman"/>
          <w:color w:val="000000"/>
          <w:sz w:val="28"/>
          <w:szCs w:val="28"/>
          <w:shd w:val="clear" w:color="auto" w:fill="FFFFFF"/>
        </w:rPr>
        <w:t xml:space="preserve"> школа», МОУ «</w:t>
      </w:r>
      <w:proofErr w:type="spellStart"/>
      <w:r w:rsidR="005A2655" w:rsidRPr="00EB2279">
        <w:rPr>
          <w:rFonts w:cs="Times New Roman"/>
          <w:color w:val="000000"/>
          <w:sz w:val="28"/>
          <w:szCs w:val="28"/>
          <w:shd w:val="clear" w:color="auto" w:fill="FFFFFF"/>
        </w:rPr>
        <w:t>Чебсарская</w:t>
      </w:r>
      <w:proofErr w:type="spellEnd"/>
      <w:r w:rsidR="005A2655" w:rsidRPr="00EB2279">
        <w:rPr>
          <w:rFonts w:cs="Times New Roman"/>
          <w:color w:val="000000"/>
          <w:sz w:val="28"/>
          <w:szCs w:val="28"/>
          <w:shd w:val="clear" w:color="auto" w:fill="FFFFFF"/>
        </w:rPr>
        <w:t xml:space="preserve"> школа», МОУ «Шекснинская школа-интернат для обучающихся с ОВЗ» - базовый уровень.</w:t>
      </w:r>
    </w:p>
    <w:p w:rsidR="00141F4C" w:rsidRPr="00EB2279" w:rsidRDefault="00141F4C" w:rsidP="00156465">
      <w:pPr>
        <w:pStyle w:val="13"/>
        <w:numPr>
          <w:ilvl w:val="0"/>
          <w:numId w:val="2"/>
        </w:numPr>
        <w:shd w:val="clear" w:color="auto" w:fill="auto"/>
        <w:spacing w:after="0" w:line="322" w:lineRule="exact"/>
        <w:jc w:val="both"/>
        <w:rPr>
          <w:rFonts w:cs="Times New Roman"/>
          <w:sz w:val="28"/>
          <w:szCs w:val="28"/>
        </w:rPr>
      </w:pPr>
      <w:r w:rsidRPr="00EB2279">
        <w:rPr>
          <w:rFonts w:cs="Times New Roman"/>
          <w:color w:val="000000"/>
          <w:sz w:val="28"/>
          <w:szCs w:val="28"/>
          <w:shd w:val="clear" w:color="auto" w:fill="FFFFFF"/>
        </w:rPr>
        <w:t>Законом меняется название школьной дисциплины «Основы безопасности жизнедеятельности» (ОБЖ) на «Основы безопасности и защиты Родины».</w:t>
      </w:r>
    </w:p>
    <w:p w:rsidR="00E91787" w:rsidRPr="00EB2279" w:rsidRDefault="005B27B8" w:rsidP="00E91787">
      <w:pPr>
        <w:pStyle w:val="13"/>
        <w:numPr>
          <w:ilvl w:val="0"/>
          <w:numId w:val="2"/>
        </w:numPr>
        <w:shd w:val="clear" w:color="auto" w:fill="auto"/>
        <w:spacing w:after="0" w:line="322" w:lineRule="exact"/>
        <w:jc w:val="both"/>
        <w:rPr>
          <w:rFonts w:cs="Times New Roman"/>
          <w:sz w:val="28"/>
          <w:szCs w:val="28"/>
        </w:rPr>
      </w:pPr>
      <w:r w:rsidRPr="00EB2279">
        <w:rPr>
          <w:rFonts w:cs="Times New Roman"/>
          <w:color w:val="000000"/>
          <w:sz w:val="28"/>
          <w:szCs w:val="28"/>
          <w:shd w:val="clear" w:color="auto" w:fill="FFFFFF"/>
        </w:rPr>
        <w:t>С 2023-2024 учебного года обучающиеся 11 классов будут изучать предмет историю по новым учебникам.</w:t>
      </w:r>
      <w:r w:rsidR="00E91787" w:rsidRPr="00EB2279">
        <w:t xml:space="preserve"> </w:t>
      </w:r>
    </w:p>
    <w:p w:rsidR="00E91787" w:rsidRPr="00E91787" w:rsidRDefault="00E91787" w:rsidP="00E91787">
      <w:pPr>
        <w:pStyle w:val="13"/>
        <w:numPr>
          <w:ilvl w:val="0"/>
          <w:numId w:val="2"/>
        </w:numPr>
        <w:shd w:val="clear" w:color="auto" w:fill="auto"/>
        <w:spacing w:after="0" w:line="322" w:lineRule="exact"/>
        <w:jc w:val="both"/>
        <w:rPr>
          <w:rFonts w:cs="Times New Roman"/>
          <w:sz w:val="28"/>
          <w:szCs w:val="28"/>
          <w:highlight w:val="yellow"/>
        </w:rPr>
      </w:pPr>
      <w:r w:rsidRPr="00EB2279">
        <w:rPr>
          <w:rFonts w:cs="Times New Roman"/>
          <w:color w:val="000000"/>
          <w:sz w:val="28"/>
          <w:szCs w:val="28"/>
          <w:shd w:val="clear" w:color="auto" w:fill="FFFFFF"/>
        </w:rPr>
        <w:t>По поручению губернатора с 1 сентября 2023 года в 5-8 классах в рамках</w:t>
      </w:r>
      <w:r w:rsidRPr="00E91787">
        <w:rPr>
          <w:rFonts w:cs="Times New Roman"/>
          <w:color w:val="000000"/>
          <w:sz w:val="28"/>
          <w:szCs w:val="28"/>
          <w:shd w:val="clear" w:color="auto" w:fill="FFFFFF"/>
        </w:rPr>
        <w:t xml:space="preserve"> внеурочной деятельности вводится обязательный 17-часовой курс "Герои Вологодчины".</w:t>
      </w:r>
      <w:r>
        <w:rPr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91787">
        <w:rPr>
          <w:rFonts w:cs="Times New Roman"/>
          <w:color w:val="000000"/>
          <w:sz w:val="28"/>
          <w:szCs w:val="28"/>
          <w:shd w:val="clear" w:color="auto" w:fill="FFFFFF"/>
        </w:rPr>
        <w:t>Тема урока 1</w:t>
      </w:r>
      <w:r>
        <w:rPr>
          <w:rFonts w:cs="Times New Roman"/>
          <w:color w:val="000000"/>
          <w:sz w:val="28"/>
          <w:szCs w:val="28"/>
          <w:shd w:val="clear" w:color="auto" w:fill="FFFFFF"/>
        </w:rPr>
        <w:t xml:space="preserve"> сентября - "Герои Вологодчины".</w:t>
      </w:r>
      <w:r w:rsidR="004734F8">
        <w:rPr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E46424" w:rsidRPr="002B599C" w:rsidRDefault="00177FF3" w:rsidP="00156465">
      <w:pPr>
        <w:pStyle w:val="13"/>
        <w:numPr>
          <w:ilvl w:val="0"/>
          <w:numId w:val="2"/>
        </w:numPr>
        <w:shd w:val="clear" w:color="auto" w:fill="auto"/>
        <w:spacing w:after="0" w:line="322" w:lineRule="exact"/>
        <w:jc w:val="both"/>
        <w:rPr>
          <w:rFonts w:cs="Times New Roman"/>
          <w:sz w:val="28"/>
          <w:szCs w:val="28"/>
        </w:rPr>
      </w:pPr>
      <w:r w:rsidRPr="00141F4C">
        <w:rPr>
          <w:rFonts w:cs="Times New Roman"/>
          <w:sz w:val="28"/>
          <w:szCs w:val="28"/>
        </w:rPr>
        <w:lastRenderedPageBreak/>
        <w:t>Совершенствование</w:t>
      </w:r>
      <w:r w:rsidR="00243461" w:rsidRPr="00141F4C">
        <w:rPr>
          <w:rFonts w:cs="Times New Roman"/>
          <w:sz w:val="28"/>
          <w:szCs w:val="28"/>
        </w:rPr>
        <w:t xml:space="preserve"> муниципальных</w:t>
      </w:r>
      <w:r w:rsidR="00243461" w:rsidRPr="002B599C">
        <w:rPr>
          <w:rFonts w:cs="Times New Roman"/>
          <w:sz w:val="28"/>
          <w:szCs w:val="28"/>
        </w:rPr>
        <w:t xml:space="preserve"> механизмов оценки качества образования.</w:t>
      </w:r>
    </w:p>
    <w:p w:rsidR="00EA0C65" w:rsidRPr="002B599C" w:rsidRDefault="00994796" w:rsidP="00F83FE7">
      <w:pPr>
        <w:pStyle w:val="13"/>
        <w:numPr>
          <w:ilvl w:val="0"/>
          <w:numId w:val="2"/>
        </w:numPr>
        <w:shd w:val="clear" w:color="auto" w:fill="auto"/>
        <w:spacing w:after="0" w:line="322" w:lineRule="exact"/>
        <w:jc w:val="both"/>
        <w:rPr>
          <w:rFonts w:cs="Times New Roman"/>
          <w:sz w:val="28"/>
          <w:szCs w:val="28"/>
        </w:rPr>
      </w:pPr>
      <w:r w:rsidRPr="002B599C">
        <w:rPr>
          <w:rFonts w:cs="Times New Roman"/>
          <w:sz w:val="28"/>
          <w:szCs w:val="28"/>
        </w:rPr>
        <w:t xml:space="preserve">Реализация федеральных национальных проектов </w:t>
      </w:r>
      <w:r w:rsidR="00FE3DEB" w:rsidRPr="002B599C">
        <w:rPr>
          <w:rFonts w:cs="Times New Roman"/>
          <w:sz w:val="28"/>
          <w:szCs w:val="28"/>
        </w:rPr>
        <w:t xml:space="preserve">«Точки Роста», «Цифровая образовательная среда», </w:t>
      </w:r>
      <w:r w:rsidRPr="002B599C">
        <w:rPr>
          <w:rFonts w:cs="Times New Roman"/>
          <w:sz w:val="28"/>
          <w:szCs w:val="28"/>
        </w:rPr>
        <w:t>«Современная школа», «Поддер</w:t>
      </w:r>
      <w:r w:rsidR="00EA0C65" w:rsidRPr="002B599C">
        <w:rPr>
          <w:rFonts w:cs="Times New Roman"/>
          <w:sz w:val="28"/>
          <w:szCs w:val="28"/>
        </w:rPr>
        <w:t>жка семей, воспитывающих детей», реализация регионального проекта «Успех каждого ребенка».</w:t>
      </w:r>
      <w:r w:rsidR="00177FF3" w:rsidRPr="002B599C">
        <w:rPr>
          <w:rFonts w:cs="Times New Roman"/>
          <w:sz w:val="28"/>
          <w:szCs w:val="28"/>
        </w:rPr>
        <w:t xml:space="preserve"> Обмен опытом в работе новых сущностей.</w:t>
      </w:r>
    </w:p>
    <w:p w:rsidR="00622531" w:rsidRPr="002B599C" w:rsidRDefault="00622531" w:rsidP="00F83FE7">
      <w:pPr>
        <w:pStyle w:val="13"/>
        <w:numPr>
          <w:ilvl w:val="0"/>
          <w:numId w:val="2"/>
        </w:numPr>
        <w:shd w:val="clear" w:color="auto" w:fill="auto"/>
        <w:spacing w:after="0" w:line="322" w:lineRule="exact"/>
        <w:jc w:val="both"/>
        <w:rPr>
          <w:rFonts w:cs="Times New Roman"/>
          <w:sz w:val="28"/>
          <w:szCs w:val="28"/>
        </w:rPr>
      </w:pPr>
      <w:r w:rsidRPr="002B599C">
        <w:rPr>
          <w:rFonts w:cs="Times New Roman"/>
          <w:sz w:val="28"/>
          <w:szCs w:val="28"/>
        </w:rPr>
        <w:t>Внедрение цифровой образовательной среды через ФГИС «Моя школа».</w:t>
      </w:r>
    </w:p>
    <w:p w:rsidR="00FE3DEB" w:rsidRPr="002B599C" w:rsidRDefault="00FE3DEB" w:rsidP="00F83FE7">
      <w:pPr>
        <w:pStyle w:val="13"/>
        <w:numPr>
          <w:ilvl w:val="0"/>
          <w:numId w:val="2"/>
        </w:numPr>
        <w:shd w:val="clear" w:color="auto" w:fill="auto"/>
        <w:spacing w:after="0" w:line="322" w:lineRule="exact"/>
        <w:jc w:val="both"/>
        <w:rPr>
          <w:rFonts w:cs="Times New Roman"/>
          <w:sz w:val="28"/>
          <w:szCs w:val="28"/>
        </w:rPr>
      </w:pPr>
      <w:r w:rsidRPr="002B599C">
        <w:rPr>
          <w:rFonts w:cs="Times New Roman"/>
          <w:sz w:val="28"/>
          <w:szCs w:val="28"/>
        </w:rPr>
        <w:t>Развитие деятельн</w:t>
      </w:r>
      <w:r w:rsidR="00177FF3" w:rsidRPr="002B599C">
        <w:rPr>
          <w:rFonts w:cs="Times New Roman"/>
          <w:sz w:val="28"/>
          <w:szCs w:val="28"/>
        </w:rPr>
        <w:t>ости школьных спортивных клубов.</w:t>
      </w:r>
    </w:p>
    <w:p w:rsidR="00622531" w:rsidRPr="002B599C" w:rsidRDefault="007C7F37" w:rsidP="00F83FE7">
      <w:pPr>
        <w:pStyle w:val="13"/>
        <w:numPr>
          <w:ilvl w:val="0"/>
          <w:numId w:val="2"/>
        </w:numPr>
        <w:shd w:val="clear" w:color="auto" w:fill="auto"/>
        <w:spacing w:after="0" w:line="322" w:lineRule="exact"/>
        <w:jc w:val="both"/>
        <w:rPr>
          <w:rFonts w:cs="Times New Roman"/>
          <w:sz w:val="28"/>
          <w:szCs w:val="28"/>
        </w:rPr>
      </w:pPr>
      <w:r w:rsidRPr="002B599C">
        <w:rPr>
          <w:rFonts w:cs="Times New Roman"/>
          <w:sz w:val="28"/>
          <w:szCs w:val="28"/>
        </w:rPr>
        <w:t>Развитие программ персонифицированного финансирования дополнительного образования.</w:t>
      </w:r>
    </w:p>
    <w:p w:rsidR="004936D0" w:rsidRPr="002B599C" w:rsidRDefault="004936D0" w:rsidP="00F83FE7">
      <w:pPr>
        <w:pStyle w:val="13"/>
        <w:numPr>
          <w:ilvl w:val="0"/>
          <w:numId w:val="2"/>
        </w:numPr>
        <w:shd w:val="clear" w:color="auto" w:fill="auto"/>
        <w:spacing w:after="0" w:line="322" w:lineRule="exact"/>
        <w:jc w:val="both"/>
        <w:rPr>
          <w:rFonts w:cs="Times New Roman"/>
          <w:sz w:val="28"/>
          <w:szCs w:val="28"/>
        </w:rPr>
      </w:pPr>
      <w:r w:rsidRPr="002B599C">
        <w:rPr>
          <w:rFonts w:cs="Times New Roman"/>
          <w:sz w:val="28"/>
          <w:szCs w:val="28"/>
        </w:rPr>
        <w:t>Ра</w:t>
      </w:r>
      <w:r w:rsidR="007D5174" w:rsidRPr="002B599C">
        <w:rPr>
          <w:rFonts w:cs="Times New Roman"/>
          <w:sz w:val="28"/>
          <w:szCs w:val="28"/>
        </w:rPr>
        <w:t>звитие детских общественных</w:t>
      </w:r>
      <w:r w:rsidRPr="002B599C">
        <w:rPr>
          <w:rFonts w:cs="Times New Roman"/>
          <w:sz w:val="28"/>
          <w:szCs w:val="28"/>
        </w:rPr>
        <w:t xml:space="preserve"> объединений: </w:t>
      </w:r>
      <w:proofErr w:type="spellStart"/>
      <w:r w:rsidRPr="002B599C">
        <w:rPr>
          <w:rFonts w:cs="Times New Roman"/>
          <w:sz w:val="28"/>
          <w:szCs w:val="28"/>
        </w:rPr>
        <w:t>Юнармия</w:t>
      </w:r>
      <w:proofErr w:type="spellEnd"/>
      <w:r w:rsidRPr="002B599C">
        <w:rPr>
          <w:rFonts w:cs="Times New Roman"/>
          <w:sz w:val="28"/>
          <w:szCs w:val="28"/>
        </w:rPr>
        <w:t xml:space="preserve">, РДШ, </w:t>
      </w:r>
      <w:r w:rsidR="00EB2279">
        <w:rPr>
          <w:rFonts w:cs="Times New Roman"/>
          <w:sz w:val="28"/>
          <w:szCs w:val="28"/>
        </w:rPr>
        <w:t xml:space="preserve">РДДМ, </w:t>
      </w:r>
      <w:r w:rsidRPr="002B599C">
        <w:rPr>
          <w:rFonts w:cs="Times New Roman"/>
          <w:sz w:val="28"/>
          <w:szCs w:val="28"/>
        </w:rPr>
        <w:t>Школьное ученическое самоуправление</w:t>
      </w:r>
      <w:r w:rsidR="007D5174" w:rsidRPr="002B599C">
        <w:rPr>
          <w:rFonts w:cs="Times New Roman"/>
          <w:sz w:val="28"/>
          <w:szCs w:val="28"/>
        </w:rPr>
        <w:t xml:space="preserve"> через работу школьных советников по воспитанию.</w:t>
      </w:r>
    </w:p>
    <w:p w:rsidR="002D4970" w:rsidRPr="002B599C" w:rsidRDefault="002D4970" w:rsidP="00F83FE7">
      <w:pPr>
        <w:pStyle w:val="13"/>
        <w:numPr>
          <w:ilvl w:val="0"/>
          <w:numId w:val="2"/>
        </w:numPr>
        <w:shd w:val="clear" w:color="auto" w:fill="auto"/>
        <w:spacing w:after="0" w:line="322" w:lineRule="exact"/>
        <w:jc w:val="both"/>
        <w:rPr>
          <w:rFonts w:cs="Times New Roman"/>
          <w:sz w:val="28"/>
          <w:szCs w:val="28"/>
        </w:rPr>
      </w:pPr>
      <w:r w:rsidRPr="002B599C">
        <w:rPr>
          <w:rFonts w:cs="Times New Roman"/>
          <w:sz w:val="28"/>
          <w:szCs w:val="28"/>
        </w:rPr>
        <w:t>Реализация Федерального проекта «Патриотическое воспитание граждан РФ».</w:t>
      </w:r>
    </w:p>
    <w:p w:rsidR="007D5174" w:rsidRPr="002B599C" w:rsidRDefault="007D5174" w:rsidP="00F83FE7">
      <w:pPr>
        <w:pStyle w:val="13"/>
        <w:numPr>
          <w:ilvl w:val="0"/>
          <w:numId w:val="2"/>
        </w:numPr>
        <w:shd w:val="clear" w:color="auto" w:fill="auto"/>
        <w:spacing w:after="0" w:line="322" w:lineRule="exact"/>
        <w:jc w:val="both"/>
        <w:rPr>
          <w:rFonts w:cs="Times New Roman"/>
          <w:sz w:val="28"/>
          <w:szCs w:val="28"/>
        </w:rPr>
      </w:pPr>
      <w:r w:rsidRPr="002B599C">
        <w:rPr>
          <w:rFonts w:cs="Times New Roman"/>
          <w:sz w:val="28"/>
          <w:szCs w:val="28"/>
        </w:rPr>
        <w:t xml:space="preserve">Организация работы профильных </w:t>
      </w:r>
      <w:r w:rsidR="007C7F37" w:rsidRPr="002B599C">
        <w:rPr>
          <w:rFonts w:cs="Times New Roman"/>
          <w:sz w:val="28"/>
          <w:szCs w:val="28"/>
        </w:rPr>
        <w:t>и кадетских классов, участие в проекте  «Педагогический класс»</w:t>
      </w:r>
      <w:r w:rsidRPr="002B599C">
        <w:rPr>
          <w:rFonts w:cs="Times New Roman"/>
          <w:sz w:val="28"/>
          <w:szCs w:val="28"/>
        </w:rPr>
        <w:t>.</w:t>
      </w:r>
    </w:p>
    <w:p w:rsidR="0044331D" w:rsidRPr="002B599C" w:rsidRDefault="0044331D" w:rsidP="0044331D">
      <w:pPr>
        <w:pStyle w:val="13"/>
        <w:numPr>
          <w:ilvl w:val="0"/>
          <w:numId w:val="2"/>
        </w:numPr>
        <w:shd w:val="clear" w:color="auto" w:fill="auto"/>
        <w:spacing w:after="0" w:line="322" w:lineRule="exact"/>
        <w:jc w:val="both"/>
        <w:rPr>
          <w:rFonts w:cs="Times New Roman"/>
          <w:sz w:val="28"/>
          <w:szCs w:val="28"/>
        </w:rPr>
      </w:pPr>
      <w:r w:rsidRPr="002B599C">
        <w:rPr>
          <w:rFonts w:cs="Times New Roman"/>
          <w:sz w:val="28"/>
          <w:szCs w:val="28"/>
        </w:rPr>
        <w:t>Укрепление материально-технической базы образовательных организаций и обеспечение их безопасности.</w:t>
      </w:r>
    </w:p>
    <w:p w:rsidR="002D4970" w:rsidRPr="002B599C" w:rsidRDefault="002D4970" w:rsidP="0044331D">
      <w:pPr>
        <w:pStyle w:val="13"/>
        <w:numPr>
          <w:ilvl w:val="0"/>
          <w:numId w:val="2"/>
        </w:numPr>
        <w:shd w:val="clear" w:color="auto" w:fill="auto"/>
        <w:spacing w:after="0" w:line="322" w:lineRule="exact"/>
        <w:jc w:val="both"/>
        <w:rPr>
          <w:rFonts w:cs="Times New Roman"/>
          <w:sz w:val="28"/>
          <w:szCs w:val="28"/>
        </w:rPr>
      </w:pPr>
      <w:r w:rsidRPr="002B599C">
        <w:rPr>
          <w:rFonts w:cs="Times New Roman"/>
          <w:sz w:val="28"/>
          <w:szCs w:val="28"/>
        </w:rPr>
        <w:t>Развитие новых форм работы по профилактике социально-негативных явлений.</w:t>
      </w:r>
    </w:p>
    <w:p w:rsidR="00C24D22" w:rsidRPr="002B599C" w:rsidRDefault="00C24D22" w:rsidP="00C24D22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B599C">
        <w:rPr>
          <w:rFonts w:ascii="Times New Roman" w:hAnsi="Times New Roman" w:cs="Times New Roman"/>
          <w:sz w:val="28"/>
          <w:szCs w:val="28"/>
        </w:rPr>
        <w:t>Привлечение молодых кадров в систему образования района посредством реал</w:t>
      </w:r>
      <w:r w:rsidR="00994796" w:rsidRPr="002B599C">
        <w:rPr>
          <w:rFonts w:ascii="Times New Roman" w:hAnsi="Times New Roman" w:cs="Times New Roman"/>
          <w:sz w:val="28"/>
          <w:szCs w:val="28"/>
        </w:rPr>
        <w:t>изации мер социальной поддержки.</w:t>
      </w:r>
    </w:p>
    <w:p w:rsidR="007C7F37" w:rsidRPr="002B599C" w:rsidRDefault="007C7F37" w:rsidP="00C24D22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B599C">
        <w:rPr>
          <w:rFonts w:ascii="Times New Roman" w:hAnsi="Times New Roman" w:cs="Times New Roman"/>
          <w:sz w:val="28"/>
          <w:szCs w:val="28"/>
        </w:rPr>
        <w:t>Активизация участия педагогов в конкурсах профессионального мастерства.</w:t>
      </w:r>
      <w:r w:rsidR="00EB2279">
        <w:rPr>
          <w:rFonts w:ascii="Times New Roman" w:hAnsi="Times New Roman" w:cs="Times New Roman"/>
          <w:sz w:val="28"/>
          <w:szCs w:val="28"/>
        </w:rPr>
        <w:t xml:space="preserve"> В 2023 году – проведение муниципальных этапов конкурсов: «Учитель года» и «Педагогический дебют».</w:t>
      </w:r>
    </w:p>
    <w:p w:rsidR="002D4970" w:rsidRPr="002B599C" w:rsidRDefault="002D4970" w:rsidP="00C24D22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B599C">
        <w:rPr>
          <w:rFonts w:ascii="Times New Roman" w:hAnsi="Times New Roman" w:cs="Times New Roman"/>
          <w:sz w:val="28"/>
          <w:szCs w:val="28"/>
        </w:rPr>
        <w:t>Активизация деятельности образовательных организаций по развитию новых форм взаимодействия с родительской общественностью.</w:t>
      </w:r>
    </w:p>
    <w:p w:rsidR="00C24D22" w:rsidRPr="002B599C" w:rsidRDefault="00C24D22" w:rsidP="00C24D22">
      <w:pPr>
        <w:pStyle w:val="13"/>
        <w:shd w:val="clear" w:color="auto" w:fill="auto"/>
        <w:spacing w:after="0" w:line="322" w:lineRule="exact"/>
        <w:ind w:left="720" w:firstLine="0"/>
        <w:jc w:val="both"/>
        <w:rPr>
          <w:rFonts w:cs="Times New Roman"/>
          <w:sz w:val="28"/>
          <w:szCs w:val="28"/>
        </w:rPr>
      </w:pPr>
    </w:p>
    <w:p w:rsidR="003A5A05" w:rsidRPr="002B599C" w:rsidRDefault="003A5A05" w:rsidP="00C24D22">
      <w:pPr>
        <w:pStyle w:val="13"/>
        <w:shd w:val="clear" w:color="auto" w:fill="auto"/>
        <w:spacing w:after="0" w:line="322" w:lineRule="exact"/>
        <w:ind w:left="720" w:firstLine="0"/>
        <w:jc w:val="both"/>
        <w:rPr>
          <w:rFonts w:cs="Times New Roman"/>
          <w:sz w:val="28"/>
          <w:szCs w:val="28"/>
        </w:rPr>
      </w:pPr>
    </w:p>
    <w:p w:rsidR="003A5A05" w:rsidRPr="002B599C" w:rsidRDefault="003A5A05" w:rsidP="00C24D22">
      <w:pPr>
        <w:pStyle w:val="13"/>
        <w:shd w:val="clear" w:color="auto" w:fill="auto"/>
        <w:spacing w:after="0" w:line="322" w:lineRule="exact"/>
        <w:ind w:left="720" w:firstLine="0"/>
        <w:jc w:val="both"/>
        <w:rPr>
          <w:rFonts w:cs="Times New Roman"/>
          <w:sz w:val="28"/>
          <w:szCs w:val="28"/>
        </w:rPr>
      </w:pPr>
    </w:p>
    <w:p w:rsidR="003A5A05" w:rsidRPr="002B599C" w:rsidRDefault="003A5A05" w:rsidP="00C24D22">
      <w:pPr>
        <w:pStyle w:val="13"/>
        <w:shd w:val="clear" w:color="auto" w:fill="auto"/>
        <w:spacing w:after="0" w:line="322" w:lineRule="exact"/>
        <w:ind w:left="720" w:firstLine="0"/>
        <w:jc w:val="both"/>
        <w:rPr>
          <w:rFonts w:cs="Times New Roman"/>
          <w:sz w:val="28"/>
          <w:szCs w:val="28"/>
        </w:rPr>
      </w:pPr>
    </w:p>
    <w:p w:rsidR="003A5A05" w:rsidRPr="002B599C" w:rsidRDefault="003A5A05" w:rsidP="00C24D22">
      <w:pPr>
        <w:pStyle w:val="13"/>
        <w:shd w:val="clear" w:color="auto" w:fill="auto"/>
        <w:spacing w:after="0" w:line="322" w:lineRule="exact"/>
        <w:ind w:left="720" w:firstLine="0"/>
        <w:jc w:val="both"/>
        <w:rPr>
          <w:rFonts w:cs="Times New Roman"/>
          <w:sz w:val="28"/>
          <w:szCs w:val="28"/>
        </w:rPr>
      </w:pPr>
    </w:p>
    <w:p w:rsidR="003A5A05" w:rsidRPr="002B599C" w:rsidRDefault="003A5A05" w:rsidP="00C24D22">
      <w:pPr>
        <w:pStyle w:val="13"/>
        <w:shd w:val="clear" w:color="auto" w:fill="auto"/>
        <w:spacing w:after="0" w:line="322" w:lineRule="exact"/>
        <w:ind w:left="720" w:firstLine="0"/>
        <w:jc w:val="both"/>
        <w:rPr>
          <w:rFonts w:cs="Times New Roman"/>
          <w:sz w:val="28"/>
          <w:szCs w:val="28"/>
        </w:rPr>
      </w:pPr>
    </w:p>
    <w:p w:rsidR="003A5A05" w:rsidRPr="002B599C" w:rsidRDefault="003A5A05" w:rsidP="00C24D22">
      <w:pPr>
        <w:pStyle w:val="13"/>
        <w:shd w:val="clear" w:color="auto" w:fill="auto"/>
        <w:spacing w:after="0" w:line="322" w:lineRule="exact"/>
        <w:ind w:left="720" w:firstLine="0"/>
        <w:jc w:val="both"/>
        <w:rPr>
          <w:rFonts w:cs="Times New Roman"/>
          <w:sz w:val="28"/>
          <w:szCs w:val="28"/>
        </w:rPr>
      </w:pPr>
    </w:p>
    <w:p w:rsidR="003A5A05" w:rsidRPr="002B599C" w:rsidRDefault="003A5A05" w:rsidP="00C24D22">
      <w:pPr>
        <w:pStyle w:val="13"/>
        <w:shd w:val="clear" w:color="auto" w:fill="auto"/>
        <w:spacing w:after="0" w:line="322" w:lineRule="exact"/>
        <w:ind w:left="720" w:firstLine="0"/>
        <w:jc w:val="both"/>
        <w:rPr>
          <w:rFonts w:cs="Times New Roman"/>
          <w:sz w:val="28"/>
          <w:szCs w:val="28"/>
        </w:rPr>
      </w:pPr>
    </w:p>
    <w:p w:rsidR="003A5A05" w:rsidRPr="002B599C" w:rsidRDefault="003A5A05" w:rsidP="00C24D22">
      <w:pPr>
        <w:pStyle w:val="13"/>
        <w:shd w:val="clear" w:color="auto" w:fill="auto"/>
        <w:spacing w:after="0" w:line="322" w:lineRule="exact"/>
        <w:ind w:left="720" w:firstLine="0"/>
        <w:jc w:val="both"/>
        <w:rPr>
          <w:rFonts w:cs="Times New Roman"/>
          <w:sz w:val="28"/>
          <w:szCs w:val="28"/>
        </w:rPr>
      </w:pPr>
    </w:p>
    <w:p w:rsidR="003A5A05" w:rsidRPr="002B599C" w:rsidRDefault="003A5A05" w:rsidP="00C24D22">
      <w:pPr>
        <w:pStyle w:val="13"/>
        <w:shd w:val="clear" w:color="auto" w:fill="auto"/>
        <w:spacing w:after="0" w:line="322" w:lineRule="exact"/>
        <w:ind w:left="720" w:firstLine="0"/>
        <w:jc w:val="both"/>
        <w:rPr>
          <w:rFonts w:cs="Times New Roman"/>
          <w:sz w:val="28"/>
          <w:szCs w:val="28"/>
        </w:rPr>
      </w:pPr>
    </w:p>
    <w:p w:rsidR="003A5A05" w:rsidRPr="002B599C" w:rsidRDefault="003A5A05" w:rsidP="00C24D22">
      <w:pPr>
        <w:pStyle w:val="13"/>
        <w:shd w:val="clear" w:color="auto" w:fill="auto"/>
        <w:spacing w:after="0" w:line="322" w:lineRule="exact"/>
        <w:ind w:left="720" w:firstLine="0"/>
        <w:jc w:val="both"/>
        <w:rPr>
          <w:rFonts w:cs="Times New Roman"/>
          <w:sz w:val="28"/>
          <w:szCs w:val="28"/>
        </w:rPr>
      </w:pPr>
    </w:p>
    <w:p w:rsidR="003A5A05" w:rsidRPr="002B599C" w:rsidRDefault="003A5A05" w:rsidP="00C24D22">
      <w:pPr>
        <w:pStyle w:val="13"/>
        <w:shd w:val="clear" w:color="auto" w:fill="auto"/>
        <w:spacing w:after="0" w:line="322" w:lineRule="exact"/>
        <w:ind w:left="720" w:firstLine="0"/>
        <w:jc w:val="both"/>
        <w:rPr>
          <w:rFonts w:cs="Times New Roman"/>
          <w:sz w:val="28"/>
          <w:szCs w:val="28"/>
        </w:rPr>
      </w:pPr>
    </w:p>
    <w:p w:rsidR="003A5A05" w:rsidRPr="002B599C" w:rsidRDefault="003A5A05" w:rsidP="00C24D22">
      <w:pPr>
        <w:pStyle w:val="13"/>
        <w:shd w:val="clear" w:color="auto" w:fill="auto"/>
        <w:spacing w:after="0" w:line="322" w:lineRule="exact"/>
        <w:ind w:left="720" w:firstLine="0"/>
        <w:jc w:val="both"/>
        <w:rPr>
          <w:rFonts w:cs="Times New Roman"/>
          <w:sz w:val="28"/>
          <w:szCs w:val="28"/>
        </w:rPr>
      </w:pPr>
    </w:p>
    <w:p w:rsidR="003A5A05" w:rsidRPr="002B599C" w:rsidRDefault="003A5A05" w:rsidP="00C24D22">
      <w:pPr>
        <w:pStyle w:val="13"/>
        <w:shd w:val="clear" w:color="auto" w:fill="auto"/>
        <w:spacing w:after="0" w:line="322" w:lineRule="exact"/>
        <w:ind w:left="720" w:firstLine="0"/>
        <w:jc w:val="both"/>
        <w:rPr>
          <w:rFonts w:cs="Times New Roman"/>
          <w:sz w:val="28"/>
          <w:szCs w:val="28"/>
        </w:rPr>
      </w:pPr>
    </w:p>
    <w:p w:rsidR="003A5A05" w:rsidRPr="002B599C" w:rsidRDefault="006C460F" w:rsidP="00F7510F">
      <w:pPr>
        <w:pStyle w:val="13"/>
        <w:shd w:val="clear" w:color="auto" w:fill="auto"/>
        <w:spacing w:after="0" w:line="322" w:lineRule="exact"/>
        <w:ind w:firstLine="0"/>
        <w:rPr>
          <w:rFonts w:cs="Times New Roman"/>
          <w:b/>
          <w:sz w:val="28"/>
          <w:szCs w:val="28"/>
        </w:rPr>
      </w:pPr>
      <w:r w:rsidRPr="002B599C">
        <w:rPr>
          <w:rFonts w:cs="Times New Roman"/>
          <w:sz w:val="28"/>
          <w:szCs w:val="28"/>
        </w:rPr>
        <w:t xml:space="preserve"> </w:t>
      </w:r>
      <w:r w:rsidR="00BF368C" w:rsidRPr="002B599C">
        <w:rPr>
          <w:rFonts w:cs="Times New Roman"/>
          <w:sz w:val="28"/>
          <w:szCs w:val="28"/>
        </w:rPr>
        <w:t xml:space="preserve"> </w:t>
      </w:r>
    </w:p>
    <w:sectPr w:rsidR="003A5A05" w:rsidRPr="002B599C" w:rsidSect="009355B6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4939" w:rsidRDefault="008E4939" w:rsidP="00076586">
      <w:pPr>
        <w:spacing w:after="0" w:line="240" w:lineRule="auto"/>
      </w:pPr>
      <w:r>
        <w:separator/>
      </w:r>
    </w:p>
  </w:endnote>
  <w:endnote w:type="continuationSeparator" w:id="0">
    <w:p w:rsidR="008E4939" w:rsidRDefault="008E4939" w:rsidP="000765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05B" w:usb2="0000002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4939" w:rsidRDefault="008E4939" w:rsidP="00076586">
      <w:pPr>
        <w:spacing w:after="0" w:line="240" w:lineRule="auto"/>
      </w:pPr>
      <w:r>
        <w:separator/>
      </w:r>
    </w:p>
  </w:footnote>
  <w:footnote w:type="continuationSeparator" w:id="0">
    <w:p w:rsidR="008E4939" w:rsidRDefault="008E4939" w:rsidP="000765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736E6"/>
    <w:multiLevelType w:val="hybridMultilevel"/>
    <w:tmpl w:val="E5EC4A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B4723E"/>
    <w:multiLevelType w:val="hybridMultilevel"/>
    <w:tmpl w:val="71E4CB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CA3C9F"/>
    <w:multiLevelType w:val="hybridMultilevel"/>
    <w:tmpl w:val="8672589C"/>
    <w:lvl w:ilvl="0" w:tplc="04190001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723"/>
        </w:tabs>
        <w:ind w:left="1723" w:hanging="360"/>
      </w:pPr>
    </w:lvl>
    <w:lvl w:ilvl="2" w:tplc="04190005">
      <w:start w:val="1"/>
      <w:numFmt w:val="decimal"/>
      <w:lvlText w:val="%3."/>
      <w:lvlJc w:val="left"/>
      <w:pPr>
        <w:tabs>
          <w:tab w:val="num" w:pos="2443"/>
        </w:tabs>
        <w:ind w:left="2443" w:hanging="360"/>
      </w:pPr>
    </w:lvl>
    <w:lvl w:ilvl="3" w:tplc="0419000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90003">
      <w:start w:val="1"/>
      <w:numFmt w:val="decimal"/>
      <w:lvlText w:val="%5."/>
      <w:lvlJc w:val="left"/>
      <w:pPr>
        <w:tabs>
          <w:tab w:val="num" w:pos="3883"/>
        </w:tabs>
        <w:ind w:left="3883" w:hanging="360"/>
      </w:pPr>
    </w:lvl>
    <w:lvl w:ilvl="5" w:tplc="04190005">
      <w:start w:val="1"/>
      <w:numFmt w:val="decimal"/>
      <w:lvlText w:val="%6."/>
      <w:lvlJc w:val="left"/>
      <w:pPr>
        <w:tabs>
          <w:tab w:val="num" w:pos="4603"/>
        </w:tabs>
        <w:ind w:left="4603" w:hanging="360"/>
      </w:pPr>
    </w:lvl>
    <w:lvl w:ilvl="6" w:tplc="0419000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90003">
      <w:start w:val="1"/>
      <w:numFmt w:val="decimal"/>
      <w:lvlText w:val="%8."/>
      <w:lvlJc w:val="left"/>
      <w:pPr>
        <w:tabs>
          <w:tab w:val="num" w:pos="6043"/>
        </w:tabs>
        <w:ind w:left="6043" w:hanging="360"/>
      </w:pPr>
    </w:lvl>
    <w:lvl w:ilvl="8" w:tplc="04190005">
      <w:start w:val="1"/>
      <w:numFmt w:val="decimal"/>
      <w:lvlText w:val="%9."/>
      <w:lvlJc w:val="left"/>
      <w:pPr>
        <w:tabs>
          <w:tab w:val="num" w:pos="6763"/>
        </w:tabs>
        <w:ind w:left="6763" w:hanging="360"/>
      </w:pPr>
    </w:lvl>
  </w:abstractNum>
  <w:abstractNum w:abstractNumId="3">
    <w:nsid w:val="09901460"/>
    <w:multiLevelType w:val="hybridMultilevel"/>
    <w:tmpl w:val="D91CB72A"/>
    <w:lvl w:ilvl="0" w:tplc="757C9E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2BE3EF0"/>
    <w:multiLevelType w:val="hybridMultilevel"/>
    <w:tmpl w:val="56BCF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D86157"/>
    <w:multiLevelType w:val="hybridMultilevel"/>
    <w:tmpl w:val="198C738A"/>
    <w:lvl w:ilvl="0" w:tplc="A37E9D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C57752D"/>
    <w:multiLevelType w:val="hybridMultilevel"/>
    <w:tmpl w:val="25CC5ED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17B1578"/>
    <w:multiLevelType w:val="hybridMultilevel"/>
    <w:tmpl w:val="249853E6"/>
    <w:lvl w:ilvl="0" w:tplc="F314D8C2">
      <w:start w:val="15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240338"/>
    <w:multiLevelType w:val="hybridMultilevel"/>
    <w:tmpl w:val="3B04556C"/>
    <w:lvl w:ilvl="0" w:tplc="6228F5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1C425F"/>
    <w:multiLevelType w:val="hybridMultilevel"/>
    <w:tmpl w:val="F252CC2C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>
    <w:nsid w:val="27DC6E93"/>
    <w:multiLevelType w:val="hybridMultilevel"/>
    <w:tmpl w:val="ACD29AE2"/>
    <w:lvl w:ilvl="0" w:tplc="7D0E08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ADB530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28A1E3A"/>
    <w:multiLevelType w:val="hybridMultilevel"/>
    <w:tmpl w:val="C0BED20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40FE225A"/>
    <w:multiLevelType w:val="hybridMultilevel"/>
    <w:tmpl w:val="29E247BE"/>
    <w:lvl w:ilvl="0" w:tplc="FB00C3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42EB7929"/>
    <w:multiLevelType w:val="hybridMultilevel"/>
    <w:tmpl w:val="C7801D82"/>
    <w:lvl w:ilvl="0" w:tplc="41501F6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D27ED1"/>
    <w:multiLevelType w:val="hybridMultilevel"/>
    <w:tmpl w:val="6CA0D2E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163C81"/>
    <w:multiLevelType w:val="hybridMultilevel"/>
    <w:tmpl w:val="CC28B076"/>
    <w:lvl w:ilvl="0" w:tplc="42DA34D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4A52783B"/>
    <w:multiLevelType w:val="hybridMultilevel"/>
    <w:tmpl w:val="638A3FA0"/>
    <w:lvl w:ilvl="0" w:tplc="618EF8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31691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9648D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8C25E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06E90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02A3C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292D3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2307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D489C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4D06217C"/>
    <w:multiLevelType w:val="hybridMultilevel"/>
    <w:tmpl w:val="97A88A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102039"/>
    <w:multiLevelType w:val="hybridMultilevel"/>
    <w:tmpl w:val="FBAED8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9606B8"/>
    <w:multiLevelType w:val="hybridMultilevel"/>
    <w:tmpl w:val="3D4847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996E35"/>
    <w:multiLevelType w:val="hybridMultilevel"/>
    <w:tmpl w:val="AB2C2D04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549F3249"/>
    <w:multiLevelType w:val="hybridMultilevel"/>
    <w:tmpl w:val="799246A4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>
    <w:nsid w:val="596D6B7A"/>
    <w:multiLevelType w:val="hybridMultilevel"/>
    <w:tmpl w:val="41280A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9C42DF"/>
    <w:multiLevelType w:val="hybridMultilevel"/>
    <w:tmpl w:val="30A8FE6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42E79D6"/>
    <w:multiLevelType w:val="multilevel"/>
    <w:tmpl w:val="D0EC8630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26">
    <w:nsid w:val="654712B2"/>
    <w:multiLevelType w:val="hybridMultilevel"/>
    <w:tmpl w:val="961E6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B20B1B"/>
    <w:multiLevelType w:val="hybridMultilevel"/>
    <w:tmpl w:val="6EB8050E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8">
    <w:nsid w:val="703441DE"/>
    <w:multiLevelType w:val="hybridMultilevel"/>
    <w:tmpl w:val="CFF8DF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A75422"/>
    <w:multiLevelType w:val="hybridMultilevel"/>
    <w:tmpl w:val="B90A2F64"/>
    <w:lvl w:ilvl="0" w:tplc="AF7845D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7F6CE91A">
      <w:start w:val="2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72DC37D0"/>
    <w:multiLevelType w:val="hybridMultilevel"/>
    <w:tmpl w:val="6EB8050E"/>
    <w:lvl w:ilvl="0" w:tplc="0419000F">
      <w:start w:val="1"/>
      <w:numFmt w:val="decimal"/>
      <w:lvlText w:val="%1."/>
      <w:lvlJc w:val="left"/>
      <w:pPr>
        <w:ind w:left="735" w:hanging="360"/>
      </w:p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1">
    <w:nsid w:val="736E0B6E"/>
    <w:multiLevelType w:val="hybridMultilevel"/>
    <w:tmpl w:val="6BCE2F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214E2E"/>
    <w:multiLevelType w:val="hybridMultilevel"/>
    <w:tmpl w:val="B0C29324"/>
    <w:lvl w:ilvl="0" w:tplc="DD9E828C">
      <w:start w:val="17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DDC24C0"/>
    <w:multiLevelType w:val="hybridMultilevel"/>
    <w:tmpl w:val="224AF7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1"/>
  </w:num>
  <w:num w:numId="3">
    <w:abstractNumId w:val="4"/>
  </w:num>
  <w:num w:numId="4">
    <w:abstractNumId w:val="17"/>
  </w:num>
  <w:num w:numId="5">
    <w:abstractNumId w:val="3"/>
  </w:num>
  <w:num w:numId="6">
    <w:abstractNumId w:val="0"/>
  </w:num>
  <w:num w:numId="7">
    <w:abstractNumId w:val="7"/>
  </w:num>
  <w:num w:numId="8">
    <w:abstractNumId w:val="32"/>
  </w:num>
  <w:num w:numId="9">
    <w:abstractNumId w:val="9"/>
  </w:num>
  <w:num w:numId="10">
    <w:abstractNumId w:val="1"/>
  </w:num>
  <w:num w:numId="11">
    <w:abstractNumId w:val="13"/>
  </w:num>
  <w:num w:numId="12">
    <w:abstractNumId w:val="20"/>
  </w:num>
  <w:num w:numId="13">
    <w:abstractNumId w:val="18"/>
  </w:num>
  <w:num w:numId="14">
    <w:abstractNumId w:val="26"/>
  </w:num>
  <w:num w:numId="15">
    <w:abstractNumId w:val="5"/>
  </w:num>
  <w:num w:numId="16">
    <w:abstractNumId w:val="31"/>
  </w:num>
  <w:num w:numId="17">
    <w:abstractNumId w:val="8"/>
  </w:num>
  <w:num w:numId="18">
    <w:abstractNumId w:val="28"/>
  </w:num>
  <w:num w:numId="19">
    <w:abstractNumId w:val="2"/>
  </w:num>
  <w:num w:numId="20">
    <w:abstractNumId w:val="33"/>
  </w:num>
  <w:num w:numId="21">
    <w:abstractNumId w:val="27"/>
  </w:num>
  <w:num w:numId="22">
    <w:abstractNumId w:val="15"/>
  </w:num>
  <w:num w:numId="23">
    <w:abstractNumId w:val="12"/>
  </w:num>
  <w:num w:numId="24">
    <w:abstractNumId w:val="6"/>
  </w:num>
  <w:num w:numId="25">
    <w:abstractNumId w:val="23"/>
  </w:num>
  <w:num w:numId="26">
    <w:abstractNumId w:val="25"/>
  </w:num>
  <w:num w:numId="27">
    <w:abstractNumId w:val="10"/>
  </w:num>
  <w:num w:numId="28">
    <w:abstractNumId w:val="14"/>
  </w:num>
  <w:num w:numId="29">
    <w:abstractNumId w:val="24"/>
  </w:num>
  <w:num w:numId="30">
    <w:abstractNumId w:val="30"/>
  </w:num>
  <w:num w:numId="31">
    <w:abstractNumId w:val="11"/>
  </w:num>
  <w:num w:numId="32">
    <w:abstractNumId w:val="19"/>
  </w:num>
  <w:num w:numId="33">
    <w:abstractNumId w:val="16"/>
  </w:num>
  <w:num w:numId="3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E63"/>
    <w:rsid w:val="00001915"/>
    <w:rsid w:val="000069B9"/>
    <w:rsid w:val="00011CDD"/>
    <w:rsid w:val="0001509F"/>
    <w:rsid w:val="000153A7"/>
    <w:rsid w:val="0001652E"/>
    <w:rsid w:val="00020AAA"/>
    <w:rsid w:val="00023B76"/>
    <w:rsid w:val="00024276"/>
    <w:rsid w:val="0003481D"/>
    <w:rsid w:val="00037A99"/>
    <w:rsid w:val="0004494B"/>
    <w:rsid w:val="00050EAC"/>
    <w:rsid w:val="000512FE"/>
    <w:rsid w:val="00052363"/>
    <w:rsid w:val="00057962"/>
    <w:rsid w:val="000647C6"/>
    <w:rsid w:val="00064C1D"/>
    <w:rsid w:val="00072CBA"/>
    <w:rsid w:val="00072CE0"/>
    <w:rsid w:val="00074687"/>
    <w:rsid w:val="00074DBC"/>
    <w:rsid w:val="00076586"/>
    <w:rsid w:val="00076999"/>
    <w:rsid w:val="00076F10"/>
    <w:rsid w:val="00085819"/>
    <w:rsid w:val="00090E23"/>
    <w:rsid w:val="000B0C76"/>
    <w:rsid w:val="000B102D"/>
    <w:rsid w:val="000C4E74"/>
    <w:rsid w:val="000C512B"/>
    <w:rsid w:val="000D58C8"/>
    <w:rsid w:val="000E37BF"/>
    <w:rsid w:val="000E48D4"/>
    <w:rsid w:val="000F5B94"/>
    <w:rsid w:val="00105FEF"/>
    <w:rsid w:val="00110245"/>
    <w:rsid w:val="00116243"/>
    <w:rsid w:val="001216F2"/>
    <w:rsid w:val="00127448"/>
    <w:rsid w:val="0013593B"/>
    <w:rsid w:val="00141F4C"/>
    <w:rsid w:val="00142D10"/>
    <w:rsid w:val="0014496A"/>
    <w:rsid w:val="001512D7"/>
    <w:rsid w:val="00153A52"/>
    <w:rsid w:val="00154CD5"/>
    <w:rsid w:val="00155D28"/>
    <w:rsid w:val="00156465"/>
    <w:rsid w:val="00177FF3"/>
    <w:rsid w:val="00181A61"/>
    <w:rsid w:val="00182609"/>
    <w:rsid w:val="00183FAB"/>
    <w:rsid w:val="0018422C"/>
    <w:rsid w:val="001901EF"/>
    <w:rsid w:val="00191E29"/>
    <w:rsid w:val="00192021"/>
    <w:rsid w:val="001977DB"/>
    <w:rsid w:val="001A2285"/>
    <w:rsid w:val="001A3C99"/>
    <w:rsid w:val="001B075B"/>
    <w:rsid w:val="001B1E75"/>
    <w:rsid w:val="001C0114"/>
    <w:rsid w:val="001C1DAE"/>
    <w:rsid w:val="001C3308"/>
    <w:rsid w:val="001F4869"/>
    <w:rsid w:val="001F6CD2"/>
    <w:rsid w:val="00207D14"/>
    <w:rsid w:val="0021021E"/>
    <w:rsid w:val="00211E6F"/>
    <w:rsid w:val="00220DB8"/>
    <w:rsid w:val="002232AA"/>
    <w:rsid w:val="002241E6"/>
    <w:rsid w:val="002253CF"/>
    <w:rsid w:val="002302C6"/>
    <w:rsid w:val="002353C8"/>
    <w:rsid w:val="00240D0C"/>
    <w:rsid w:val="00243461"/>
    <w:rsid w:val="00251BDD"/>
    <w:rsid w:val="00260E56"/>
    <w:rsid w:val="0026147A"/>
    <w:rsid w:val="0026696D"/>
    <w:rsid w:val="00282EC4"/>
    <w:rsid w:val="0028338C"/>
    <w:rsid w:val="00285421"/>
    <w:rsid w:val="00287619"/>
    <w:rsid w:val="0029121C"/>
    <w:rsid w:val="0029353D"/>
    <w:rsid w:val="00295396"/>
    <w:rsid w:val="002964C7"/>
    <w:rsid w:val="00296DB5"/>
    <w:rsid w:val="002A404B"/>
    <w:rsid w:val="002B599C"/>
    <w:rsid w:val="002C72EB"/>
    <w:rsid w:val="002D20C2"/>
    <w:rsid w:val="002D4970"/>
    <w:rsid w:val="002D5177"/>
    <w:rsid w:val="002E1352"/>
    <w:rsid w:val="002E2E2D"/>
    <w:rsid w:val="002E460B"/>
    <w:rsid w:val="002F266B"/>
    <w:rsid w:val="003015BB"/>
    <w:rsid w:val="00310E51"/>
    <w:rsid w:val="00321CCE"/>
    <w:rsid w:val="003313C9"/>
    <w:rsid w:val="003334A1"/>
    <w:rsid w:val="003335AE"/>
    <w:rsid w:val="003375B7"/>
    <w:rsid w:val="00340FA4"/>
    <w:rsid w:val="00344818"/>
    <w:rsid w:val="00345B1F"/>
    <w:rsid w:val="00347030"/>
    <w:rsid w:val="00347D9C"/>
    <w:rsid w:val="00352B51"/>
    <w:rsid w:val="00357E3F"/>
    <w:rsid w:val="0036604C"/>
    <w:rsid w:val="00367DA8"/>
    <w:rsid w:val="00371A02"/>
    <w:rsid w:val="00373919"/>
    <w:rsid w:val="00376F11"/>
    <w:rsid w:val="003A2CF1"/>
    <w:rsid w:val="003A5A05"/>
    <w:rsid w:val="003B2545"/>
    <w:rsid w:val="003B6F44"/>
    <w:rsid w:val="003C0609"/>
    <w:rsid w:val="003C2396"/>
    <w:rsid w:val="003C417E"/>
    <w:rsid w:val="003C5EBA"/>
    <w:rsid w:val="003C7932"/>
    <w:rsid w:val="003C7E95"/>
    <w:rsid w:val="003D264C"/>
    <w:rsid w:val="003D2E4C"/>
    <w:rsid w:val="003E0084"/>
    <w:rsid w:val="003F5ACF"/>
    <w:rsid w:val="003F72C2"/>
    <w:rsid w:val="0040080B"/>
    <w:rsid w:val="0040174A"/>
    <w:rsid w:val="00402126"/>
    <w:rsid w:val="00407984"/>
    <w:rsid w:val="00407991"/>
    <w:rsid w:val="00415A1E"/>
    <w:rsid w:val="0042161A"/>
    <w:rsid w:val="0042453D"/>
    <w:rsid w:val="00427D51"/>
    <w:rsid w:val="0043320E"/>
    <w:rsid w:val="0043693D"/>
    <w:rsid w:val="00437BA6"/>
    <w:rsid w:val="00440990"/>
    <w:rsid w:val="0044331D"/>
    <w:rsid w:val="00444977"/>
    <w:rsid w:val="00444F5C"/>
    <w:rsid w:val="004465C1"/>
    <w:rsid w:val="00446BF1"/>
    <w:rsid w:val="00447CA9"/>
    <w:rsid w:val="0045127B"/>
    <w:rsid w:val="004531CA"/>
    <w:rsid w:val="00454AAF"/>
    <w:rsid w:val="004608AC"/>
    <w:rsid w:val="004637E6"/>
    <w:rsid w:val="00471D69"/>
    <w:rsid w:val="004734F8"/>
    <w:rsid w:val="00476DEC"/>
    <w:rsid w:val="00477D4A"/>
    <w:rsid w:val="0048074A"/>
    <w:rsid w:val="00484D07"/>
    <w:rsid w:val="00487388"/>
    <w:rsid w:val="004913DB"/>
    <w:rsid w:val="004936D0"/>
    <w:rsid w:val="00496C89"/>
    <w:rsid w:val="00497D23"/>
    <w:rsid w:val="004A3592"/>
    <w:rsid w:val="004A41B8"/>
    <w:rsid w:val="004C16AA"/>
    <w:rsid w:val="004C29A4"/>
    <w:rsid w:val="004C6F27"/>
    <w:rsid w:val="004D3531"/>
    <w:rsid w:val="004D7DAB"/>
    <w:rsid w:val="004E23FF"/>
    <w:rsid w:val="00505430"/>
    <w:rsid w:val="00505A0F"/>
    <w:rsid w:val="0051672B"/>
    <w:rsid w:val="00516DFF"/>
    <w:rsid w:val="00520273"/>
    <w:rsid w:val="00524914"/>
    <w:rsid w:val="005305C1"/>
    <w:rsid w:val="005414FA"/>
    <w:rsid w:val="005650A4"/>
    <w:rsid w:val="0056570D"/>
    <w:rsid w:val="00576A03"/>
    <w:rsid w:val="00580115"/>
    <w:rsid w:val="00580FB8"/>
    <w:rsid w:val="00581B7F"/>
    <w:rsid w:val="00582D1E"/>
    <w:rsid w:val="005846B1"/>
    <w:rsid w:val="00591989"/>
    <w:rsid w:val="005925DE"/>
    <w:rsid w:val="00597C86"/>
    <w:rsid w:val="005A2655"/>
    <w:rsid w:val="005A5C3C"/>
    <w:rsid w:val="005A773E"/>
    <w:rsid w:val="005B0B58"/>
    <w:rsid w:val="005B26F2"/>
    <w:rsid w:val="005B27B8"/>
    <w:rsid w:val="005B7546"/>
    <w:rsid w:val="005C0559"/>
    <w:rsid w:val="005C316B"/>
    <w:rsid w:val="005C477C"/>
    <w:rsid w:val="005D2A6B"/>
    <w:rsid w:val="005D419D"/>
    <w:rsid w:val="005D465A"/>
    <w:rsid w:val="005D4862"/>
    <w:rsid w:val="005E09F4"/>
    <w:rsid w:val="005E2428"/>
    <w:rsid w:val="005E389E"/>
    <w:rsid w:val="005E4785"/>
    <w:rsid w:val="00603650"/>
    <w:rsid w:val="00612CBC"/>
    <w:rsid w:val="00622531"/>
    <w:rsid w:val="00623ADA"/>
    <w:rsid w:val="00646E96"/>
    <w:rsid w:val="006524F9"/>
    <w:rsid w:val="006530DE"/>
    <w:rsid w:val="00654FAF"/>
    <w:rsid w:val="00655C1F"/>
    <w:rsid w:val="00661DAB"/>
    <w:rsid w:val="00670D8A"/>
    <w:rsid w:val="00673408"/>
    <w:rsid w:val="00677501"/>
    <w:rsid w:val="00687FD9"/>
    <w:rsid w:val="00691A19"/>
    <w:rsid w:val="006A1502"/>
    <w:rsid w:val="006A1B95"/>
    <w:rsid w:val="006A6EF6"/>
    <w:rsid w:val="006B2474"/>
    <w:rsid w:val="006B2A2C"/>
    <w:rsid w:val="006B6947"/>
    <w:rsid w:val="006C460F"/>
    <w:rsid w:val="006C76D2"/>
    <w:rsid w:val="006D1D85"/>
    <w:rsid w:val="006D76DC"/>
    <w:rsid w:val="006F3D96"/>
    <w:rsid w:val="006F45AC"/>
    <w:rsid w:val="006F5676"/>
    <w:rsid w:val="0070171A"/>
    <w:rsid w:val="007045CE"/>
    <w:rsid w:val="00713823"/>
    <w:rsid w:val="00723124"/>
    <w:rsid w:val="00724089"/>
    <w:rsid w:val="00735A73"/>
    <w:rsid w:val="00745DB1"/>
    <w:rsid w:val="00747EBE"/>
    <w:rsid w:val="0075404F"/>
    <w:rsid w:val="00754A85"/>
    <w:rsid w:val="00764932"/>
    <w:rsid w:val="00767A54"/>
    <w:rsid w:val="00773059"/>
    <w:rsid w:val="00776145"/>
    <w:rsid w:val="00776308"/>
    <w:rsid w:val="0078185B"/>
    <w:rsid w:val="00781B29"/>
    <w:rsid w:val="00784F69"/>
    <w:rsid w:val="007A23CC"/>
    <w:rsid w:val="007A3CA8"/>
    <w:rsid w:val="007A585B"/>
    <w:rsid w:val="007C0764"/>
    <w:rsid w:val="007C7F37"/>
    <w:rsid w:val="007D3197"/>
    <w:rsid w:val="007D5174"/>
    <w:rsid w:val="007D6562"/>
    <w:rsid w:val="007E1953"/>
    <w:rsid w:val="007E2309"/>
    <w:rsid w:val="007E24EC"/>
    <w:rsid w:val="007E4E23"/>
    <w:rsid w:val="00803C9D"/>
    <w:rsid w:val="00806545"/>
    <w:rsid w:val="00811A55"/>
    <w:rsid w:val="008135A6"/>
    <w:rsid w:val="00820C72"/>
    <w:rsid w:val="0082105D"/>
    <w:rsid w:val="008222B5"/>
    <w:rsid w:val="00823BB5"/>
    <w:rsid w:val="00825A12"/>
    <w:rsid w:val="008358ED"/>
    <w:rsid w:val="00836D6F"/>
    <w:rsid w:val="008418F5"/>
    <w:rsid w:val="008428C4"/>
    <w:rsid w:val="0085146A"/>
    <w:rsid w:val="00853B9C"/>
    <w:rsid w:val="008577BC"/>
    <w:rsid w:val="00866B41"/>
    <w:rsid w:val="00866D02"/>
    <w:rsid w:val="00872CC8"/>
    <w:rsid w:val="00873070"/>
    <w:rsid w:val="00874D92"/>
    <w:rsid w:val="008835DB"/>
    <w:rsid w:val="008870F4"/>
    <w:rsid w:val="00892843"/>
    <w:rsid w:val="00895542"/>
    <w:rsid w:val="008B6A2D"/>
    <w:rsid w:val="008C13D5"/>
    <w:rsid w:val="008C5307"/>
    <w:rsid w:val="008D6224"/>
    <w:rsid w:val="008E4939"/>
    <w:rsid w:val="008F2AF8"/>
    <w:rsid w:val="008F366D"/>
    <w:rsid w:val="008F38B2"/>
    <w:rsid w:val="008F7544"/>
    <w:rsid w:val="0090386D"/>
    <w:rsid w:val="00904E1A"/>
    <w:rsid w:val="0091737E"/>
    <w:rsid w:val="009265A5"/>
    <w:rsid w:val="009355B6"/>
    <w:rsid w:val="009424D0"/>
    <w:rsid w:val="0094656C"/>
    <w:rsid w:val="0095551A"/>
    <w:rsid w:val="009576FA"/>
    <w:rsid w:val="00964040"/>
    <w:rsid w:val="00971ED6"/>
    <w:rsid w:val="00983628"/>
    <w:rsid w:val="00994796"/>
    <w:rsid w:val="00994F9F"/>
    <w:rsid w:val="00995ED2"/>
    <w:rsid w:val="009967E0"/>
    <w:rsid w:val="009A0D44"/>
    <w:rsid w:val="009A639B"/>
    <w:rsid w:val="009A7434"/>
    <w:rsid w:val="009B4B7F"/>
    <w:rsid w:val="009C5141"/>
    <w:rsid w:val="009E10B6"/>
    <w:rsid w:val="009F24B4"/>
    <w:rsid w:val="009F7267"/>
    <w:rsid w:val="00A06081"/>
    <w:rsid w:val="00A0636A"/>
    <w:rsid w:val="00A07B81"/>
    <w:rsid w:val="00A12328"/>
    <w:rsid w:val="00A20614"/>
    <w:rsid w:val="00A270BD"/>
    <w:rsid w:val="00A36610"/>
    <w:rsid w:val="00A377C0"/>
    <w:rsid w:val="00A417D2"/>
    <w:rsid w:val="00A41B9C"/>
    <w:rsid w:val="00A634F0"/>
    <w:rsid w:val="00A66616"/>
    <w:rsid w:val="00A70D99"/>
    <w:rsid w:val="00A75C23"/>
    <w:rsid w:val="00A80F1C"/>
    <w:rsid w:val="00A84BC5"/>
    <w:rsid w:val="00AA527A"/>
    <w:rsid w:val="00AB12E1"/>
    <w:rsid w:val="00AB5441"/>
    <w:rsid w:val="00AC3775"/>
    <w:rsid w:val="00AC3D6A"/>
    <w:rsid w:val="00AD73E6"/>
    <w:rsid w:val="00AE5C6F"/>
    <w:rsid w:val="00AF1F2E"/>
    <w:rsid w:val="00AF618B"/>
    <w:rsid w:val="00B14FB2"/>
    <w:rsid w:val="00B14FC5"/>
    <w:rsid w:val="00B21DBA"/>
    <w:rsid w:val="00B2337B"/>
    <w:rsid w:val="00B23E31"/>
    <w:rsid w:val="00B31A11"/>
    <w:rsid w:val="00B3416F"/>
    <w:rsid w:val="00B40203"/>
    <w:rsid w:val="00B41984"/>
    <w:rsid w:val="00B60355"/>
    <w:rsid w:val="00B632DB"/>
    <w:rsid w:val="00B63D93"/>
    <w:rsid w:val="00B72A5B"/>
    <w:rsid w:val="00B73043"/>
    <w:rsid w:val="00B7628C"/>
    <w:rsid w:val="00B806E5"/>
    <w:rsid w:val="00B845CC"/>
    <w:rsid w:val="00B846E9"/>
    <w:rsid w:val="00B90355"/>
    <w:rsid w:val="00B91E62"/>
    <w:rsid w:val="00B92E56"/>
    <w:rsid w:val="00BA011B"/>
    <w:rsid w:val="00BB07BB"/>
    <w:rsid w:val="00BB0F80"/>
    <w:rsid w:val="00BB2D9F"/>
    <w:rsid w:val="00BB6452"/>
    <w:rsid w:val="00BC413F"/>
    <w:rsid w:val="00BC41DA"/>
    <w:rsid w:val="00BC50E4"/>
    <w:rsid w:val="00BC5815"/>
    <w:rsid w:val="00BD283D"/>
    <w:rsid w:val="00BD70F4"/>
    <w:rsid w:val="00BD7416"/>
    <w:rsid w:val="00BE4E2F"/>
    <w:rsid w:val="00BE5CAF"/>
    <w:rsid w:val="00BF368C"/>
    <w:rsid w:val="00C06F48"/>
    <w:rsid w:val="00C07D72"/>
    <w:rsid w:val="00C24D22"/>
    <w:rsid w:val="00C448AF"/>
    <w:rsid w:val="00C6021C"/>
    <w:rsid w:val="00C70088"/>
    <w:rsid w:val="00C73361"/>
    <w:rsid w:val="00C743A7"/>
    <w:rsid w:val="00C75704"/>
    <w:rsid w:val="00C8069F"/>
    <w:rsid w:val="00C812D2"/>
    <w:rsid w:val="00C91F5D"/>
    <w:rsid w:val="00CA1ACA"/>
    <w:rsid w:val="00CA559E"/>
    <w:rsid w:val="00CA6864"/>
    <w:rsid w:val="00CB3B05"/>
    <w:rsid w:val="00CB4D9E"/>
    <w:rsid w:val="00CC2E20"/>
    <w:rsid w:val="00CC4A1C"/>
    <w:rsid w:val="00CD519D"/>
    <w:rsid w:val="00CD527D"/>
    <w:rsid w:val="00CD673D"/>
    <w:rsid w:val="00CD7899"/>
    <w:rsid w:val="00CD7AC6"/>
    <w:rsid w:val="00CE214D"/>
    <w:rsid w:val="00CE7F1D"/>
    <w:rsid w:val="00D00F45"/>
    <w:rsid w:val="00D070EA"/>
    <w:rsid w:val="00D07430"/>
    <w:rsid w:val="00D1111B"/>
    <w:rsid w:val="00D12180"/>
    <w:rsid w:val="00D30FFC"/>
    <w:rsid w:val="00D316C2"/>
    <w:rsid w:val="00D3348E"/>
    <w:rsid w:val="00D33E63"/>
    <w:rsid w:val="00D3512B"/>
    <w:rsid w:val="00D53C7E"/>
    <w:rsid w:val="00D63443"/>
    <w:rsid w:val="00D91597"/>
    <w:rsid w:val="00D97968"/>
    <w:rsid w:val="00DB14B0"/>
    <w:rsid w:val="00DB4573"/>
    <w:rsid w:val="00DD738B"/>
    <w:rsid w:val="00DE7A91"/>
    <w:rsid w:val="00DF0D15"/>
    <w:rsid w:val="00DF300A"/>
    <w:rsid w:val="00DF6446"/>
    <w:rsid w:val="00E10CC0"/>
    <w:rsid w:val="00E13FC0"/>
    <w:rsid w:val="00E1449B"/>
    <w:rsid w:val="00E167F4"/>
    <w:rsid w:val="00E1784C"/>
    <w:rsid w:val="00E217EB"/>
    <w:rsid w:val="00E40FCC"/>
    <w:rsid w:val="00E4222D"/>
    <w:rsid w:val="00E46424"/>
    <w:rsid w:val="00E46CDB"/>
    <w:rsid w:val="00E477E1"/>
    <w:rsid w:val="00E527CC"/>
    <w:rsid w:val="00E5603A"/>
    <w:rsid w:val="00E56609"/>
    <w:rsid w:val="00E60500"/>
    <w:rsid w:val="00E61302"/>
    <w:rsid w:val="00E66585"/>
    <w:rsid w:val="00E67940"/>
    <w:rsid w:val="00E706C1"/>
    <w:rsid w:val="00E81AB5"/>
    <w:rsid w:val="00E9066C"/>
    <w:rsid w:val="00E91787"/>
    <w:rsid w:val="00E971DE"/>
    <w:rsid w:val="00EA0C65"/>
    <w:rsid w:val="00EB2279"/>
    <w:rsid w:val="00EB305C"/>
    <w:rsid w:val="00ED0750"/>
    <w:rsid w:val="00ED7C5E"/>
    <w:rsid w:val="00EE4927"/>
    <w:rsid w:val="00EF2616"/>
    <w:rsid w:val="00F0132E"/>
    <w:rsid w:val="00F02C0B"/>
    <w:rsid w:val="00F02E6E"/>
    <w:rsid w:val="00F037B1"/>
    <w:rsid w:val="00F059C7"/>
    <w:rsid w:val="00F273D1"/>
    <w:rsid w:val="00F33645"/>
    <w:rsid w:val="00F41164"/>
    <w:rsid w:val="00F43ABE"/>
    <w:rsid w:val="00F500E4"/>
    <w:rsid w:val="00F54448"/>
    <w:rsid w:val="00F55223"/>
    <w:rsid w:val="00F60CD2"/>
    <w:rsid w:val="00F63A20"/>
    <w:rsid w:val="00F63DEF"/>
    <w:rsid w:val="00F67BE4"/>
    <w:rsid w:val="00F7376C"/>
    <w:rsid w:val="00F7510F"/>
    <w:rsid w:val="00F76CA5"/>
    <w:rsid w:val="00F83FE7"/>
    <w:rsid w:val="00F95BFC"/>
    <w:rsid w:val="00FA2C7E"/>
    <w:rsid w:val="00FA5217"/>
    <w:rsid w:val="00FB3179"/>
    <w:rsid w:val="00FB74FE"/>
    <w:rsid w:val="00FC1F0C"/>
    <w:rsid w:val="00FC4EAE"/>
    <w:rsid w:val="00FC5264"/>
    <w:rsid w:val="00FC5FBD"/>
    <w:rsid w:val="00FD6417"/>
    <w:rsid w:val="00FE28F1"/>
    <w:rsid w:val="00FE3DEB"/>
    <w:rsid w:val="00FE6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52B5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05796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3"/>
    <w:rsid w:val="00D33E63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13">
    <w:name w:val="Основной текст13"/>
    <w:basedOn w:val="a"/>
    <w:link w:val="a3"/>
    <w:rsid w:val="00D33E63"/>
    <w:pPr>
      <w:shd w:val="clear" w:color="auto" w:fill="FFFFFF"/>
      <w:spacing w:after="60" w:line="0" w:lineRule="atLeast"/>
      <w:ind w:hanging="620"/>
    </w:pPr>
    <w:rPr>
      <w:rFonts w:ascii="Times New Roman" w:eastAsia="Times New Roman" w:hAnsi="Times New Roman"/>
      <w:sz w:val="27"/>
      <w:szCs w:val="27"/>
    </w:rPr>
  </w:style>
  <w:style w:type="table" w:styleId="a4">
    <w:name w:val="Table Grid"/>
    <w:basedOn w:val="a1"/>
    <w:uiPriority w:val="39"/>
    <w:rsid w:val="000746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">
    <w:name w:val="Font Style12"/>
    <w:basedOn w:val="a0"/>
    <w:uiPriority w:val="99"/>
    <w:rsid w:val="00CD527D"/>
    <w:rPr>
      <w:rFonts w:ascii="Times New Roman" w:hAnsi="Times New Roman" w:cs="Times New Roman" w:hint="default"/>
      <w:sz w:val="26"/>
      <w:szCs w:val="26"/>
    </w:rPr>
  </w:style>
  <w:style w:type="paragraph" w:customStyle="1" w:styleId="11">
    <w:name w:val="Без интервала1"/>
    <w:uiPriority w:val="99"/>
    <w:rsid w:val="00673408"/>
    <w:pPr>
      <w:spacing w:after="0" w:line="240" w:lineRule="auto"/>
    </w:pPr>
    <w:rPr>
      <w:rFonts w:ascii="Century Schoolbook" w:eastAsia="Times New Roman" w:hAnsi="Century Schoolbook" w:cs="Times New Roman"/>
    </w:rPr>
  </w:style>
  <w:style w:type="paragraph" w:customStyle="1" w:styleId="2">
    <w:name w:val="Знак Знак2 Знак Знак Знак Знак"/>
    <w:basedOn w:val="a"/>
    <w:uiPriority w:val="99"/>
    <w:rsid w:val="003313C9"/>
    <w:pPr>
      <w:spacing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12">
    <w:name w:val="Абзац списка1"/>
    <w:basedOn w:val="a"/>
    <w:rsid w:val="00251BDD"/>
    <w:pPr>
      <w:spacing w:after="200" w:line="276" w:lineRule="auto"/>
      <w:ind w:left="720"/>
      <w:contextualSpacing/>
    </w:pPr>
    <w:rPr>
      <w:rFonts w:ascii="Century Schoolbook" w:eastAsia="Times New Roman" w:hAnsi="Century Schoolbook" w:cs="Times New Roman"/>
    </w:rPr>
  </w:style>
  <w:style w:type="character" w:styleId="a5">
    <w:name w:val="Emphasis"/>
    <w:basedOn w:val="a0"/>
    <w:uiPriority w:val="20"/>
    <w:qFormat/>
    <w:rsid w:val="00DB14B0"/>
    <w:rPr>
      <w:i/>
      <w:iCs/>
    </w:rPr>
  </w:style>
  <w:style w:type="paragraph" w:styleId="a6">
    <w:name w:val="Body Text Indent"/>
    <w:basedOn w:val="a"/>
    <w:link w:val="a7"/>
    <w:uiPriority w:val="99"/>
    <w:rsid w:val="009424D0"/>
    <w:pPr>
      <w:spacing w:after="0" w:line="240" w:lineRule="auto"/>
      <w:ind w:firstLine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9424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aliases w:val="Обычный (веб) Знак,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"/>
    <w:basedOn w:val="a"/>
    <w:uiPriority w:val="99"/>
    <w:unhideWhenUsed/>
    <w:qFormat/>
    <w:rsid w:val="00F02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ПАРАГРАФ,Абзац списка11"/>
    <w:basedOn w:val="a"/>
    <w:link w:val="aa"/>
    <w:uiPriority w:val="34"/>
    <w:qFormat/>
    <w:rsid w:val="000F5B94"/>
    <w:pPr>
      <w:ind w:left="720"/>
      <w:contextualSpacing/>
    </w:pPr>
  </w:style>
  <w:style w:type="paragraph" w:styleId="ab">
    <w:name w:val="Body Text"/>
    <w:basedOn w:val="a"/>
    <w:link w:val="ac"/>
    <w:uiPriority w:val="99"/>
    <w:unhideWhenUsed/>
    <w:rsid w:val="009B4B7F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9B4B7F"/>
  </w:style>
  <w:style w:type="paragraph" w:customStyle="1" w:styleId="Standard">
    <w:name w:val="Standard"/>
    <w:rsid w:val="0045127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ConsPlusNormal">
    <w:name w:val="ConsPlusNormal"/>
    <w:rsid w:val="00C24D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a">
    <w:name w:val="Абзац списка Знак"/>
    <w:aliases w:val="ПАРАГРАФ Знак,Абзац списка11 Знак"/>
    <w:link w:val="a9"/>
    <w:uiPriority w:val="34"/>
    <w:locked/>
    <w:rsid w:val="00677501"/>
  </w:style>
  <w:style w:type="character" w:styleId="ad">
    <w:name w:val="Strong"/>
    <w:basedOn w:val="a0"/>
    <w:qFormat/>
    <w:rsid w:val="00677501"/>
    <w:rPr>
      <w:rFonts w:cs="Times New Roman"/>
      <w:b/>
      <w:bCs/>
    </w:rPr>
  </w:style>
  <w:style w:type="character" w:customStyle="1" w:styleId="ae">
    <w:name w:val="Без интервала Знак"/>
    <w:link w:val="af"/>
    <w:uiPriority w:val="1"/>
    <w:locked/>
    <w:rsid w:val="0048074A"/>
    <w:rPr>
      <w:rFonts w:ascii="Times New Roman" w:eastAsia="Times New Roman" w:hAnsi="Times New Roman" w:cs="Times New Roman"/>
    </w:rPr>
  </w:style>
  <w:style w:type="paragraph" w:styleId="af">
    <w:name w:val="No Spacing"/>
    <w:link w:val="ae"/>
    <w:uiPriority w:val="1"/>
    <w:qFormat/>
    <w:rsid w:val="0048074A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af0">
    <w:name w:val="Balloon Text"/>
    <w:basedOn w:val="a"/>
    <w:link w:val="af1"/>
    <w:uiPriority w:val="99"/>
    <w:semiHidden/>
    <w:unhideWhenUsed/>
    <w:rsid w:val="00296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2964C7"/>
    <w:rPr>
      <w:rFonts w:ascii="Segoe UI" w:hAnsi="Segoe UI" w:cs="Segoe UI"/>
      <w:sz w:val="18"/>
      <w:szCs w:val="18"/>
    </w:rPr>
  </w:style>
  <w:style w:type="paragraph" w:styleId="af2">
    <w:name w:val="header"/>
    <w:basedOn w:val="a"/>
    <w:link w:val="af3"/>
    <w:uiPriority w:val="99"/>
    <w:unhideWhenUsed/>
    <w:rsid w:val="000765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076586"/>
  </w:style>
  <w:style w:type="paragraph" w:styleId="af4">
    <w:name w:val="footer"/>
    <w:basedOn w:val="a"/>
    <w:link w:val="af5"/>
    <w:uiPriority w:val="99"/>
    <w:unhideWhenUsed/>
    <w:rsid w:val="000765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076586"/>
  </w:style>
  <w:style w:type="character" w:customStyle="1" w:styleId="fontstyle01">
    <w:name w:val="fontstyle01"/>
    <w:rsid w:val="00B31A11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apple-converted-space">
    <w:name w:val="apple-converted-space"/>
    <w:basedOn w:val="a0"/>
    <w:rsid w:val="00524914"/>
  </w:style>
  <w:style w:type="character" w:styleId="af6">
    <w:name w:val="Hyperlink"/>
    <w:uiPriority w:val="99"/>
    <w:semiHidden/>
    <w:unhideWhenUsed/>
    <w:rsid w:val="0042161A"/>
    <w:rPr>
      <w:color w:val="0000FF"/>
      <w:u w:val="single"/>
    </w:rPr>
  </w:style>
  <w:style w:type="numbering" w:customStyle="1" w:styleId="14">
    <w:name w:val="Нет списка1"/>
    <w:next w:val="a2"/>
    <w:uiPriority w:val="99"/>
    <w:semiHidden/>
    <w:unhideWhenUsed/>
    <w:rsid w:val="0042161A"/>
  </w:style>
  <w:style w:type="paragraph" w:styleId="af7">
    <w:name w:val="Title"/>
    <w:basedOn w:val="a"/>
    <w:next w:val="a"/>
    <w:link w:val="af8"/>
    <w:uiPriority w:val="10"/>
    <w:qFormat/>
    <w:rsid w:val="00C812D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C812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wmi-callto">
    <w:name w:val="wmi-callto"/>
    <w:basedOn w:val="a0"/>
    <w:rsid w:val="005414FA"/>
  </w:style>
  <w:style w:type="paragraph" w:customStyle="1" w:styleId="20">
    <w:name w:val="2"/>
    <w:basedOn w:val="a"/>
    <w:next w:val="af7"/>
    <w:qFormat/>
    <w:rsid w:val="006D1D8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28bf8a64b8551e1msonormal">
    <w:name w:val="228bf8a64b8551e1msonormal"/>
    <w:basedOn w:val="a"/>
    <w:rsid w:val="00407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1"/>
    <w:basedOn w:val="a"/>
    <w:next w:val="a8"/>
    <w:rsid w:val="00CE7F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9">
    <w:basedOn w:val="a"/>
    <w:next w:val="a8"/>
    <w:uiPriority w:val="99"/>
    <w:rsid w:val="005C47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basedOn w:val="a"/>
    <w:next w:val="a8"/>
    <w:uiPriority w:val="99"/>
    <w:rsid w:val="00090E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5796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52B51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52B5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05796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3"/>
    <w:rsid w:val="00D33E63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13">
    <w:name w:val="Основной текст13"/>
    <w:basedOn w:val="a"/>
    <w:link w:val="a3"/>
    <w:rsid w:val="00D33E63"/>
    <w:pPr>
      <w:shd w:val="clear" w:color="auto" w:fill="FFFFFF"/>
      <w:spacing w:after="60" w:line="0" w:lineRule="atLeast"/>
      <w:ind w:hanging="620"/>
    </w:pPr>
    <w:rPr>
      <w:rFonts w:ascii="Times New Roman" w:eastAsia="Times New Roman" w:hAnsi="Times New Roman"/>
      <w:sz w:val="27"/>
      <w:szCs w:val="27"/>
    </w:rPr>
  </w:style>
  <w:style w:type="table" w:styleId="a4">
    <w:name w:val="Table Grid"/>
    <w:basedOn w:val="a1"/>
    <w:uiPriority w:val="39"/>
    <w:rsid w:val="000746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">
    <w:name w:val="Font Style12"/>
    <w:basedOn w:val="a0"/>
    <w:uiPriority w:val="99"/>
    <w:rsid w:val="00CD527D"/>
    <w:rPr>
      <w:rFonts w:ascii="Times New Roman" w:hAnsi="Times New Roman" w:cs="Times New Roman" w:hint="default"/>
      <w:sz w:val="26"/>
      <w:szCs w:val="26"/>
    </w:rPr>
  </w:style>
  <w:style w:type="paragraph" w:customStyle="1" w:styleId="11">
    <w:name w:val="Без интервала1"/>
    <w:uiPriority w:val="99"/>
    <w:rsid w:val="00673408"/>
    <w:pPr>
      <w:spacing w:after="0" w:line="240" w:lineRule="auto"/>
    </w:pPr>
    <w:rPr>
      <w:rFonts w:ascii="Century Schoolbook" w:eastAsia="Times New Roman" w:hAnsi="Century Schoolbook" w:cs="Times New Roman"/>
    </w:rPr>
  </w:style>
  <w:style w:type="paragraph" w:customStyle="1" w:styleId="2">
    <w:name w:val="Знак Знак2 Знак Знак Знак Знак"/>
    <w:basedOn w:val="a"/>
    <w:uiPriority w:val="99"/>
    <w:rsid w:val="003313C9"/>
    <w:pPr>
      <w:spacing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12">
    <w:name w:val="Абзац списка1"/>
    <w:basedOn w:val="a"/>
    <w:rsid w:val="00251BDD"/>
    <w:pPr>
      <w:spacing w:after="200" w:line="276" w:lineRule="auto"/>
      <w:ind w:left="720"/>
      <w:contextualSpacing/>
    </w:pPr>
    <w:rPr>
      <w:rFonts w:ascii="Century Schoolbook" w:eastAsia="Times New Roman" w:hAnsi="Century Schoolbook" w:cs="Times New Roman"/>
    </w:rPr>
  </w:style>
  <w:style w:type="character" w:styleId="a5">
    <w:name w:val="Emphasis"/>
    <w:basedOn w:val="a0"/>
    <w:uiPriority w:val="20"/>
    <w:qFormat/>
    <w:rsid w:val="00DB14B0"/>
    <w:rPr>
      <w:i/>
      <w:iCs/>
    </w:rPr>
  </w:style>
  <w:style w:type="paragraph" w:styleId="a6">
    <w:name w:val="Body Text Indent"/>
    <w:basedOn w:val="a"/>
    <w:link w:val="a7"/>
    <w:uiPriority w:val="99"/>
    <w:rsid w:val="009424D0"/>
    <w:pPr>
      <w:spacing w:after="0" w:line="240" w:lineRule="auto"/>
      <w:ind w:firstLine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9424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aliases w:val="Обычный (веб) Знак,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"/>
    <w:basedOn w:val="a"/>
    <w:uiPriority w:val="99"/>
    <w:unhideWhenUsed/>
    <w:qFormat/>
    <w:rsid w:val="00F02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ПАРАГРАФ,Абзац списка11"/>
    <w:basedOn w:val="a"/>
    <w:link w:val="aa"/>
    <w:uiPriority w:val="34"/>
    <w:qFormat/>
    <w:rsid w:val="000F5B94"/>
    <w:pPr>
      <w:ind w:left="720"/>
      <w:contextualSpacing/>
    </w:pPr>
  </w:style>
  <w:style w:type="paragraph" w:styleId="ab">
    <w:name w:val="Body Text"/>
    <w:basedOn w:val="a"/>
    <w:link w:val="ac"/>
    <w:uiPriority w:val="99"/>
    <w:unhideWhenUsed/>
    <w:rsid w:val="009B4B7F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9B4B7F"/>
  </w:style>
  <w:style w:type="paragraph" w:customStyle="1" w:styleId="Standard">
    <w:name w:val="Standard"/>
    <w:rsid w:val="0045127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ConsPlusNormal">
    <w:name w:val="ConsPlusNormal"/>
    <w:rsid w:val="00C24D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a">
    <w:name w:val="Абзац списка Знак"/>
    <w:aliases w:val="ПАРАГРАФ Знак,Абзац списка11 Знак"/>
    <w:link w:val="a9"/>
    <w:uiPriority w:val="34"/>
    <w:locked/>
    <w:rsid w:val="00677501"/>
  </w:style>
  <w:style w:type="character" w:styleId="ad">
    <w:name w:val="Strong"/>
    <w:basedOn w:val="a0"/>
    <w:qFormat/>
    <w:rsid w:val="00677501"/>
    <w:rPr>
      <w:rFonts w:cs="Times New Roman"/>
      <w:b/>
      <w:bCs/>
    </w:rPr>
  </w:style>
  <w:style w:type="character" w:customStyle="1" w:styleId="ae">
    <w:name w:val="Без интервала Знак"/>
    <w:link w:val="af"/>
    <w:uiPriority w:val="1"/>
    <w:locked/>
    <w:rsid w:val="0048074A"/>
    <w:rPr>
      <w:rFonts w:ascii="Times New Roman" w:eastAsia="Times New Roman" w:hAnsi="Times New Roman" w:cs="Times New Roman"/>
    </w:rPr>
  </w:style>
  <w:style w:type="paragraph" w:styleId="af">
    <w:name w:val="No Spacing"/>
    <w:link w:val="ae"/>
    <w:uiPriority w:val="1"/>
    <w:qFormat/>
    <w:rsid w:val="0048074A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af0">
    <w:name w:val="Balloon Text"/>
    <w:basedOn w:val="a"/>
    <w:link w:val="af1"/>
    <w:uiPriority w:val="99"/>
    <w:semiHidden/>
    <w:unhideWhenUsed/>
    <w:rsid w:val="00296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2964C7"/>
    <w:rPr>
      <w:rFonts w:ascii="Segoe UI" w:hAnsi="Segoe UI" w:cs="Segoe UI"/>
      <w:sz w:val="18"/>
      <w:szCs w:val="18"/>
    </w:rPr>
  </w:style>
  <w:style w:type="paragraph" w:styleId="af2">
    <w:name w:val="header"/>
    <w:basedOn w:val="a"/>
    <w:link w:val="af3"/>
    <w:uiPriority w:val="99"/>
    <w:unhideWhenUsed/>
    <w:rsid w:val="000765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076586"/>
  </w:style>
  <w:style w:type="paragraph" w:styleId="af4">
    <w:name w:val="footer"/>
    <w:basedOn w:val="a"/>
    <w:link w:val="af5"/>
    <w:uiPriority w:val="99"/>
    <w:unhideWhenUsed/>
    <w:rsid w:val="000765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076586"/>
  </w:style>
  <w:style w:type="character" w:customStyle="1" w:styleId="fontstyle01">
    <w:name w:val="fontstyle01"/>
    <w:rsid w:val="00B31A11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apple-converted-space">
    <w:name w:val="apple-converted-space"/>
    <w:basedOn w:val="a0"/>
    <w:rsid w:val="00524914"/>
  </w:style>
  <w:style w:type="character" w:styleId="af6">
    <w:name w:val="Hyperlink"/>
    <w:uiPriority w:val="99"/>
    <w:semiHidden/>
    <w:unhideWhenUsed/>
    <w:rsid w:val="0042161A"/>
    <w:rPr>
      <w:color w:val="0000FF"/>
      <w:u w:val="single"/>
    </w:rPr>
  </w:style>
  <w:style w:type="numbering" w:customStyle="1" w:styleId="14">
    <w:name w:val="Нет списка1"/>
    <w:next w:val="a2"/>
    <w:uiPriority w:val="99"/>
    <w:semiHidden/>
    <w:unhideWhenUsed/>
    <w:rsid w:val="0042161A"/>
  </w:style>
  <w:style w:type="paragraph" w:styleId="af7">
    <w:name w:val="Title"/>
    <w:basedOn w:val="a"/>
    <w:next w:val="a"/>
    <w:link w:val="af8"/>
    <w:uiPriority w:val="10"/>
    <w:qFormat/>
    <w:rsid w:val="00C812D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C812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wmi-callto">
    <w:name w:val="wmi-callto"/>
    <w:basedOn w:val="a0"/>
    <w:rsid w:val="005414FA"/>
  </w:style>
  <w:style w:type="paragraph" w:customStyle="1" w:styleId="20">
    <w:name w:val="2"/>
    <w:basedOn w:val="a"/>
    <w:next w:val="af7"/>
    <w:qFormat/>
    <w:rsid w:val="006D1D8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28bf8a64b8551e1msonormal">
    <w:name w:val="228bf8a64b8551e1msonormal"/>
    <w:basedOn w:val="a"/>
    <w:rsid w:val="00407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1"/>
    <w:basedOn w:val="a"/>
    <w:next w:val="a8"/>
    <w:rsid w:val="00CE7F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9">
    <w:basedOn w:val="a"/>
    <w:next w:val="a8"/>
    <w:uiPriority w:val="99"/>
    <w:rsid w:val="005C47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basedOn w:val="a"/>
    <w:next w:val="a8"/>
    <w:uiPriority w:val="99"/>
    <w:rsid w:val="00090E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5796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52B51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83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66227">
          <w:blockQuote w:val="1"/>
          <w:marLeft w:val="0"/>
          <w:marRight w:val="-150"/>
          <w:marTop w:val="312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237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923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23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hart" Target="charts/chart5.xml"/><Relationship Id="rId18" Type="http://schemas.openxmlformats.org/officeDocument/2006/relationships/chart" Target="charts/chart10.xml"/><Relationship Id="rId3" Type="http://schemas.microsoft.com/office/2007/relationships/stylesWithEffects" Target="stylesWithEffects.xml"/><Relationship Id="rId21" Type="http://schemas.openxmlformats.org/officeDocument/2006/relationships/chart" Target="charts/chart13.xml"/><Relationship Id="rId7" Type="http://schemas.openxmlformats.org/officeDocument/2006/relationships/endnotes" Target="endnotes.xml"/><Relationship Id="rId12" Type="http://schemas.openxmlformats.org/officeDocument/2006/relationships/chart" Target="charts/chart4.xml"/><Relationship Id="rId17" Type="http://schemas.openxmlformats.org/officeDocument/2006/relationships/chart" Target="charts/chart9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hart" Target="charts/chart8.xml"/><Relationship Id="rId20" Type="http://schemas.openxmlformats.org/officeDocument/2006/relationships/chart" Target="charts/chart1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hart" Target="charts/chart7.xml"/><Relationship Id="rId23" Type="http://schemas.openxmlformats.org/officeDocument/2006/relationships/chart" Target="charts/chart15.xml"/><Relationship Id="rId10" Type="http://schemas.openxmlformats.org/officeDocument/2006/relationships/chart" Target="charts/chart2.xml"/><Relationship Id="rId19" Type="http://schemas.openxmlformats.org/officeDocument/2006/relationships/chart" Target="charts/chart11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chart" Target="charts/chart14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10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0.xlsx"/><Relationship Id="rId1" Type="http://schemas.openxmlformats.org/officeDocument/2006/relationships/themeOverride" Target="../theme/themeOverride10.xml"/></Relationships>
</file>

<file path=word/charts/_rels/chart1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1.xlsx"/><Relationship Id="rId1" Type="http://schemas.openxmlformats.org/officeDocument/2006/relationships/themeOverride" Target="../theme/themeOverride11.xml"/></Relationships>
</file>

<file path=word/charts/_rels/chart1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2.xlsx"/><Relationship Id="rId1" Type="http://schemas.openxmlformats.org/officeDocument/2006/relationships/themeOverride" Target="../theme/themeOverride12.xml"/></Relationships>
</file>

<file path=word/charts/_rels/chart1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3.xlsx"/><Relationship Id="rId1" Type="http://schemas.openxmlformats.org/officeDocument/2006/relationships/themeOverride" Target="../theme/themeOverride13.xml"/></Relationships>
</file>

<file path=word/charts/_rels/chart1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4.xlsx"/><Relationship Id="rId1" Type="http://schemas.openxmlformats.org/officeDocument/2006/relationships/themeOverride" Target="../theme/themeOverride14.xml"/></Relationships>
</file>

<file path=word/charts/_rels/chart1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5.xlsx"/><Relationship Id="rId1" Type="http://schemas.openxmlformats.org/officeDocument/2006/relationships/themeOverride" Target="../theme/themeOverride15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5.xlsx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6.xlsx"/><Relationship Id="rId1" Type="http://schemas.openxmlformats.org/officeDocument/2006/relationships/themeOverride" Target="../theme/themeOverride6.xml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7.xlsx"/><Relationship Id="rId1" Type="http://schemas.openxmlformats.org/officeDocument/2006/relationships/themeOverride" Target="../theme/themeOverride7.xml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8.xlsx"/><Relationship Id="rId1" Type="http://schemas.openxmlformats.org/officeDocument/2006/relationships/themeOverride" Target="../theme/themeOverride8.xml"/></Relationships>
</file>

<file path=word/charts/_rels/chart9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9.xlsx"/><Relationship Id="rId1" Type="http://schemas.openxmlformats.org/officeDocument/2006/relationships/themeOverride" Target="../theme/themeOverride9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27628845873432489"/>
          <c:y val="3.7519108694227588E-2"/>
          <c:w val="0.55935968941382319"/>
          <c:h val="0.92496178261154482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solidFill>
              <a:srgbClr val="FFFF00"/>
            </a:solidFill>
          </c:spPr>
          <c:invertIfNegative val="0"/>
          <c:dPt>
            <c:idx val="0"/>
            <c:invertIfNegative val="0"/>
            <c:bubble3D val="0"/>
            <c:spPr>
              <a:solidFill>
                <a:srgbClr val="FF00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AFDC-41F9-901C-CDD640C64B58}"/>
              </c:ext>
            </c:extLst>
          </c:dPt>
          <c:dPt>
            <c:idx val="1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2-AFDC-41F9-901C-CDD640C64B58}"/>
              </c:ext>
            </c:extLst>
          </c:dPt>
          <c:dPt>
            <c:idx val="2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3-AFDC-41F9-901C-CDD640C64B58}"/>
              </c:ext>
            </c:extLst>
          </c:dPt>
          <c:dPt>
            <c:idx val="3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4-AFDC-41F9-901C-CDD640C64B58}"/>
              </c:ext>
            </c:extLst>
          </c:dPt>
          <c:dPt>
            <c:idx val="4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5-AFDC-41F9-901C-CDD640C64B58}"/>
              </c:ext>
            </c:extLst>
          </c:dPt>
          <c:dPt>
            <c:idx val="5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6-AFDC-41F9-901C-CDD640C64B58}"/>
              </c:ext>
            </c:extLst>
          </c:dPt>
          <c:dPt>
            <c:idx val="6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7-AFDC-41F9-901C-CDD640C64B58}"/>
              </c:ext>
            </c:extLst>
          </c:dPt>
          <c:dPt>
            <c:idx val="7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8-AFDC-41F9-901C-CDD640C64B58}"/>
              </c:ext>
            </c:extLst>
          </c:dPt>
          <c:dPt>
            <c:idx val="8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9-AFDC-41F9-901C-CDD640C64B58}"/>
              </c:ext>
            </c:extLst>
          </c:dPt>
          <c:dPt>
            <c:idx val="9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A-AFDC-41F9-901C-CDD640C64B58}"/>
              </c:ext>
            </c:extLst>
          </c:dPt>
          <c:dPt>
            <c:idx val="10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B-AFDC-41F9-901C-CDD640C64B58}"/>
              </c:ext>
            </c:extLst>
          </c:dPt>
          <c:dPt>
            <c:idx val="11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C-AFDC-41F9-901C-CDD640C64B58}"/>
              </c:ext>
            </c:extLst>
          </c:dPt>
          <c:dPt>
            <c:idx val="12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D-AFDC-41F9-901C-CDD640C64B58}"/>
              </c:ext>
            </c:extLst>
          </c:dPt>
          <c:dPt>
            <c:idx val="13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E-AFDC-41F9-901C-CDD640C64B58}"/>
              </c:ext>
            </c:extLst>
          </c:dPt>
          <c:dPt>
            <c:idx val="14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F-AFDC-41F9-901C-CDD640C64B58}"/>
              </c:ext>
            </c:extLst>
          </c:dPt>
          <c:dPt>
            <c:idx val="15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0-AFDC-41F9-901C-CDD640C64B58}"/>
              </c:ext>
            </c:extLst>
          </c:dPt>
          <c:dPt>
            <c:idx val="16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1-AFDC-41F9-901C-CDD640C64B58}"/>
              </c:ext>
            </c:extLst>
          </c:dPt>
          <c:dPt>
            <c:idx val="17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2-AFDC-41F9-901C-CDD640C64B58}"/>
              </c:ext>
            </c:extLst>
          </c:dPt>
          <c:dPt>
            <c:idx val="18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3-AFDC-41F9-901C-CDD640C64B58}"/>
              </c:ext>
            </c:extLst>
          </c:dPt>
          <c:dPt>
            <c:idx val="19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4-AFDC-41F9-901C-CDD640C64B58}"/>
              </c:ext>
            </c:extLst>
          </c:dPt>
          <c:dPt>
            <c:idx val="20"/>
            <c:invertIfNegative val="0"/>
            <c:bubble3D val="0"/>
            <c:spPr>
              <a:solidFill>
                <a:srgbClr val="00B05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6-AFDC-41F9-901C-CDD640C64B58}"/>
              </c:ext>
            </c:extLst>
          </c:dPt>
          <c:dPt>
            <c:idx val="21"/>
            <c:invertIfNegative val="0"/>
            <c:bubble3D val="0"/>
            <c:spPr>
              <a:solidFill>
                <a:srgbClr val="00B05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8-AFDC-41F9-901C-CDD640C64B58}"/>
              </c:ext>
            </c:extLst>
          </c:dPt>
          <c:dPt>
            <c:idx val="22"/>
            <c:invertIfNegative val="0"/>
            <c:bubble3D val="0"/>
            <c:spPr>
              <a:solidFill>
                <a:srgbClr val="00B05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A-AFDC-41F9-901C-CDD640C64B58}"/>
              </c:ext>
            </c:extLst>
          </c:dPt>
          <c:dPt>
            <c:idx val="23"/>
            <c:invertIfNegative val="0"/>
            <c:bubble3D val="0"/>
            <c:spPr>
              <a:solidFill>
                <a:srgbClr val="00B05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C-AFDC-41F9-901C-CDD640C64B58}"/>
              </c:ext>
            </c:extLst>
          </c:dPt>
          <c:dPt>
            <c:idx val="24"/>
            <c:invertIfNegative val="0"/>
            <c:bubble3D val="0"/>
            <c:spPr>
              <a:solidFill>
                <a:srgbClr val="00B05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E-AFDC-41F9-901C-CDD640C64B58}"/>
              </c:ext>
            </c:extLst>
          </c:dPt>
          <c:dPt>
            <c:idx val="25"/>
            <c:invertIfNegative val="0"/>
            <c:bubble3D val="0"/>
            <c:spPr>
              <a:solidFill>
                <a:srgbClr val="00B05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0-AFDC-41F9-901C-CDD640C64B58}"/>
              </c:ext>
            </c:extLst>
          </c:dPt>
          <c:dPt>
            <c:idx val="26"/>
            <c:invertIfNegative val="0"/>
            <c:bubble3D val="0"/>
            <c:spPr>
              <a:solidFill>
                <a:srgbClr val="00B05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2-AFDC-41F9-901C-CDD640C64B58}"/>
              </c:ext>
            </c:extLst>
          </c:dPt>
          <c:dPt>
            <c:idx val="27"/>
            <c:invertIfNegative val="0"/>
            <c:bubble3D val="0"/>
            <c:spPr>
              <a:solidFill>
                <a:srgbClr val="00B05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4-AFDC-41F9-901C-CDD640C64B58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Лист1!$A$2:$A$29</c:f>
              <c:strCache>
                <c:ptCount val="28"/>
                <c:pt idx="0">
                  <c:v>Междуреченский округ</c:v>
                </c:pt>
                <c:pt idx="1">
                  <c:v>Сямженский округ</c:v>
                </c:pt>
                <c:pt idx="2">
                  <c:v>Вашкинский район</c:v>
                </c:pt>
                <c:pt idx="3">
                  <c:v>Нюксенский округ</c:v>
                </c:pt>
                <c:pt idx="4">
                  <c:v>Тарногский округ</c:v>
                </c:pt>
                <c:pt idx="5">
                  <c:v>Череповецкий район</c:v>
                </c:pt>
                <c:pt idx="6">
                  <c:v>Усть-Кубинский округ</c:v>
                </c:pt>
                <c:pt idx="7">
                  <c:v>Никольский район</c:v>
                </c:pt>
                <c:pt idx="8">
                  <c:v>Харовский округ</c:v>
                </c:pt>
                <c:pt idx="9">
                  <c:v>Верховажский округ</c:v>
                </c:pt>
                <c:pt idx="10">
                  <c:v>Белозерский округ</c:v>
                </c:pt>
                <c:pt idx="11">
                  <c:v>Бабаевский округ</c:v>
                </c:pt>
                <c:pt idx="12">
                  <c:v>Вожегодский округ</c:v>
                </c:pt>
                <c:pt idx="13">
                  <c:v>Устюженский округ</c:v>
                </c:pt>
                <c:pt idx="14">
                  <c:v>Кирилловский район</c:v>
                </c:pt>
                <c:pt idx="15">
                  <c:v>Бабушкинский округ</c:v>
                </c:pt>
                <c:pt idx="16">
                  <c:v>Кичменгско-Городецкий округ</c:v>
                </c:pt>
                <c:pt idx="17">
                  <c:v>Тотемский округ</c:v>
                </c:pt>
                <c:pt idx="18">
                  <c:v>Великоустюгский округ</c:v>
                </c:pt>
                <c:pt idx="19">
                  <c:v>Кадуйский округ</c:v>
                </c:pt>
                <c:pt idx="20">
                  <c:v>Шекснинский район</c:v>
                </c:pt>
                <c:pt idx="21">
                  <c:v>Чагодощенский округ</c:v>
                </c:pt>
                <c:pt idx="22">
                  <c:v>Вологодский округ</c:v>
                </c:pt>
                <c:pt idx="23">
                  <c:v>Вытегорский район</c:v>
                </c:pt>
                <c:pt idx="24">
                  <c:v>Сокольский округ</c:v>
                </c:pt>
                <c:pt idx="25">
                  <c:v>Грязовецкий округ</c:v>
                </c:pt>
                <c:pt idx="26">
                  <c:v>город Вологда</c:v>
                </c:pt>
                <c:pt idx="27">
                  <c:v>город Череповец</c:v>
                </c:pt>
              </c:strCache>
            </c:strRef>
          </c:cat>
          <c:val>
            <c:numRef>
              <c:f>Лист1!$B$2:$B$29</c:f>
              <c:numCache>
                <c:formatCode>0.0</c:formatCode>
                <c:ptCount val="28"/>
                <c:pt idx="0">
                  <c:v>3.7391304347826089</c:v>
                </c:pt>
                <c:pt idx="1">
                  <c:v>4.5974025974025974</c:v>
                </c:pt>
                <c:pt idx="2">
                  <c:v>4.6212121212121211</c:v>
                </c:pt>
                <c:pt idx="3">
                  <c:v>4.9611650485436893</c:v>
                </c:pt>
                <c:pt idx="4">
                  <c:v>5.1309523809523814</c:v>
                </c:pt>
                <c:pt idx="5">
                  <c:v>5.5535390199637025</c:v>
                </c:pt>
                <c:pt idx="6">
                  <c:v>5.583333333333333</c:v>
                </c:pt>
                <c:pt idx="7">
                  <c:v>5.684073107049608</c:v>
                </c:pt>
                <c:pt idx="8">
                  <c:v>5.7809523809523808</c:v>
                </c:pt>
                <c:pt idx="9">
                  <c:v>5.7894736842105265</c:v>
                </c:pt>
                <c:pt idx="10">
                  <c:v>5.8228346456692917</c:v>
                </c:pt>
                <c:pt idx="11">
                  <c:v>6.1360000000000001</c:v>
                </c:pt>
                <c:pt idx="12">
                  <c:v>6.206666666666667</c:v>
                </c:pt>
                <c:pt idx="13">
                  <c:v>6.539748953974895</c:v>
                </c:pt>
                <c:pt idx="14">
                  <c:v>6.6225490196078427</c:v>
                </c:pt>
                <c:pt idx="15">
                  <c:v>7.0114285714285716</c:v>
                </c:pt>
                <c:pt idx="16">
                  <c:v>7.0889830508474576</c:v>
                </c:pt>
                <c:pt idx="17">
                  <c:v>7.5791139240506329</c:v>
                </c:pt>
                <c:pt idx="18">
                  <c:v>7.7505966587112169</c:v>
                </c:pt>
                <c:pt idx="19">
                  <c:v>8.068965517241379</c:v>
                </c:pt>
                <c:pt idx="20">
                  <c:v>8.625</c:v>
                </c:pt>
                <c:pt idx="21">
                  <c:v>8.67741935483871</c:v>
                </c:pt>
                <c:pt idx="22">
                  <c:v>8.8921568627450984</c:v>
                </c:pt>
                <c:pt idx="23">
                  <c:v>8.9542682926829276</c:v>
                </c:pt>
                <c:pt idx="24">
                  <c:v>9.5933014354066994</c:v>
                </c:pt>
                <c:pt idx="25">
                  <c:v>9.9850746268656714</c:v>
                </c:pt>
                <c:pt idx="26">
                  <c:v>14.962616822429906</c:v>
                </c:pt>
                <c:pt idx="27">
                  <c:v>17.069748580697485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25-AFDC-41F9-901C-CDD640C64B58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37545472"/>
        <c:axId val="37546624"/>
      </c:barChart>
      <c:catAx>
        <c:axId val="37545472"/>
        <c:scaling>
          <c:orientation val="minMax"/>
        </c:scaling>
        <c:delete val="0"/>
        <c:axPos val="l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37546624"/>
        <c:crosses val="autoZero"/>
        <c:auto val="1"/>
        <c:lblAlgn val="ctr"/>
        <c:lblOffset val="100"/>
        <c:noMultiLvlLbl val="0"/>
      </c:catAx>
      <c:valAx>
        <c:axId val="37546624"/>
        <c:scaling>
          <c:orientation val="minMax"/>
          <c:max val="20"/>
        </c:scaling>
        <c:delete val="1"/>
        <c:axPos val="b"/>
        <c:numFmt formatCode="0.0" sourceLinked="1"/>
        <c:majorTickMark val="out"/>
        <c:minorTickMark val="none"/>
        <c:tickLblPos val="nextTo"/>
        <c:crossAx val="37545472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27628845873432489"/>
          <c:y val="3.7519108694227588E-2"/>
          <c:w val="0.55935968941382319"/>
          <c:h val="0.92496178261154482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solidFill>
              <a:srgbClr val="00B050"/>
            </a:solidFill>
          </c:spPr>
          <c:invertIfNegative val="0"/>
          <c:dPt>
            <c:idx val="0"/>
            <c:invertIfNegative val="0"/>
            <c:bubble3D val="0"/>
            <c:spPr>
              <a:solidFill>
                <a:srgbClr val="FF00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DAE2-497F-9B74-2BA74A1068AB}"/>
              </c:ext>
            </c:extLst>
          </c:dPt>
          <c:dPt>
            <c:idx val="1"/>
            <c:invertIfNegative val="0"/>
            <c:bubble3D val="0"/>
            <c:spPr>
              <a:solidFill>
                <a:srgbClr val="FF00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DAE2-497F-9B74-2BA74A1068AB}"/>
              </c:ext>
            </c:extLst>
          </c:dPt>
          <c:dPt>
            <c:idx val="2"/>
            <c:invertIfNegative val="0"/>
            <c:bubble3D val="0"/>
            <c:spPr>
              <a:solidFill>
                <a:srgbClr val="FF00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DAE2-497F-9B74-2BA74A1068AB}"/>
              </c:ext>
            </c:extLst>
          </c:dPt>
          <c:dPt>
            <c:idx val="3"/>
            <c:invertIfNegative val="0"/>
            <c:bubble3D val="0"/>
            <c:spPr>
              <a:solidFill>
                <a:srgbClr val="FF00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DAE2-497F-9B74-2BA74A1068AB}"/>
              </c:ext>
            </c:extLst>
          </c:dPt>
          <c:dPt>
            <c:idx val="4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DAE2-497F-9B74-2BA74A1068AB}"/>
              </c:ext>
            </c:extLst>
          </c:dPt>
          <c:dPt>
            <c:idx val="5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DAE2-497F-9B74-2BA74A1068AB}"/>
              </c:ext>
            </c:extLst>
          </c:dPt>
          <c:dPt>
            <c:idx val="6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D-DAE2-497F-9B74-2BA74A1068AB}"/>
              </c:ext>
            </c:extLst>
          </c:dPt>
          <c:dPt>
            <c:idx val="7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F-DAE2-497F-9B74-2BA74A1068AB}"/>
              </c:ext>
            </c:extLst>
          </c:dPt>
          <c:dPt>
            <c:idx val="8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1-DAE2-497F-9B74-2BA74A1068AB}"/>
              </c:ext>
            </c:extLst>
          </c:dPt>
          <c:dPt>
            <c:idx val="9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3-DAE2-497F-9B74-2BA74A1068AB}"/>
              </c:ext>
            </c:extLst>
          </c:dPt>
          <c:dPt>
            <c:idx val="10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5-DAE2-497F-9B74-2BA74A1068AB}"/>
              </c:ext>
            </c:extLst>
          </c:dPt>
          <c:dPt>
            <c:idx val="11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7-DAE2-497F-9B74-2BA74A1068AB}"/>
              </c:ext>
            </c:extLst>
          </c:dPt>
          <c:dPt>
            <c:idx val="12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9-DAE2-497F-9B74-2BA74A1068AB}"/>
              </c:ext>
            </c:extLst>
          </c:dPt>
          <c:dPt>
            <c:idx val="13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B-DAE2-497F-9B74-2BA74A1068AB}"/>
              </c:ext>
            </c:extLst>
          </c:dPt>
          <c:dPt>
            <c:idx val="14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D-DAE2-497F-9B74-2BA74A1068AB}"/>
              </c:ext>
            </c:extLst>
          </c:dPt>
          <c:dPt>
            <c:idx val="15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F-DAE2-497F-9B74-2BA74A1068AB}"/>
              </c:ext>
            </c:extLst>
          </c:dPt>
          <c:dPt>
            <c:idx val="16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1-DAE2-497F-9B74-2BA74A1068AB}"/>
              </c:ext>
            </c:extLst>
          </c:dPt>
          <c:dPt>
            <c:idx val="17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3-DAE2-497F-9B74-2BA74A1068AB}"/>
              </c:ext>
            </c:extLst>
          </c:dPt>
          <c:dPt>
            <c:idx val="18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5-DAE2-497F-9B74-2BA74A1068AB}"/>
              </c:ext>
            </c:extLst>
          </c:dPt>
          <c:dPt>
            <c:idx val="19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7-DAE2-497F-9B74-2BA74A1068AB}"/>
              </c:ext>
            </c:extLst>
          </c:dPt>
          <c:dPt>
            <c:idx val="20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9-DAE2-497F-9B74-2BA74A1068AB}"/>
              </c:ext>
            </c:extLst>
          </c:dPt>
          <c:dPt>
            <c:idx val="21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B-DAE2-497F-9B74-2BA74A1068AB}"/>
              </c:ext>
            </c:extLst>
          </c:dPt>
          <c:dPt>
            <c:idx val="22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D-DAE2-497F-9B74-2BA74A1068AB}"/>
              </c:ext>
            </c:extLst>
          </c:dPt>
          <c:dPt>
            <c:idx val="23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2E-DAE2-497F-9B74-2BA74A1068AB}"/>
              </c:ext>
            </c:extLst>
          </c:dPt>
          <c:dPt>
            <c:idx val="24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2F-DAE2-497F-9B74-2BA74A1068AB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Лист1!$A$2:$A$29</c:f>
              <c:strCache>
                <c:ptCount val="28"/>
                <c:pt idx="0">
                  <c:v>Сямженский округ</c:v>
                </c:pt>
                <c:pt idx="1">
                  <c:v>Великоустюгский округ</c:v>
                </c:pt>
                <c:pt idx="2">
                  <c:v>Кичменгско-Городецкий округ</c:v>
                </c:pt>
                <c:pt idx="3">
                  <c:v>Тотемский округ</c:v>
                </c:pt>
                <c:pt idx="4">
                  <c:v>город Вологда</c:v>
                </c:pt>
                <c:pt idx="5">
                  <c:v>Грязовецкий округ</c:v>
                </c:pt>
                <c:pt idx="6">
                  <c:v>Чагодощенский округ</c:v>
                </c:pt>
                <c:pt idx="7">
                  <c:v>Нюксенский округ</c:v>
                </c:pt>
                <c:pt idx="8">
                  <c:v>Никольский район</c:v>
                </c:pt>
                <c:pt idx="9">
                  <c:v>Бабаевский округ</c:v>
                </c:pt>
                <c:pt idx="10">
                  <c:v>Сокольский округ</c:v>
                </c:pt>
                <c:pt idx="11">
                  <c:v>Верховажский округ</c:v>
                </c:pt>
                <c:pt idx="12">
                  <c:v>город Череповец</c:v>
                </c:pt>
                <c:pt idx="13">
                  <c:v>Кадуйский округ</c:v>
                </c:pt>
                <c:pt idx="14">
                  <c:v>Вожегодский округ</c:v>
                </c:pt>
                <c:pt idx="15">
                  <c:v>Устюженский округ</c:v>
                </c:pt>
                <c:pt idx="16">
                  <c:v>Вологодский округ</c:v>
                </c:pt>
                <c:pt idx="17">
                  <c:v>Вытегорский район</c:v>
                </c:pt>
                <c:pt idx="18">
                  <c:v>Череповецкий район</c:v>
                </c:pt>
                <c:pt idx="19">
                  <c:v>Тарногский округ</c:v>
                </c:pt>
                <c:pt idx="20">
                  <c:v>Вашкинский район</c:v>
                </c:pt>
                <c:pt idx="21">
                  <c:v>Шекснинский район</c:v>
                </c:pt>
                <c:pt idx="22">
                  <c:v>Усть-Кубинский округ</c:v>
                </c:pt>
                <c:pt idx="23">
                  <c:v>Харовский округ</c:v>
                </c:pt>
                <c:pt idx="24">
                  <c:v>Кирилловский район</c:v>
                </c:pt>
                <c:pt idx="25">
                  <c:v>Белозерский округ</c:v>
                </c:pt>
                <c:pt idx="26">
                  <c:v>Междуреченский округ</c:v>
                </c:pt>
                <c:pt idx="27">
                  <c:v>Бабушкинский округ</c:v>
                </c:pt>
              </c:strCache>
            </c:strRef>
          </c:cat>
          <c:val>
            <c:numRef>
              <c:f>Лист1!$B$2:$B$29</c:f>
              <c:numCache>
                <c:formatCode>0.0</c:formatCode>
                <c:ptCount val="28"/>
                <c:pt idx="0">
                  <c:v>26.666666666666668</c:v>
                </c:pt>
                <c:pt idx="1">
                  <c:v>31.081081081081081</c:v>
                </c:pt>
                <c:pt idx="2">
                  <c:v>32.5</c:v>
                </c:pt>
                <c:pt idx="3">
                  <c:v>40</c:v>
                </c:pt>
                <c:pt idx="4">
                  <c:v>43.839541547277939</c:v>
                </c:pt>
                <c:pt idx="5">
                  <c:v>45.205479452054789</c:v>
                </c:pt>
                <c:pt idx="6">
                  <c:v>45.454545454545453</c:v>
                </c:pt>
                <c:pt idx="7">
                  <c:v>45.833333333333329</c:v>
                </c:pt>
                <c:pt idx="8">
                  <c:v>46.774193548387096</c:v>
                </c:pt>
                <c:pt idx="9">
                  <c:v>47.222222222222221</c:v>
                </c:pt>
                <c:pt idx="10">
                  <c:v>50</c:v>
                </c:pt>
                <c:pt idx="11">
                  <c:v>52</c:v>
                </c:pt>
                <c:pt idx="12">
                  <c:v>52.418558736426455</c:v>
                </c:pt>
                <c:pt idx="13">
                  <c:v>53.846153846153847</c:v>
                </c:pt>
                <c:pt idx="14">
                  <c:v>55.000000000000007</c:v>
                </c:pt>
                <c:pt idx="15">
                  <c:v>55.555555555555557</c:v>
                </c:pt>
                <c:pt idx="16">
                  <c:v>55.932203389830505</c:v>
                </c:pt>
                <c:pt idx="17">
                  <c:v>60</c:v>
                </c:pt>
                <c:pt idx="18">
                  <c:v>63.333333333333329</c:v>
                </c:pt>
                <c:pt idx="19">
                  <c:v>66.666666666666657</c:v>
                </c:pt>
                <c:pt idx="20">
                  <c:v>66.666666666666657</c:v>
                </c:pt>
                <c:pt idx="21">
                  <c:v>67.64705882352942</c:v>
                </c:pt>
                <c:pt idx="22">
                  <c:v>68.75</c:v>
                </c:pt>
                <c:pt idx="23">
                  <c:v>75</c:v>
                </c:pt>
                <c:pt idx="24">
                  <c:v>75</c:v>
                </c:pt>
                <c:pt idx="25">
                  <c:v>77.777777777777786</c:v>
                </c:pt>
                <c:pt idx="26">
                  <c:v>80</c:v>
                </c:pt>
                <c:pt idx="27">
                  <c:v>85.714285714285708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30-DAE2-497F-9B74-2BA74A1068AB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43937920"/>
        <c:axId val="143966592"/>
      </c:barChart>
      <c:catAx>
        <c:axId val="143937920"/>
        <c:scaling>
          <c:orientation val="minMax"/>
        </c:scaling>
        <c:delete val="0"/>
        <c:axPos val="l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43966592"/>
        <c:crosses val="autoZero"/>
        <c:auto val="1"/>
        <c:lblAlgn val="ctr"/>
        <c:lblOffset val="100"/>
        <c:noMultiLvlLbl val="0"/>
      </c:catAx>
      <c:valAx>
        <c:axId val="143966592"/>
        <c:scaling>
          <c:orientation val="minMax"/>
          <c:max val="100"/>
        </c:scaling>
        <c:delete val="1"/>
        <c:axPos val="b"/>
        <c:numFmt formatCode="0.0" sourceLinked="1"/>
        <c:majorTickMark val="out"/>
        <c:minorTickMark val="none"/>
        <c:tickLblPos val="nextTo"/>
        <c:crossAx val="143937920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27628845873432489"/>
          <c:y val="3.7519108694227588E-2"/>
          <c:w val="0.55935968941382319"/>
          <c:h val="0.92496178261154482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solidFill>
              <a:srgbClr val="00B050"/>
            </a:solidFill>
          </c:spPr>
          <c:invertIfNegative val="0"/>
          <c:dPt>
            <c:idx val="0"/>
            <c:invertIfNegative val="0"/>
            <c:bubble3D val="0"/>
            <c:spPr>
              <a:solidFill>
                <a:srgbClr val="FF00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52B0-44C5-8E9D-11F9EFF834E0}"/>
              </c:ext>
            </c:extLst>
          </c:dPt>
          <c:dPt>
            <c:idx val="1"/>
            <c:invertIfNegative val="0"/>
            <c:bubble3D val="0"/>
            <c:spPr>
              <a:solidFill>
                <a:srgbClr val="FF00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52B0-44C5-8E9D-11F9EFF834E0}"/>
              </c:ext>
            </c:extLst>
          </c:dPt>
          <c:dPt>
            <c:idx val="2"/>
            <c:invertIfNegative val="0"/>
            <c:bubble3D val="0"/>
            <c:spPr>
              <a:solidFill>
                <a:srgbClr val="FF00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52B0-44C5-8E9D-11F9EFF834E0}"/>
              </c:ext>
            </c:extLst>
          </c:dPt>
          <c:dPt>
            <c:idx val="3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52B0-44C5-8E9D-11F9EFF834E0}"/>
              </c:ext>
            </c:extLst>
          </c:dPt>
          <c:dPt>
            <c:idx val="4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52B0-44C5-8E9D-11F9EFF834E0}"/>
              </c:ext>
            </c:extLst>
          </c:dPt>
          <c:dPt>
            <c:idx val="5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52B0-44C5-8E9D-11F9EFF834E0}"/>
              </c:ext>
            </c:extLst>
          </c:dPt>
          <c:dPt>
            <c:idx val="6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D-52B0-44C5-8E9D-11F9EFF834E0}"/>
              </c:ext>
            </c:extLst>
          </c:dPt>
          <c:dPt>
            <c:idx val="7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F-52B0-44C5-8E9D-11F9EFF834E0}"/>
              </c:ext>
            </c:extLst>
          </c:dPt>
          <c:dPt>
            <c:idx val="8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1-52B0-44C5-8E9D-11F9EFF834E0}"/>
              </c:ext>
            </c:extLst>
          </c:dPt>
          <c:dPt>
            <c:idx val="9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3-52B0-44C5-8E9D-11F9EFF834E0}"/>
              </c:ext>
            </c:extLst>
          </c:dPt>
          <c:dPt>
            <c:idx val="10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5-52B0-44C5-8E9D-11F9EFF834E0}"/>
              </c:ext>
            </c:extLst>
          </c:dPt>
          <c:dPt>
            <c:idx val="11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7-52B0-44C5-8E9D-11F9EFF834E0}"/>
              </c:ext>
            </c:extLst>
          </c:dPt>
          <c:dPt>
            <c:idx val="12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9-52B0-44C5-8E9D-11F9EFF834E0}"/>
              </c:ext>
            </c:extLst>
          </c:dPt>
          <c:dPt>
            <c:idx val="13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B-52B0-44C5-8E9D-11F9EFF834E0}"/>
              </c:ext>
            </c:extLst>
          </c:dPt>
          <c:dPt>
            <c:idx val="14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D-52B0-44C5-8E9D-11F9EFF834E0}"/>
              </c:ext>
            </c:extLst>
          </c:dPt>
          <c:dPt>
            <c:idx val="15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F-52B0-44C5-8E9D-11F9EFF834E0}"/>
              </c:ext>
            </c:extLst>
          </c:dPt>
          <c:dPt>
            <c:idx val="16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1-52B0-44C5-8E9D-11F9EFF834E0}"/>
              </c:ext>
            </c:extLst>
          </c:dPt>
          <c:dPt>
            <c:idx val="17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3-52B0-44C5-8E9D-11F9EFF834E0}"/>
              </c:ext>
            </c:extLst>
          </c:dPt>
          <c:dPt>
            <c:idx val="18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5-52B0-44C5-8E9D-11F9EFF834E0}"/>
              </c:ext>
            </c:extLst>
          </c:dPt>
          <c:dPt>
            <c:idx val="19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7-52B0-44C5-8E9D-11F9EFF834E0}"/>
              </c:ext>
            </c:extLst>
          </c:dPt>
          <c:dPt>
            <c:idx val="20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9-52B0-44C5-8E9D-11F9EFF834E0}"/>
              </c:ext>
            </c:extLst>
          </c:dPt>
          <c:dPt>
            <c:idx val="21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B-52B0-44C5-8E9D-11F9EFF834E0}"/>
              </c:ext>
            </c:extLst>
          </c:dPt>
          <c:dPt>
            <c:idx val="22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D-52B0-44C5-8E9D-11F9EFF834E0}"/>
              </c:ext>
            </c:extLst>
          </c:dPt>
          <c:dPt>
            <c:idx val="23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F-52B0-44C5-8E9D-11F9EFF834E0}"/>
              </c:ext>
            </c:extLst>
          </c:dPt>
          <c:dPt>
            <c:idx val="24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30-52B0-44C5-8E9D-11F9EFF834E0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Лист1!$A$2:$A$29</c:f>
              <c:strCache>
                <c:ptCount val="28"/>
                <c:pt idx="0">
                  <c:v>Вожегодский округ</c:v>
                </c:pt>
                <c:pt idx="1">
                  <c:v>Междуреченский округ</c:v>
                </c:pt>
                <c:pt idx="2">
                  <c:v>Сямженский округ</c:v>
                </c:pt>
                <c:pt idx="3">
                  <c:v>Усть-Кубинский округ</c:v>
                </c:pt>
                <c:pt idx="4">
                  <c:v>Вытегорский район</c:v>
                </c:pt>
                <c:pt idx="5">
                  <c:v>Череповецкий район</c:v>
                </c:pt>
                <c:pt idx="6">
                  <c:v>Бабаевский округ</c:v>
                </c:pt>
                <c:pt idx="7">
                  <c:v>Тотемский округ</c:v>
                </c:pt>
                <c:pt idx="8">
                  <c:v>Никольский район</c:v>
                </c:pt>
                <c:pt idx="9">
                  <c:v>Харовский округ</c:v>
                </c:pt>
                <c:pt idx="10">
                  <c:v>Шекснинский район</c:v>
                </c:pt>
                <c:pt idx="11">
                  <c:v>Бабушкинский округ</c:v>
                </c:pt>
                <c:pt idx="12">
                  <c:v>Вологодский округ</c:v>
                </c:pt>
                <c:pt idx="13">
                  <c:v>Кирилловский район</c:v>
                </c:pt>
                <c:pt idx="14">
                  <c:v>Устюженский округ</c:v>
                </c:pt>
                <c:pt idx="15">
                  <c:v>Чагодощенский округ</c:v>
                </c:pt>
                <c:pt idx="16">
                  <c:v>Грязовецкий округ</c:v>
                </c:pt>
                <c:pt idx="17">
                  <c:v>Верховажский округ</c:v>
                </c:pt>
                <c:pt idx="18">
                  <c:v>Великоустюгский округ</c:v>
                </c:pt>
                <c:pt idx="19">
                  <c:v>Вашкинский район</c:v>
                </c:pt>
                <c:pt idx="20">
                  <c:v>Кадуйский округ</c:v>
                </c:pt>
                <c:pt idx="21">
                  <c:v>Кичменгско-Городецкий округ</c:v>
                </c:pt>
                <c:pt idx="22">
                  <c:v>Тарногский округ</c:v>
                </c:pt>
                <c:pt idx="23">
                  <c:v>Нюксенский округ</c:v>
                </c:pt>
                <c:pt idx="24">
                  <c:v>Белозерский округ</c:v>
                </c:pt>
                <c:pt idx="25">
                  <c:v>город Череповец</c:v>
                </c:pt>
                <c:pt idx="26">
                  <c:v>Сокольский округ</c:v>
                </c:pt>
                <c:pt idx="27">
                  <c:v>город Вологда</c:v>
                </c:pt>
              </c:strCache>
            </c:strRef>
          </c:cat>
          <c:val>
            <c:numRef>
              <c:f>Лист1!$B$2:$B$29</c:f>
              <c:numCache>
                <c:formatCode>0.0</c:formatCode>
                <c:ptCount val="28"/>
                <c:pt idx="0">
                  <c:v>59.275154983309484</c:v>
                </c:pt>
                <c:pt idx="1">
                  <c:v>59.310344827586206</c:v>
                </c:pt>
                <c:pt idx="2">
                  <c:v>65.870570107858242</c:v>
                </c:pt>
                <c:pt idx="3">
                  <c:v>68.006562756357667</c:v>
                </c:pt>
                <c:pt idx="4">
                  <c:v>69.569202566452788</c:v>
                </c:pt>
                <c:pt idx="5">
                  <c:v>70.26930622436241</c:v>
                </c:pt>
                <c:pt idx="6">
                  <c:v>70.558937465412285</c:v>
                </c:pt>
                <c:pt idx="7">
                  <c:v>70.88132198297447</c:v>
                </c:pt>
                <c:pt idx="8">
                  <c:v>71.108071135430919</c:v>
                </c:pt>
                <c:pt idx="9">
                  <c:v>72.812793979303862</c:v>
                </c:pt>
                <c:pt idx="10">
                  <c:v>73.501703748246143</c:v>
                </c:pt>
                <c:pt idx="11">
                  <c:v>73.824839188520528</c:v>
                </c:pt>
                <c:pt idx="12">
                  <c:v>74.338655168395292</c:v>
                </c:pt>
                <c:pt idx="13">
                  <c:v>74.720550300945831</c:v>
                </c:pt>
                <c:pt idx="14">
                  <c:v>74.723020106688551</c:v>
                </c:pt>
                <c:pt idx="15">
                  <c:v>75.025227043390515</c:v>
                </c:pt>
                <c:pt idx="16">
                  <c:v>76.039783001808317</c:v>
                </c:pt>
                <c:pt idx="17">
                  <c:v>76.054031927957439</c:v>
                </c:pt>
                <c:pt idx="18">
                  <c:v>76.231854426497648</c:v>
                </c:pt>
                <c:pt idx="19">
                  <c:v>76.447876447876453</c:v>
                </c:pt>
                <c:pt idx="20">
                  <c:v>77.903897086643966</c:v>
                </c:pt>
                <c:pt idx="21">
                  <c:v>78.116232464929851</c:v>
                </c:pt>
                <c:pt idx="22">
                  <c:v>78.163265306122454</c:v>
                </c:pt>
                <c:pt idx="23">
                  <c:v>80.892608089260804</c:v>
                </c:pt>
                <c:pt idx="24">
                  <c:v>82.604776926543494</c:v>
                </c:pt>
                <c:pt idx="25">
                  <c:v>83.631888670935268</c:v>
                </c:pt>
                <c:pt idx="26">
                  <c:v>85.870755750273815</c:v>
                </c:pt>
                <c:pt idx="27">
                  <c:v>97.93093098726294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31-52B0-44C5-8E9D-11F9EFF834E0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44684160"/>
        <c:axId val="144700928"/>
      </c:barChart>
      <c:catAx>
        <c:axId val="144684160"/>
        <c:scaling>
          <c:orientation val="minMax"/>
        </c:scaling>
        <c:delete val="0"/>
        <c:axPos val="l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44700928"/>
        <c:crosses val="autoZero"/>
        <c:auto val="1"/>
        <c:lblAlgn val="ctr"/>
        <c:lblOffset val="100"/>
        <c:noMultiLvlLbl val="0"/>
      </c:catAx>
      <c:valAx>
        <c:axId val="144700928"/>
        <c:scaling>
          <c:orientation val="minMax"/>
          <c:max val="100"/>
        </c:scaling>
        <c:delete val="1"/>
        <c:axPos val="b"/>
        <c:numFmt formatCode="0.0" sourceLinked="1"/>
        <c:majorTickMark val="out"/>
        <c:minorTickMark val="none"/>
        <c:tickLblPos val="nextTo"/>
        <c:crossAx val="144684160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27628845873432489"/>
          <c:y val="3.7519108694227588E-2"/>
          <c:w val="0.55935968941382319"/>
          <c:h val="0.92496178261154482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solidFill>
              <a:srgbClr val="00B050"/>
            </a:solidFill>
          </c:spPr>
          <c:invertIfNegative val="0"/>
          <c:dPt>
            <c:idx val="0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0-29ED-4C19-9AFA-5B9AC788CFF3}"/>
              </c:ext>
            </c:extLst>
          </c:dPt>
          <c:dPt>
            <c:idx val="1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1-29ED-4C19-9AFA-5B9AC788CFF3}"/>
              </c:ext>
            </c:extLst>
          </c:dPt>
          <c:dPt>
            <c:idx val="2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2-29ED-4C19-9AFA-5B9AC788CFF3}"/>
              </c:ext>
            </c:extLst>
          </c:dPt>
          <c:dPt>
            <c:idx val="3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3-29ED-4C19-9AFA-5B9AC788CFF3}"/>
              </c:ext>
            </c:extLst>
          </c:dPt>
          <c:dPt>
            <c:idx val="4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4-29ED-4C19-9AFA-5B9AC788CFF3}"/>
              </c:ext>
            </c:extLst>
          </c:dPt>
          <c:dPt>
            <c:idx val="5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5-29ED-4C19-9AFA-5B9AC788CFF3}"/>
              </c:ext>
            </c:extLst>
          </c:dPt>
          <c:dPt>
            <c:idx val="6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6-29ED-4C19-9AFA-5B9AC788CFF3}"/>
              </c:ext>
            </c:extLst>
          </c:dPt>
          <c:dPt>
            <c:idx val="7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7-29ED-4C19-9AFA-5B9AC788CFF3}"/>
              </c:ext>
            </c:extLst>
          </c:dPt>
          <c:dPt>
            <c:idx val="8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8-29ED-4C19-9AFA-5B9AC788CFF3}"/>
              </c:ext>
            </c:extLst>
          </c:dPt>
          <c:dPt>
            <c:idx val="9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9-29ED-4C19-9AFA-5B9AC788CFF3}"/>
              </c:ext>
            </c:extLst>
          </c:dPt>
          <c:dPt>
            <c:idx val="10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A-29ED-4C19-9AFA-5B9AC788CFF3}"/>
              </c:ext>
            </c:extLst>
          </c:dPt>
          <c:dPt>
            <c:idx val="11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B-29ED-4C19-9AFA-5B9AC788CFF3}"/>
              </c:ext>
            </c:extLst>
          </c:dPt>
          <c:dPt>
            <c:idx val="12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C-29ED-4C19-9AFA-5B9AC788CFF3}"/>
              </c:ext>
            </c:extLst>
          </c:dPt>
          <c:dPt>
            <c:idx val="13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D-29ED-4C19-9AFA-5B9AC788CFF3}"/>
              </c:ext>
            </c:extLst>
          </c:dPt>
          <c:dPt>
            <c:idx val="14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E-29ED-4C19-9AFA-5B9AC788CFF3}"/>
              </c:ext>
            </c:extLst>
          </c:dPt>
          <c:dPt>
            <c:idx val="15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F-29ED-4C19-9AFA-5B9AC788CFF3}"/>
              </c:ext>
            </c:extLst>
          </c:dPt>
          <c:dPt>
            <c:idx val="16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0-29ED-4C19-9AFA-5B9AC788CFF3}"/>
              </c:ext>
            </c:extLst>
          </c:dPt>
          <c:dPt>
            <c:idx val="17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1-29ED-4C19-9AFA-5B9AC788CFF3}"/>
              </c:ext>
            </c:extLst>
          </c:dPt>
          <c:dPt>
            <c:idx val="18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2-29ED-4C19-9AFA-5B9AC788CFF3}"/>
              </c:ext>
            </c:extLst>
          </c:dPt>
          <c:dPt>
            <c:idx val="19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3-29ED-4C19-9AFA-5B9AC788CFF3}"/>
              </c:ext>
            </c:extLst>
          </c:dPt>
          <c:dPt>
            <c:idx val="20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4-29ED-4C19-9AFA-5B9AC788CFF3}"/>
              </c:ext>
            </c:extLst>
          </c:dPt>
          <c:dPt>
            <c:idx val="21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5-29ED-4C19-9AFA-5B9AC788CFF3}"/>
              </c:ext>
            </c:extLst>
          </c:dPt>
          <c:dPt>
            <c:idx val="22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6-29ED-4C19-9AFA-5B9AC788CFF3}"/>
              </c:ext>
            </c:extLst>
          </c:dPt>
          <c:dPt>
            <c:idx val="23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7-29ED-4C19-9AFA-5B9AC788CFF3}"/>
              </c:ext>
            </c:extLst>
          </c:dPt>
          <c:dPt>
            <c:idx val="24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8-29ED-4C19-9AFA-5B9AC788CFF3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Лист1!$A$2:$A$29</c:f>
              <c:strCache>
                <c:ptCount val="28"/>
                <c:pt idx="0">
                  <c:v>Чагодощенский округ</c:v>
                </c:pt>
                <c:pt idx="1">
                  <c:v>Устюженский округ</c:v>
                </c:pt>
                <c:pt idx="2">
                  <c:v>Тотемский округ</c:v>
                </c:pt>
                <c:pt idx="3">
                  <c:v>Сямженский округ</c:v>
                </c:pt>
                <c:pt idx="4">
                  <c:v>Сокольский округ</c:v>
                </c:pt>
                <c:pt idx="5">
                  <c:v>Грязовецкий округ</c:v>
                </c:pt>
                <c:pt idx="6">
                  <c:v>город Вологда</c:v>
                </c:pt>
                <c:pt idx="7">
                  <c:v>Вологодский округ</c:v>
                </c:pt>
                <c:pt idx="8">
                  <c:v>Вашкинский район</c:v>
                </c:pt>
                <c:pt idx="9">
                  <c:v>Шекснинский район</c:v>
                </c:pt>
                <c:pt idx="10">
                  <c:v>Череповецкий район</c:v>
                </c:pt>
                <c:pt idx="11">
                  <c:v>Харовский округ</c:v>
                </c:pt>
                <c:pt idx="12">
                  <c:v>Усть-Кубинский округ</c:v>
                </c:pt>
                <c:pt idx="13">
                  <c:v>Тарногский округ</c:v>
                </c:pt>
                <c:pt idx="14">
                  <c:v>Нюксенский округ</c:v>
                </c:pt>
                <c:pt idx="15">
                  <c:v>Никольский район</c:v>
                </c:pt>
                <c:pt idx="16">
                  <c:v>Междуреченский округ</c:v>
                </c:pt>
                <c:pt idx="17">
                  <c:v>Кичменгско-Городецкий округ</c:v>
                </c:pt>
                <c:pt idx="18">
                  <c:v>Кирилловский район</c:v>
                </c:pt>
                <c:pt idx="19">
                  <c:v>Кадуйский округ</c:v>
                </c:pt>
                <c:pt idx="20">
                  <c:v>город Череповец</c:v>
                </c:pt>
                <c:pt idx="21">
                  <c:v>Вытегорский район</c:v>
                </c:pt>
                <c:pt idx="22">
                  <c:v>Вожегодский округ</c:v>
                </c:pt>
                <c:pt idx="23">
                  <c:v>Верховажский округ</c:v>
                </c:pt>
                <c:pt idx="24">
                  <c:v>Великоустюгский округ</c:v>
                </c:pt>
                <c:pt idx="25">
                  <c:v>Белозерский округ</c:v>
                </c:pt>
                <c:pt idx="26">
                  <c:v>Бабушкинский округ</c:v>
                </c:pt>
                <c:pt idx="27">
                  <c:v>Бабаевский округ</c:v>
                </c:pt>
              </c:strCache>
            </c:strRef>
          </c:cat>
          <c:val>
            <c:numRef>
              <c:f>Лист1!$B$2:$B$29</c:f>
              <c:numCache>
                <c:formatCode>0.0</c:formatCode>
                <c:ptCount val="28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100</c:v>
                </c:pt>
                <c:pt idx="10">
                  <c:v>100</c:v>
                </c:pt>
                <c:pt idx="11">
                  <c:v>100</c:v>
                </c:pt>
                <c:pt idx="12">
                  <c:v>100</c:v>
                </c:pt>
                <c:pt idx="13">
                  <c:v>100</c:v>
                </c:pt>
                <c:pt idx="14">
                  <c:v>100</c:v>
                </c:pt>
                <c:pt idx="15">
                  <c:v>100</c:v>
                </c:pt>
                <c:pt idx="16">
                  <c:v>100</c:v>
                </c:pt>
                <c:pt idx="17">
                  <c:v>100</c:v>
                </c:pt>
                <c:pt idx="18">
                  <c:v>100</c:v>
                </c:pt>
                <c:pt idx="19">
                  <c:v>100</c:v>
                </c:pt>
                <c:pt idx="20">
                  <c:v>100</c:v>
                </c:pt>
                <c:pt idx="21">
                  <c:v>100</c:v>
                </c:pt>
                <c:pt idx="22">
                  <c:v>100</c:v>
                </c:pt>
                <c:pt idx="23">
                  <c:v>100</c:v>
                </c:pt>
                <c:pt idx="24">
                  <c:v>100</c:v>
                </c:pt>
                <c:pt idx="25">
                  <c:v>100</c:v>
                </c:pt>
                <c:pt idx="26">
                  <c:v>100</c:v>
                </c:pt>
                <c:pt idx="27">
                  <c:v>100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9-29ED-4C19-9AFA-5B9AC788CFF3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44636160"/>
        <c:axId val="144643200"/>
      </c:barChart>
      <c:catAx>
        <c:axId val="144636160"/>
        <c:scaling>
          <c:orientation val="minMax"/>
        </c:scaling>
        <c:delete val="0"/>
        <c:axPos val="l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44643200"/>
        <c:crosses val="autoZero"/>
        <c:auto val="1"/>
        <c:lblAlgn val="ctr"/>
        <c:lblOffset val="100"/>
        <c:noMultiLvlLbl val="0"/>
      </c:catAx>
      <c:valAx>
        <c:axId val="144643200"/>
        <c:scaling>
          <c:orientation val="minMax"/>
          <c:max val="100"/>
        </c:scaling>
        <c:delete val="1"/>
        <c:axPos val="b"/>
        <c:numFmt formatCode="0.0" sourceLinked="1"/>
        <c:majorTickMark val="out"/>
        <c:minorTickMark val="none"/>
        <c:tickLblPos val="nextTo"/>
        <c:crossAx val="144636160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27628845873432489"/>
          <c:y val="3.7519108694227588E-2"/>
          <c:w val="0.55935968941382319"/>
          <c:h val="0.92496178261154482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solidFill>
              <a:srgbClr val="FFFF00"/>
            </a:solidFill>
          </c:spPr>
          <c:invertIfNegative val="0"/>
          <c:dPt>
            <c:idx val="0"/>
            <c:invertIfNegative val="0"/>
            <c:bubble3D val="0"/>
            <c:spPr>
              <a:solidFill>
                <a:srgbClr val="FF00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0C83-4530-AA49-349F1FD985E5}"/>
              </c:ext>
            </c:extLst>
          </c:dPt>
          <c:dPt>
            <c:idx val="1"/>
            <c:invertIfNegative val="0"/>
            <c:bubble3D val="0"/>
            <c:spPr>
              <a:solidFill>
                <a:srgbClr val="FF00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0C83-4530-AA49-349F1FD985E5}"/>
              </c:ext>
            </c:extLst>
          </c:dPt>
          <c:dPt>
            <c:idx val="2"/>
            <c:invertIfNegative val="0"/>
            <c:bubble3D val="0"/>
            <c:spPr>
              <a:solidFill>
                <a:srgbClr val="FF00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0C83-4530-AA49-349F1FD985E5}"/>
              </c:ext>
            </c:extLst>
          </c:dPt>
          <c:dPt>
            <c:idx val="3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6-0C83-4530-AA49-349F1FD985E5}"/>
              </c:ext>
            </c:extLst>
          </c:dPt>
          <c:dPt>
            <c:idx val="4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7-0C83-4530-AA49-349F1FD985E5}"/>
              </c:ext>
            </c:extLst>
          </c:dPt>
          <c:dPt>
            <c:idx val="5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8-0C83-4530-AA49-349F1FD985E5}"/>
              </c:ext>
            </c:extLst>
          </c:dPt>
          <c:dPt>
            <c:idx val="6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9-0C83-4530-AA49-349F1FD985E5}"/>
              </c:ext>
            </c:extLst>
          </c:dPt>
          <c:dPt>
            <c:idx val="7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A-0C83-4530-AA49-349F1FD985E5}"/>
              </c:ext>
            </c:extLst>
          </c:dPt>
          <c:dPt>
            <c:idx val="8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B-0C83-4530-AA49-349F1FD985E5}"/>
              </c:ext>
            </c:extLst>
          </c:dPt>
          <c:dPt>
            <c:idx val="9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C-0C83-4530-AA49-349F1FD985E5}"/>
              </c:ext>
            </c:extLst>
          </c:dPt>
          <c:dPt>
            <c:idx val="10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D-0C83-4530-AA49-349F1FD985E5}"/>
              </c:ext>
            </c:extLst>
          </c:dPt>
          <c:dPt>
            <c:idx val="11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E-0C83-4530-AA49-349F1FD985E5}"/>
              </c:ext>
            </c:extLst>
          </c:dPt>
          <c:dPt>
            <c:idx val="12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F-0C83-4530-AA49-349F1FD985E5}"/>
              </c:ext>
            </c:extLst>
          </c:dPt>
          <c:dPt>
            <c:idx val="13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0-0C83-4530-AA49-349F1FD985E5}"/>
              </c:ext>
            </c:extLst>
          </c:dPt>
          <c:dPt>
            <c:idx val="14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1-0C83-4530-AA49-349F1FD985E5}"/>
              </c:ext>
            </c:extLst>
          </c:dPt>
          <c:dPt>
            <c:idx val="15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2-0C83-4530-AA49-349F1FD985E5}"/>
              </c:ext>
            </c:extLst>
          </c:dPt>
          <c:dPt>
            <c:idx val="16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3-0C83-4530-AA49-349F1FD985E5}"/>
              </c:ext>
            </c:extLst>
          </c:dPt>
          <c:dPt>
            <c:idx val="17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4-0C83-4530-AA49-349F1FD985E5}"/>
              </c:ext>
            </c:extLst>
          </c:dPt>
          <c:dPt>
            <c:idx val="18"/>
            <c:invertIfNegative val="0"/>
            <c:bubble3D val="0"/>
            <c:spPr>
              <a:solidFill>
                <a:srgbClr val="00B05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6-0C83-4530-AA49-349F1FD985E5}"/>
              </c:ext>
            </c:extLst>
          </c:dPt>
          <c:dPt>
            <c:idx val="19"/>
            <c:invertIfNegative val="0"/>
            <c:bubble3D val="0"/>
            <c:spPr>
              <a:solidFill>
                <a:srgbClr val="00B05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8-0C83-4530-AA49-349F1FD985E5}"/>
              </c:ext>
            </c:extLst>
          </c:dPt>
          <c:dPt>
            <c:idx val="20"/>
            <c:invertIfNegative val="0"/>
            <c:bubble3D val="0"/>
            <c:spPr>
              <a:solidFill>
                <a:srgbClr val="00B05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A-0C83-4530-AA49-349F1FD985E5}"/>
              </c:ext>
            </c:extLst>
          </c:dPt>
          <c:dPt>
            <c:idx val="21"/>
            <c:invertIfNegative val="0"/>
            <c:bubble3D val="0"/>
            <c:spPr>
              <a:solidFill>
                <a:srgbClr val="00B05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C-0C83-4530-AA49-349F1FD985E5}"/>
              </c:ext>
            </c:extLst>
          </c:dPt>
          <c:dPt>
            <c:idx val="22"/>
            <c:invertIfNegative val="0"/>
            <c:bubble3D val="0"/>
            <c:spPr>
              <a:solidFill>
                <a:srgbClr val="00B05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E-0C83-4530-AA49-349F1FD985E5}"/>
              </c:ext>
            </c:extLst>
          </c:dPt>
          <c:dPt>
            <c:idx val="23"/>
            <c:invertIfNegative val="0"/>
            <c:bubble3D val="0"/>
            <c:spPr>
              <a:solidFill>
                <a:srgbClr val="00B05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0-0C83-4530-AA49-349F1FD985E5}"/>
              </c:ext>
            </c:extLst>
          </c:dPt>
          <c:dPt>
            <c:idx val="24"/>
            <c:invertIfNegative val="0"/>
            <c:bubble3D val="0"/>
            <c:spPr>
              <a:solidFill>
                <a:srgbClr val="00B05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2-0C83-4530-AA49-349F1FD985E5}"/>
              </c:ext>
            </c:extLst>
          </c:dPt>
          <c:dPt>
            <c:idx val="25"/>
            <c:invertIfNegative val="0"/>
            <c:bubble3D val="0"/>
            <c:spPr>
              <a:solidFill>
                <a:srgbClr val="00B05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4-0C83-4530-AA49-349F1FD985E5}"/>
              </c:ext>
            </c:extLst>
          </c:dPt>
          <c:dPt>
            <c:idx val="26"/>
            <c:invertIfNegative val="0"/>
            <c:bubble3D val="0"/>
            <c:spPr>
              <a:solidFill>
                <a:srgbClr val="00B05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6-0C83-4530-AA49-349F1FD985E5}"/>
              </c:ext>
            </c:extLst>
          </c:dPt>
          <c:dPt>
            <c:idx val="27"/>
            <c:invertIfNegative val="0"/>
            <c:bubble3D val="0"/>
            <c:spPr>
              <a:solidFill>
                <a:srgbClr val="00B05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8-0C83-4530-AA49-349F1FD985E5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Лист1!$A$2:$A$29</c:f>
              <c:strCache>
                <c:ptCount val="28"/>
                <c:pt idx="0">
                  <c:v>Вытегорский район</c:v>
                </c:pt>
                <c:pt idx="1">
                  <c:v>Вашкинский район</c:v>
                </c:pt>
                <c:pt idx="2">
                  <c:v>Белозерский округ</c:v>
                </c:pt>
                <c:pt idx="3">
                  <c:v>Междуреченский округ</c:v>
                </c:pt>
                <c:pt idx="4">
                  <c:v>Никольский район</c:v>
                </c:pt>
                <c:pt idx="5">
                  <c:v>Бабушкинский округ</c:v>
                </c:pt>
                <c:pt idx="6">
                  <c:v>Сямженский округ</c:v>
                </c:pt>
                <c:pt idx="7">
                  <c:v>Устюженский округ</c:v>
                </c:pt>
                <c:pt idx="8">
                  <c:v>Тарногский округ</c:v>
                </c:pt>
                <c:pt idx="9">
                  <c:v>Вологодский округ</c:v>
                </c:pt>
                <c:pt idx="10">
                  <c:v>Череповецкий район</c:v>
                </c:pt>
                <c:pt idx="11">
                  <c:v>Чагодощенский округ</c:v>
                </c:pt>
                <c:pt idx="12">
                  <c:v>город Череповец</c:v>
                </c:pt>
                <c:pt idx="13">
                  <c:v>город Вологда</c:v>
                </c:pt>
                <c:pt idx="14">
                  <c:v>Тотемский округ</c:v>
                </c:pt>
                <c:pt idx="15">
                  <c:v>Харовский округ</c:v>
                </c:pt>
                <c:pt idx="16">
                  <c:v>Бабаевский округ</c:v>
                </c:pt>
                <c:pt idx="17">
                  <c:v>Великоустюгский округ</c:v>
                </c:pt>
                <c:pt idx="18">
                  <c:v>Шекснинский район</c:v>
                </c:pt>
                <c:pt idx="19">
                  <c:v>Усть-Кубинский округ</c:v>
                </c:pt>
                <c:pt idx="20">
                  <c:v>Сокольский округ</c:v>
                </c:pt>
                <c:pt idx="21">
                  <c:v>Нюксенский округ</c:v>
                </c:pt>
                <c:pt idx="22">
                  <c:v>Кичменгско-Городецкий округ</c:v>
                </c:pt>
                <c:pt idx="23">
                  <c:v>Кирилловский район</c:v>
                </c:pt>
                <c:pt idx="24">
                  <c:v>Кадуйский округ</c:v>
                </c:pt>
                <c:pt idx="25">
                  <c:v>Грязовецкий округ</c:v>
                </c:pt>
                <c:pt idx="26">
                  <c:v>Вожегодский округ</c:v>
                </c:pt>
                <c:pt idx="27">
                  <c:v>Верховажский округ</c:v>
                </c:pt>
              </c:strCache>
            </c:strRef>
          </c:cat>
          <c:val>
            <c:numRef>
              <c:f>Лист1!$B$2:$B$29</c:f>
              <c:numCache>
                <c:formatCode>0.0</c:formatCode>
                <c:ptCount val="28"/>
                <c:pt idx="0">
                  <c:v>15.384615384615385</c:v>
                </c:pt>
                <c:pt idx="1">
                  <c:v>25</c:v>
                </c:pt>
                <c:pt idx="2">
                  <c:v>30</c:v>
                </c:pt>
                <c:pt idx="3">
                  <c:v>50</c:v>
                </c:pt>
                <c:pt idx="4">
                  <c:v>53.333333333333336</c:v>
                </c:pt>
                <c:pt idx="5">
                  <c:v>57.142857142857139</c:v>
                </c:pt>
                <c:pt idx="6">
                  <c:v>60</c:v>
                </c:pt>
                <c:pt idx="7">
                  <c:v>62.5</c:v>
                </c:pt>
                <c:pt idx="8">
                  <c:v>62.5</c:v>
                </c:pt>
                <c:pt idx="9">
                  <c:v>64</c:v>
                </c:pt>
                <c:pt idx="10">
                  <c:v>64.705882352941174</c:v>
                </c:pt>
                <c:pt idx="11">
                  <c:v>66.666666666666657</c:v>
                </c:pt>
                <c:pt idx="12">
                  <c:v>67.441860465116278</c:v>
                </c:pt>
                <c:pt idx="13">
                  <c:v>69.047619047619051</c:v>
                </c:pt>
                <c:pt idx="14">
                  <c:v>69.230769230769226</c:v>
                </c:pt>
                <c:pt idx="15">
                  <c:v>71.428571428571431</c:v>
                </c:pt>
                <c:pt idx="16">
                  <c:v>88.888888888888886</c:v>
                </c:pt>
                <c:pt idx="17">
                  <c:v>90.476190476190482</c:v>
                </c:pt>
                <c:pt idx="18">
                  <c:v>100</c:v>
                </c:pt>
                <c:pt idx="19">
                  <c:v>100</c:v>
                </c:pt>
                <c:pt idx="20">
                  <c:v>100</c:v>
                </c:pt>
                <c:pt idx="21">
                  <c:v>100</c:v>
                </c:pt>
                <c:pt idx="22">
                  <c:v>100</c:v>
                </c:pt>
                <c:pt idx="23">
                  <c:v>100</c:v>
                </c:pt>
                <c:pt idx="24">
                  <c:v>100</c:v>
                </c:pt>
                <c:pt idx="25">
                  <c:v>100</c:v>
                </c:pt>
                <c:pt idx="26">
                  <c:v>100</c:v>
                </c:pt>
                <c:pt idx="27">
                  <c:v>100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29-0C83-4530-AA49-349F1FD985E5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69077760"/>
        <c:axId val="216759296"/>
      </c:barChart>
      <c:catAx>
        <c:axId val="169077760"/>
        <c:scaling>
          <c:orientation val="minMax"/>
        </c:scaling>
        <c:delete val="0"/>
        <c:axPos val="l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216759296"/>
        <c:crosses val="autoZero"/>
        <c:auto val="1"/>
        <c:lblAlgn val="ctr"/>
        <c:lblOffset val="100"/>
        <c:noMultiLvlLbl val="0"/>
      </c:catAx>
      <c:valAx>
        <c:axId val="216759296"/>
        <c:scaling>
          <c:orientation val="minMax"/>
          <c:max val="100"/>
        </c:scaling>
        <c:delete val="1"/>
        <c:axPos val="b"/>
        <c:numFmt formatCode="0.0" sourceLinked="1"/>
        <c:majorTickMark val="out"/>
        <c:minorTickMark val="none"/>
        <c:tickLblPos val="nextTo"/>
        <c:crossAx val="169077760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27628845873432489"/>
          <c:y val="3.7519108694227588E-2"/>
          <c:w val="0.55935968941382319"/>
          <c:h val="0.92496178261154482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solidFill>
              <a:srgbClr val="FFFF00"/>
            </a:solidFill>
          </c:spPr>
          <c:invertIfNegative val="0"/>
          <c:dPt>
            <c:idx val="0"/>
            <c:invertIfNegative val="0"/>
            <c:bubble3D val="0"/>
            <c:spPr>
              <a:solidFill>
                <a:srgbClr val="FF00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3365-435E-A7D7-65762316301B}"/>
              </c:ext>
            </c:extLst>
          </c:dPt>
          <c:dPt>
            <c:idx val="1"/>
            <c:invertIfNegative val="0"/>
            <c:bubble3D val="0"/>
            <c:spPr>
              <a:solidFill>
                <a:srgbClr val="FF00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3365-435E-A7D7-65762316301B}"/>
              </c:ext>
            </c:extLst>
          </c:dPt>
          <c:dPt>
            <c:idx val="2"/>
            <c:invertIfNegative val="0"/>
            <c:bubble3D val="0"/>
            <c:spPr>
              <a:solidFill>
                <a:srgbClr val="FF00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3365-435E-A7D7-65762316301B}"/>
              </c:ext>
            </c:extLst>
          </c:dPt>
          <c:dPt>
            <c:idx val="3"/>
            <c:invertIfNegative val="0"/>
            <c:bubble3D val="0"/>
            <c:spPr>
              <a:solidFill>
                <a:srgbClr val="FF00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3365-435E-A7D7-65762316301B}"/>
              </c:ext>
            </c:extLst>
          </c:dPt>
          <c:dPt>
            <c:idx val="4"/>
            <c:invertIfNegative val="0"/>
            <c:bubble3D val="0"/>
            <c:spPr>
              <a:solidFill>
                <a:srgbClr val="FF00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3365-435E-A7D7-65762316301B}"/>
              </c:ext>
            </c:extLst>
          </c:dPt>
          <c:dPt>
            <c:idx val="5"/>
            <c:invertIfNegative val="0"/>
            <c:bubble3D val="0"/>
            <c:spPr>
              <a:solidFill>
                <a:srgbClr val="FF00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3365-435E-A7D7-65762316301B}"/>
              </c:ext>
            </c:extLst>
          </c:dPt>
          <c:dPt>
            <c:idx val="6"/>
            <c:invertIfNegative val="0"/>
            <c:bubble3D val="0"/>
            <c:spPr>
              <a:solidFill>
                <a:srgbClr val="FF00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D-3365-435E-A7D7-65762316301B}"/>
              </c:ext>
            </c:extLst>
          </c:dPt>
          <c:dPt>
            <c:idx val="7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E-3365-435E-A7D7-65762316301B}"/>
              </c:ext>
            </c:extLst>
          </c:dPt>
          <c:dPt>
            <c:idx val="8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F-3365-435E-A7D7-65762316301B}"/>
              </c:ext>
            </c:extLst>
          </c:dPt>
          <c:dPt>
            <c:idx val="9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0-3365-435E-A7D7-65762316301B}"/>
              </c:ext>
            </c:extLst>
          </c:dPt>
          <c:dPt>
            <c:idx val="10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1-3365-435E-A7D7-65762316301B}"/>
              </c:ext>
            </c:extLst>
          </c:dPt>
          <c:dPt>
            <c:idx val="11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2-3365-435E-A7D7-65762316301B}"/>
              </c:ext>
            </c:extLst>
          </c:dPt>
          <c:dPt>
            <c:idx val="12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3-3365-435E-A7D7-65762316301B}"/>
              </c:ext>
            </c:extLst>
          </c:dPt>
          <c:dPt>
            <c:idx val="13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4-3365-435E-A7D7-65762316301B}"/>
              </c:ext>
            </c:extLst>
          </c:dPt>
          <c:dPt>
            <c:idx val="14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5-3365-435E-A7D7-65762316301B}"/>
              </c:ext>
            </c:extLst>
          </c:dPt>
          <c:dPt>
            <c:idx val="15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6-3365-435E-A7D7-65762316301B}"/>
              </c:ext>
            </c:extLst>
          </c:dPt>
          <c:dPt>
            <c:idx val="16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7-3365-435E-A7D7-65762316301B}"/>
              </c:ext>
            </c:extLst>
          </c:dPt>
          <c:dPt>
            <c:idx val="17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8-3365-435E-A7D7-65762316301B}"/>
              </c:ext>
            </c:extLst>
          </c:dPt>
          <c:dPt>
            <c:idx val="18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9-3365-435E-A7D7-65762316301B}"/>
              </c:ext>
            </c:extLst>
          </c:dPt>
          <c:dPt>
            <c:idx val="19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A-3365-435E-A7D7-65762316301B}"/>
              </c:ext>
            </c:extLst>
          </c:dPt>
          <c:dPt>
            <c:idx val="20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B-3365-435E-A7D7-65762316301B}"/>
              </c:ext>
            </c:extLst>
          </c:dPt>
          <c:dPt>
            <c:idx val="21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C-3365-435E-A7D7-65762316301B}"/>
              </c:ext>
            </c:extLst>
          </c:dPt>
          <c:dPt>
            <c:idx val="22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D-3365-435E-A7D7-65762316301B}"/>
              </c:ext>
            </c:extLst>
          </c:dPt>
          <c:dPt>
            <c:idx val="23"/>
            <c:invertIfNegative val="0"/>
            <c:bubble3D val="0"/>
            <c:spPr>
              <a:solidFill>
                <a:srgbClr val="00B05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F-3365-435E-A7D7-65762316301B}"/>
              </c:ext>
            </c:extLst>
          </c:dPt>
          <c:dPt>
            <c:idx val="24"/>
            <c:invertIfNegative val="0"/>
            <c:bubble3D val="0"/>
            <c:spPr>
              <a:solidFill>
                <a:srgbClr val="00B05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1-3365-435E-A7D7-65762316301B}"/>
              </c:ext>
            </c:extLst>
          </c:dPt>
          <c:dPt>
            <c:idx val="25"/>
            <c:invertIfNegative val="0"/>
            <c:bubble3D val="0"/>
            <c:spPr>
              <a:solidFill>
                <a:srgbClr val="00B05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3-3365-435E-A7D7-65762316301B}"/>
              </c:ext>
            </c:extLst>
          </c:dPt>
          <c:dPt>
            <c:idx val="26"/>
            <c:invertIfNegative val="0"/>
            <c:bubble3D val="0"/>
            <c:spPr>
              <a:solidFill>
                <a:srgbClr val="00B05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5-3365-435E-A7D7-65762316301B}"/>
              </c:ext>
            </c:extLst>
          </c:dPt>
          <c:dPt>
            <c:idx val="27"/>
            <c:invertIfNegative val="0"/>
            <c:bubble3D val="0"/>
            <c:spPr>
              <a:solidFill>
                <a:srgbClr val="00B05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7-3365-435E-A7D7-65762316301B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Лист1!$A$2:$A$29</c:f>
              <c:strCache>
                <c:ptCount val="28"/>
                <c:pt idx="0">
                  <c:v>Вашкинский район</c:v>
                </c:pt>
                <c:pt idx="1">
                  <c:v>Устюженский округ</c:v>
                </c:pt>
                <c:pt idx="2">
                  <c:v>Тотемский округ</c:v>
                </c:pt>
                <c:pt idx="3">
                  <c:v>Вологодский округ</c:v>
                </c:pt>
                <c:pt idx="4">
                  <c:v>Сямженский округ</c:v>
                </c:pt>
                <c:pt idx="5">
                  <c:v>город Вологда</c:v>
                </c:pt>
                <c:pt idx="6">
                  <c:v>Чагодощенский округ</c:v>
                </c:pt>
                <c:pt idx="7">
                  <c:v>Грязовецкий округ</c:v>
                </c:pt>
                <c:pt idx="8">
                  <c:v>Сокольский округ</c:v>
                </c:pt>
                <c:pt idx="9">
                  <c:v>Вытегорский район</c:v>
                </c:pt>
                <c:pt idx="10">
                  <c:v>Белозерский округ</c:v>
                </c:pt>
                <c:pt idx="11">
                  <c:v>Никольский район</c:v>
                </c:pt>
                <c:pt idx="12">
                  <c:v>Междуреченский округ</c:v>
                </c:pt>
                <c:pt idx="13">
                  <c:v>Тарногский округ</c:v>
                </c:pt>
                <c:pt idx="14">
                  <c:v>город Череповец</c:v>
                </c:pt>
                <c:pt idx="15">
                  <c:v>Бабушкинский округ</c:v>
                </c:pt>
                <c:pt idx="16">
                  <c:v>Великоустюгский округ</c:v>
                </c:pt>
                <c:pt idx="17">
                  <c:v>Череповецкий район</c:v>
                </c:pt>
                <c:pt idx="18">
                  <c:v>Кичменгско-Городецкий округ</c:v>
                </c:pt>
                <c:pt idx="19">
                  <c:v>Кадуйский округ</c:v>
                </c:pt>
                <c:pt idx="20">
                  <c:v>Бабаевский округ</c:v>
                </c:pt>
                <c:pt idx="21">
                  <c:v>Харовский округ</c:v>
                </c:pt>
                <c:pt idx="22">
                  <c:v>Верховажский округ</c:v>
                </c:pt>
                <c:pt idx="23">
                  <c:v>Усть-Кубинский округ</c:v>
                </c:pt>
                <c:pt idx="24">
                  <c:v>Вожегодский округ</c:v>
                </c:pt>
                <c:pt idx="25">
                  <c:v>Шекснинский район</c:v>
                </c:pt>
                <c:pt idx="26">
                  <c:v>Нюксенский округ</c:v>
                </c:pt>
                <c:pt idx="27">
                  <c:v>Кирилловский район</c:v>
                </c:pt>
              </c:strCache>
            </c:strRef>
          </c:cat>
          <c:val>
            <c:numRef>
              <c:f>Лист1!$B$2:$B$29</c:f>
              <c:numCache>
                <c:formatCode>0.0</c:formatCode>
                <c:ptCount val="28"/>
                <c:pt idx="0">
                  <c:v>71.255764904441335</c:v>
                </c:pt>
                <c:pt idx="1">
                  <c:v>76.007082147040322</c:v>
                </c:pt>
                <c:pt idx="2">
                  <c:v>76.216918433597343</c:v>
                </c:pt>
                <c:pt idx="3">
                  <c:v>76.439769218452312</c:v>
                </c:pt>
                <c:pt idx="4">
                  <c:v>76.802244307077672</c:v>
                </c:pt>
                <c:pt idx="5">
                  <c:v>78.117158628586324</c:v>
                </c:pt>
                <c:pt idx="6">
                  <c:v>78.165416218892204</c:v>
                </c:pt>
                <c:pt idx="7">
                  <c:v>80.283361380284987</c:v>
                </c:pt>
                <c:pt idx="8">
                  <c:v>81.962761949547001</c:v>
                </c:pt>
                <c:pt idx="9">
                  <c:v>82.36798486416852</c:v>
                </c:pt>
                <c:pt idx="10">
                  <c:v>84.838941825158599</c:v>
                </c:pt>
                <c:pt idx="11">
                  <c:v>85.207831875108653</c:v>
                </c:pt>
                <c:pt idx="12">
                  <c:v>86.628765181010024</c:v>
                </c:pt>
                <c:pt idx="13">
                  <c:v>87.979572192715395</c:v>
                </c:pt>
                <c:pt idx="14">
                  <c:v>88.346696439717988</c:v>
                </c:pt>
                <c:pt idx="15">
                  <c:v>88.638717804994712</c:v>
                </c:pt>
                <c:pt idx="16">
                  <c:v>88.892411885926975</c:v>
                </c:pt>
                <c:pt idx="17">
                  <c:v>89.074105443379878</c:v>
                </c:pt>
                <c:pt idx="18">
                  <c:v>90.899132448820978</c:v>
                </c:pt>
                <c:pt idx="19">
                  <c:v>91.28675580094766</c:v>
                </c:pt>
                <c:pt idx="20">
                  <c:v>92.532106463186921</c:v>
                </c:pt>
                <c:pt idx="21">
                  <c:v>92.64202496356215</c:v>
                </c:pt>
                <c:pt idx="22">
                  <c:v>92.954147415269972</c:v>
                </c:pt>
                <c:pt idx="23">
                  <c:v>94.01123502427042</c:v>
                </c:pt>
                <c:pt idx="24">
                  <c:v>94.19577560252938</c:v>
                </c:pt>
                <c:pt idx="25">
                  <c:v>94.322506842272816</c:v>
                </c:pt>
                <c:pt idx="26">
                  <c:v>94.46326466723805</c:v>
                </c:pt>
                <c:pt idx="27">
                  <c:v>95.110942707410658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28-3365-435E-A7D7-65762316301B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64004992"/>
        <c:axId val="216769280"/>
      </c:barChart>
      <c:catAx>
        <c:axId val="164004992"/>
        <c:scaling>
          <c:orientation val="minMax"/>
        </c:scaling>
        <c:delete val="0"/>
        <c:axPos val="l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216769280"/>
        <c:crosses val="autoZero"/>
        <c:auto val="1"/>
        <c:lblAlgn val="ctr"/>
        <c:lblOffset val="100"/>
        <c:noMultiLvlLbl val="0"/>
      </c:catAx>
      <c:valAx>
        <c:axId val="216769280"/>
        <c:scaling>
          <c:orientation val="minMax"/>
          <c:max val="100"/>
        </c:scaling>
        <c:delete val="1"/>
        <c:axPos val="b"/>
        <c:numFmt formatCode="0.0" sourceLinked="1"/>
        <c:majorTickMark val="out"/>
        <c:minorTickMark val="none"/>
        <c:tickLblPos val="nextTo"/>
        <c:crossAx val="164004992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27628845873432489"/>
          <c:y val="3.7519108694227588E-2"/>
          <c:w val="0.55935968941382319"/>
          <c:h val="0.92496178261154482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solidFill>
              <a:srgbClr val="FFFF00"/>
            </a:solidFill>
          </c:spPr>
          <c:invertIfNegative val="0"/>
          <c:dPt>
            <c:idx val="0"/>
            <c:invertIfNegative val="0"/>
            <c:bubble3D val="0"/>
            <c:spPr>
              <a:solidFill>
                <a:srgbClr val="FF00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D158-470B-9D5F-33126DE18AF6}"/>
              </c:ext>
            </c:extLst>
          </c:dPt>
          <c:dPt>
            <c:idx val="1"/>
            <c:invertIfNegative val="0"/>
            <c:bubble3D val="0"/>
            <c:spPr>
              <a:solidFill>
                <a:srgbClr val="FF00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D158-470B-9D5F-33126DE18AF6}"/>
              </c:ext>
            </c:extLst>
          </c:dPt>
          <c:dPt>
            <c:idx val="2"/>
            <c:invertIfNegative val="0"/>
            <c:bubble3D val="0"/>
            <c:spPr>
              <a:solidFill>
                <a:srgbClr val="FF00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D158-470B-9D5F-33126DE18AF6}"/>
              </c:ext>
            </c:extLst>
          </c:dPt>
          <c:dPt>
            <c:idx val="3"/>
            <c:invertIfNegative val="0"/>
            <c:bubble3D val="0"/>
            <c:spPr>
              <a:solidFill>
                <a:srgbClr val="FF00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D158-470B-9D5F-33126DE18AF6}"/>
              </c:ext>
            </c:extLst>
          </c:dPt>
          <c:dPt>
            <c:idx val="4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8-D158-470B-9D5F-33126DE18AF6}"/>
              </c:ext>
            </c:extLst>
          </c:dPt>
          <c:dPt>
            <c:idx val="5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9-D158-470B-9D5F-33126DE18AF6}"/>
              </c:ext>
            </c:extLst>
          </c:dPt>
          <c:dPt>
            <c:idx val="6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A-D158-470B-9D5F-33126DE18AF6}"/>
              </c:ext>
            </c:extLst>
          </c:dPt>
          <c:dPt>
            <c:idx val="7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B-D158-470B-9D5F-33126DE18AF6}"/>
              </c:ext>
            </c:extLst>
          </c:dPt>
          <c:dPt>
            <c:idx val="8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C-D158-470B-9D5F-33126DE18AF6}"/>
              </c:ext>
            </c:extLst>
          </c:dPt>
          <c:dPt>
            <c:idx val="9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D-D158-470B-9D5F-33126DE18AF6}"/>
              </c:ext>
            </c:extLst>
          </c:dPt>
          <c:dPt>
            <c:idx val="10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E-D158-470B-9D5F-33126DE18AF6}"/>
              </c:ext>
            </c:extLst>
          </c:dPt>
          <c:dPt>
            <c:idx val="11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F-D158-470B-9D5F-33126DE18AF6}"/>
              </c:ext>
            </c:extLst>
          </c:dPt>
          <c:dPt>
            <c:idx val="12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0-D158-470B-9D5F-33126DE18AF6}"/>
              </c:ext>
            </c:extLst>
          </c:dPt>
          <c:dPt>
            <c:idx val="13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1-D158-470B-9D5F-33126DE18AF6}"/>
              </c:ext>
            </c:extLst>
          </c:dPt>
          <c:dPt>
            <c:idx val="14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2-D158-470B-9D5F-33126DE18AF6}"/>
              </c:ext>
            </c:extLst>
          </c:dPt>
          <c:dPt>
            <c:idx val="15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3-D158-470B-9D5F-33126DE18AF6}"/>
              </c:ext>
            </c:extLst>
          </c:dPt>
          <c:dPt>
            <c:idx val="16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4-D158-470B-9D5F-33126DE18AF6}"/>
              </c:ext>
            </c:extLst>
          </c:dPt>
          <c:dPt>
            <c:idx val="17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5-D158-470B-9D5F-33126DE18AF6}"/>
              </c:ext>
            </c:extLst>
          </c:dPt>
          <c:dPt>
            <c:idx val="18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6-D158-470B-9D5F-33126DE18AF6}"/>
              </c:ext>
            </c:extLst>
          </c:dPt>
          <c:dPt>
            <c:idx val="19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7-D158-470B-9D5F-33126DE18AF6}"/>
              </c:ext>
            </c:extLst>
          </c:dPt>
          <c:dPt>
            <c:idx val="20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8-D158-470B-9D5F-33126DE18AF6}"/>
              </c:ext>
            </c:extLst>
          </c:dPt>
          <c:dPt>
            <c:idx val="21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9-D158-470B-9D5F-33126DE18AF6}"/>
              </c:ext>
            </c:extLst>
          </c:dPt>
          <c:dPt>
            <c:idx val="22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A-D158-470B-9D5F-33126DE18AF6}"/>
              </c:ext>
            </c:extLst>
          </c:dPt>
          <c:dPt>
            <c:idx val="23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B-D158-470B-9D5F-33126DE18AF6}"/>
              </c:ext>
            </c:extLst>
          </c:dPt>
          <c:dPt>
            <c:idx val="24"/>
            <c:invertIfNegative val="0"/>
            <c:bubble3D val="0"/>
            <c:spPr>
              <a:solidFill>
                <a:srgbClr val="00B05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D-D158-470B-9D5F-33126DE18AF6}"/>
              </c:ext>
            </c:extLst>
          </c:dPt>
          <c:dPt>
            <c:idx val="25"/>
            <c:invertIfNegative val="0"/>
            <c:bubble3D val="0"/>
            <c:spPr>
              <a:solidFill>
                <a:srgbClr val="00B05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F-D158-470B-9D5F-33126DE18AF6}"/>
              </c:ext>
            </c:extLst>
          </c:dPt>
          <c:dPt>
            <c:idx val="26"/>
            <c:invertIfNegative val="0"/>
            <c:bubble3D val="0"/>
            <c:spPr>
              <a:solidFill>
                <a:srgbClr val="00B05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1-D158-470B-9D5F-33126DE18AF6}"/>
              </c:ext>
            </c:extLst>
          </c:dPt>
          <c:dPt>
            <c:idx val="27"/>
            <c:invertIfNegative val="0"/>
            <c:bubble3D val="0"/>
            <c:spPr>
              <a:solidFill>
                <a:srgbClr val="00B05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3-D158-470B-9D5F-33126DE18AF6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Лист1!$A$2:$A$29</c:f>
              <c:strCache>
                <c:ptCount val="28"/>
                <c:pt idx="0">
                  <c:v>Вашкинский район</c:v>
                </c:pt>
                <c:pt idx="1">
                  <c:v>Тотемский округ</c:v>
                </c:pt>
                <c:pt idx="2">
                  <c:v>Устюженский округ</c:v>
                </c:pt>
                <c:pt idx="3">
                  <c:v>Сямженский округ</c:v>
                </c:pt>
                <c:pt idx="4">
                  <c:v>Вологодский округ</c:v>
                </c:pt>
                <c:pt idx="5">
                  <c:v>Чагодощенский округ</c:v>
                </c:pt>
                <c:pt idx="6">
                  <c:v>Тарногский округ</c:v>
                </c:pt>
                <c:pt idx="7">
                  <c:v>Междуреченский округ</c:v>
                </c:pt>
                <c:pt idx="8">
                  <c:v>город Вологда</c:v>
                </c:pt>
                <c:pt idx="9">
                  <c:v>Грязовецкий округ</c:v>
                </c:pt>
                <c:pt idx="10">
                  <c:v>Вытегорский район</c:v>
                </c:pt>
                <c:pt idx="11">
                  <c:v>Белозерский округ</c:v>
                </c:pt>
                <c:pt idx="12">
                  <c:v>Сокольский округ</c:v>
                </c:pt>
                <c:pt idx="13">
                  <c:v>Никольский район</c:v>
                </c:pt>
                <c:pt idx="14">
                  <c:v>Череповецкий район</c:v>
                </c:pt>
                <c:pt idx="15">
                  <c:v>Нюксенский округ</c:v>
                </c:pt>
                <c:pt idx="16">
                  <c:v>Бабушкинский округ</c:v>
                </c:pt>
                <c:pt idx="17">
                  <c:v>Кичменгско-Городецкий округ</c:v>
                </c:pt>
                <c:pt idx="18">
                  <c:v>Кадуйский округ</c:v>
                </c:pt>
                <c:pt idx="19">
                  <c:v>Великоустюгский округ</c:v>
                </c:pt>
                <c:pt idx="20">
                  <c:v>Усть-Кубинский округ</c:v>
                </c:pt>
                <c:pt idx="21">
                  <c:v>Бабаевский округ</c:v>
                </c:pt>
                <c:pt idx="22">
                  <c:v>Кирилловский район</c:v>
                </c:pt>
                <c:pt idx="23">
                  <c:v>город Череповец</c:v>
                </c:pt>
                <c:pt idx="24">
                  <c:v>Шекснинский район</c:v>
                </c:pt>
                <c:pt idx="25">
                  <c:v>Харовский округ</c:v>
                </c:pt>
                <c:pt idx="26">
                  <c:v>Верховажский округ</c:v>
                </c:pt>
                <c:pt idx="27">
                  <c:v>Вожегодский округ</c:v>
                </c:pt>
              </c:strCache>
            </c:strRef>
          </c:cat>
          <c:val>
            <c:numRef>
              <c:f>Лист1!$B$2:$B$29</c:f>
              <c:numCache>
                <c:formatCode>0.0</c:formatCode>
                <c:ptCount val="28"/>
                <c:pt idx="0">
                  <c:v>57.677233016840432</c:v>
                </c:pt>
                <c:pt idx="1">
                  <c:v>61.301273770338923</c:v>
                </c:pt>
                <c:pt idx="2">
                  <c:v>61.386439092771283</c:v>
                </c:pt>
                <c:pt idx="3">
                  <c:v>61.4082135965254</c:v>
                </c:pt>
                <c:pt idx="4">
                  <c:v>64.289582495142326</c:v>
                </c:pt>
                <c:pt idx="5">
                  <c:v>64.726131346223525</c:v>
                </c:pt>
                <c:pt idx="6">
                  <c:v>64.808556682891563</c:v>
                </c:pt>
                <c:pt idx="7">
                  <c:v>65.529860810060569</c:v>
                </c:pt>
                <c:pt idx="8">
                  <c:v>65.689690376318907</c:v>
                </c:pt>
                <c:pt idx="9">
                  <c:v>65.706708074870406</c:v>
                </c:pt>
                <c:pt idx="10">
                  <c:v>65.970278195201161</c:v>
                </c:pt>
                <c:pt idx="11">
                  <c:v>67.257787541654366</c:v>
                </c:pt>
                <c:pt idx="12">
                  <c:v>67.803602922390155</c:v>
                </c:pt>
                <c:pt idx="13">
                  <c:v>67.970146655773817</c:v>
                </c:pt>
                <c:pt idx="14">
                  <c:v>68.109882151345147</c:v>
                </c:pt>
                <c:pt idx="15">
                  <c:v>68.99912986588879</c:v>
                </c:pt>
                <c:pt idx="16">
                  <c:v>68.999533876993354</c:v>
                </c:pt>
                <c:pt idx="17">
                  <c:v>69.275527006471407</c:v>
                </c:pt>
                <c:pt idx="18">
                  <c:v>69.967910185813636</c:v>
                </c:pt>
                <c:pt idx="19">
                  <c:v>69.992391295745307</c:v>
                </c:pt>
                <c:pt idx="20">
                  <c:v>70.387727654799775</c:v>
                </c:pt>
                <c:pt idx="21">
                  <c:v>70.598827131514923</c:v>
                </c:pt>
                <c:pt idx="22">
                  <c:v>70.986853869809011</c:v>
                </c:pt>
                <c:pt idx="23">
                  <c:v>71.254997718446077</c:v>
                </c:pt>
                <c:pt idx="24">
                  <c:v>71.445338992294538</c:v>
                </c:pt>
                <c:pt idx="25">
                  <c:v>71.672968301075954</c:v>
                </c:pt>
                <c:pt idx="26">
                  <c:v>71.899348580264359</c:v>
                </c:pt>
                <c:pt idx="27">
                  <c:v>73.840501068252394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24-D158-470B-9D5F-33126DE18AF6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217488000"/>
        <c:axId val="217502464"/>
      </c:barChart>
      <c:catAx>
        <c:axId val="217488000"/>
        <c:scaling>
          <c:orientation val="minMax"/>
        </c:scaling>
        <c:delete val="0"/>
        <c:axPos val="l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217502464"/>
        <c:crosses val="autoZero"/>
        <c:auto val="1"/>
        <c:lblAlgn val="ctr"/>
        <c:lblOffset val="100"/>
        <c:noMultiLvlLbl val="0"/>
      </c:catAx>
      <c:valAx>
        <c:axId val="217502464"/>
        <c:scaling>
          <c:orientation val="minMax"/>
          <c:max val="80"/>
        </c:scaling>
        <c:delete val="1"/>
        <c:axPos val="b"/>
        <c:numFmt formatCode="0.0" sourceLinked="1"/>
        <c:majorTickMark val="out"/>
        <c:minorTickMark val="none"/>
        <c:tickLblPos val="nextTo"/>
        <c:crossAx val="217488000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27628845873432489"/>
          <c:y val="3.7519108694227588E-2"/>
          <c:w val="0.55935968941382319"/>
          <c:h val="0.92496178261154482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solidFill>
              <a:srgbClr val="FFFF00"/>
            </a:solidFill>
          </c:spPr>
          <c:invertIfNegative val="0"/>
          <c:dPt>
            <c:idx val="0"/>
            <c:invertIfNegative val="0"/>
            <c:bubble3D val="0"/>
            <c:spPr>
              <a:solidFill>
                <a:srgbClr val="FF00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1C37-4EE0-91E2-A6EBE4CD185B}"/>
              </c:ext>
            </c:extLst>
          </c:dPt>
          <c:dPt>
            <c:idx val="1"/>
            <c:invertIfNegative val="0"/>
            <c:bubble3D val="0"/>
            <c:spPr>
              <a:solidFill>
                <a:srgbClr val="FF00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1C37-4EE0-91E2-A6EBE4CD185B}"/>
              </c:ext>
            </c:extLst>
          </c:dPt>
          <c:dPt>
            <c:idx val="2"/>
            <c:invertIfNegative val="0"/>
            <c:bubble3D val="0"/>
            <c:spPr>
              <a:solidFill>
                <a:srgbClr val="FF00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1C37-4EE0-91E2-A6EBE4CD185B}"/>
              </c:ext>
            </c:extLst>
          </c:dPt>
          <c:dPt>
            <c:idx val="3"/>
            <c:invertIfNegative val="0"/>
            <c:bubble3D val="0"/>
            <c:spPr>
              <a:solidFill>
                <a:srgbClr val="FF00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1C37-4EE0-91E2-A6EBE4CD185B}"/>
              </c:ext>
            </c:extLst>
          </c:dPt>
          <c:dPt>
            <c:idx val="4"/>
            <c:invertIfNegative val="0"/>
            <c:bubble3D val="0"/>
            <c:spPr>
              <a:solidFill>
                <a:srgbClr val="FF00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1C37-4EE0-91E2-A6EBE4CD185B}"/>
              </c:ext>
            </c:extLst>
          </c:dPt>
          <c:dPt>
            <c:idx val="5"/>
            <c:invertIfNegative val="0"/>
            <c:bubble3D val="0"/>
            <c:spPr>
              <a:solidFill>
                <a:srgbClr val="FF00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1C37-4EE0-91E2-A6EBE4CD185B}"/>
              </c:ext>
            </c:extLst>
          </c:dPt>
          <c:dPt>
            <c:idx val="6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C-1C37-4EE0-91E2-A6EBE4CD185B}"/>
              </c:ext>
            </c:extLst>
          </c:dPt>
          <c:dPt>
            <c:idx val="7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D-1C37-4EE0-91E2-A6EBE4CD185B}"/>
              </c:ext>
            </c:extLst>
          </c:dPt>
          <c:dPt>
            <c:idx val="8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E-1C37-4EE0-91E2-A6EBE4CD185B}"/>
              </c:ext>
            </c:extLst>
          </c:dPt>
          <c:dPt>
            <c:idx val="9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F-1C37-4EE0-91E2-A6EBE4CD185B}"/>
              </c:ext>
            </c:extLst>
          </c:dPt>
          <c:dPt>
            <c:idx val="10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0-1C37-4EE0-91E2-A6EBE4CD185B}"/>
              </c:ext>
            </c:extLst>
          </c:dPt>
          <c:dPt>
            <c:idx val="11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1-1C37-4EE0-91E2-A6EBE4CD185B}"/>
              </c:ext>
            </c:extLst>
          </c:dPt>
          <c:dPt>
            <c:idx val="12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2-1C37-4EE0-91E2-A6EBE4CD185B}"/>
              </c:ext>
            </c:extLst>
          </c:dPt>
          <c:dPt>
            <c:idx val="13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3-1C37-4EE0-91E2-A6EBE4CD185B}"/>
              </c:ext>
            </c:extLst>
          </c:dPt>
          <c:dPt>
            <c:idx val="14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4-1C37-4EE0-91E2-A6EBE4CD185B}"/>
              </c:ext>
            </c:extLst>
          </c:dPt>
          <c:dPt>
            <c:idx val="15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5-1C37-4EE0-91E2-A6EBE4CD185B}"/>
              </c:ext>
            </c:extLst>
          </c:dPt>
          <c:dPt>
            <c:idx val="16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6-1C37-4EE0-91E2-A6EBE4CD185B}"/>
              </c:ext>
            </c:extLst>
          </c:dPt>
          <c:dPt>
            <c:idx val="17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7-1C37-4EE0-91E2-A6EBE4CD185B}"/>
              </c:ext>
            </c:extLst>
          </c:dPt>
          <c:dPt>
            <c:idx val="18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8-1C37-4EE0-91E2-A6EBE4CD185B}"/>
              </c:ext>
            </c:extLst>
          </c:dPt>
          <c:dPt>
            <c:idx val="19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9-1C37-4EE0-91E2-A6EBE4CD185B}"/>
              </c:ext>
            </c:extLst>
          </c:dPt>
          <c:dPt>
            <c:idx val="20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A-1C37-4EE0-91E2-A6EBE4CD185B}"/>
              </c:ext>
            </c:extLst>
          </c:dPt>
          <c:dPt>
            <c:idx val="21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B-1C37-4EE0-91E2-A6EBE4CD185B}"/>
              </c:ext>
            </c:extLst>
          </c:dPt>
          <c:dPt>
            <c:idx val="22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C-1C37-4EE0-91E2-A6EBE4CD185B}"/>
              </c:ext>
            </c:extLst>
          </c:dPt>
          <c:dPt>
            <c:idx val="23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D-1C37-4EE0-91E2-A6EBE4CD185B}"/>
              </c:ext>
            </c:extLst>
          </c:dPt>
          <c:dPt>
            <c:idx val="24"/>
            <c:invertIfNegative val="0"/>
            <c:bubble3D val="0"/>
            <c:spPr>
              <a:solidFill>
                <a:srgbClr val="00B05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F-1C37-4EE0-91E2-A6EBE4CD185B}"/>
              </c:ext>
            </c:extLst>
          </c:dPt>
          <c:dPt>
            <c:idx val="25"/>
            <c:invertIfNegative val="0"/>
            <c:bubble3D val="0"/>
            <c:spPr>
              <a:solidFill>
                <a:srgbClr val="00B05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1-1C37-4EE0-91E2-A6EBE4CD185B}"/>
              </c:ext>
            </c:extLst>
          </c:dPt>
          <c:dPt>
            <c:idx val="26"/>
            <c:invertIfNegative val="0"/>
            <c:bubble3D val="0"/>
            <c:spPr>
              <a:solidFill>
                <a:srgbClr val="00B05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3-1C37-4EE0-91E2-A6EBE4CD185B}"/>
              </c:ext>
            </c:extLst>
          </c:dPt>
          <c:dPt>
            <c:idx val="27"/>
            <c:invertIfNegative val="0"/>
            <c:bubble3D val="0"/>
            <c:spPr>
              <a:solidFill>
                <a:srgbClr val="00B05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5-1C37-4EE0-91E2-A6EBE4CD185B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Лист1!$A$2:$A$29</c:f>
              <c:strCache>
                <c:ptCount val="28"/>
                <c:pt idx="0">
                  <c:v>Нюксенский округ</c:v>
                </c:pt>
                <c:pt idx="1">
                  <c:v>Устюженский округ</c:v>
                </c:pt>
                <c:pt idx="2">
                  <c:v>Междуреченский округ</c:v>
                </c:pt>
                <c:pt idx="3">
                  <c:v>Вашкинский район</c:v>
                </c:pt>
                <c:pt idx="4">
                  <c:v>Тарногский округ</c:v>
                </c:pt>
                <c:pt idx="5">
                  <c:v>Вытегорский район</c:v>
                </c:pt>
                <c:pt idx="6">
                  <c:v>Белозерский округ</c:v>
                </c:pt>
                <c:pt idx="7">
                  <c:v>Харовский округ</c:v>
                </c:pt>
                <c:pt idx="8">
                  <c:v>Череповецкий район</c:v>
                </c:pt>
                <c:pt idx="9">
                  <c:v>Никольский район</c:v>
                </c:pt>
                <c:pt idx="10">
                  <c:v>Кирилловский район</c:v>
                </c:pt>
                <c:pt idx="11">
                  <c:v>Вожегодский округ</c:v>
                </c:pt>
                <c:pt idx="12">
                  <c:v>Бабаевский округ</c:v>
                </c:pt>
                <c:pt idx="13">
                  <c:v>Сямженский округ</c:v>
                </c:pt>
                <c:pt idx="14">
                  <c:v>Кичменгско-Городецкий округ</c:v>
                </c:pt>
                <c:pt idx="15">
                  <c:v>Кадуйский округ</c:v>
                </c:pt>
                <c:pt idx="16">
                  <c:v>Грязовецкий округ</c:v>
                </c:pt>
                <c:pt idx="17">
                  <c:v>Великоустюгский округ</c:v>
                </c:pt>
                <c:pt idx="18">
                  <c:v>Шекснинский район</c:v>
                </c:pt>
                <c:pt idx="19">
                  <c:v>Чагодощенский округ</c:v>
                </c:pt>
                <c:pt idx="20">
                  <c:v>Усть-Кубинский округ</c:v>
                </c:pt>
                <c:pt idx="21">
                  <c:v>Сокольский округ</c:v>
                </c:pt>
                <c:pt idx="22">
                  <c:v>Вологодский округ</c:v>
                </c:pt>
                <c:pt idx="23">
                  <c:v>Тотемский округ</c:v>
                </c:pt>
                <c:pt idx="24">
                  <c:v>Верховажский округ</c:v>
                </c:pt>
                <c:pt idx="25">
                  <c:v>Бабушкинский округ</c:v>
                </c:pt>
                <c:pt idx="26">
                  <c:v>город Вологда</c:v>
                </c:pt>
                <c:pt idx="27">
                  <c:v>город Череповец</c:v>
                </c:pt>
              </c:strCache>
            </c:strRef>
          </c:cat>
          <c:val>
            <c:numRef>
              <c:f>Лист1!$B$2:$B$29</c:f>
              <c:numCache>
                <c:formatCode>0.0</c:formatCode>
                <c:ptCount val="28"/>
                <c:pt idx="0">
                  <c:v>20</c:v>
                </c:pt>
                <c:pt idx="1">
                  <c:v>25</c:v>
                </c:pt>
                <c:pt idx="2">
                  <c:v>25</c:v>
                </c:pt>
                <c:pt idx="3">
                  <c:v>25</c:v>
                </c:pt>
                <c:pt idx="4">
                  <c:v>28.571428571428569</c:v>
                </c:pt>
                <c:pt idx="5">
                  <c:v>36.363636363636367</c:v>
                </c:pt>
                <c:pt idx="6">
                  <c:v>37.5</c:v>
                </c:pt>
                <c:pt idx="7">
                  <c:v>50</c:v>
                </c:pt>
                <c:pt idx="8">
                  <c:v>52.941176470588239</c:v>
                </c:pt>
                <c:pt idx="9">
                  <c:v>57.142857142857139</c:v>
                </c:pt>
                <c:pt idx="10">
                  <c:v>57.142857142857139</c:v>
                </c:pt>
                <c:pt idx="11">
                  <c:v>57.142857142857139</c:v>
                </c:pt>
                <c:pt idx="12">
                  <c:v>57.142857142857139</c:v>
                </c:pt>
                <c:pt idx="13">
                  <c:v>60</c:v>
                </c:pt>
                <c:pt idx="14">
                  <c:v>60</c:v>
                </c:pt>
                <c:pt idx="15">
                  <c:v>60</c:v>
                </c:pt>
                <c:pt idx="16">
                  <c:v>62.5</c:v>
                </c:pt>
                <c:pt idx="17">
                  <c:v>65</c:v>
                </c:pt>
                <c:pt idx="18">
                  <c:v>66.666666666666657</c:v>
                </c:pt>
                <c:pt idx="19">
                  <c:v>66.666666666666657</c:v>
                </c:pt>
                <c:pt idx="20">
                  <c:v>66.666666666666657</c:v>
                </c:pt>
                <c:pt idx="21">
                  <c:v>66.666666666666657</c:v>
                </c:pt>
                <c:pt idx="22">
                  <c:v>69.565217391304344</c:v>
                </c:pt>
                <c:pt idx="23">
                  <c:v>70</c:v>
                </c:pt>
                <c:pt idx="24">
                  <c:v>83.333333333333343</c:v>
                </c:pt>
                <c:pt idx="25">
                  <c:v>85.714285714285708</c:v>
                </c:pt>
                <c:pt idx="26">
                  <c:v>94.73684210526315</c:v>
                </c:pt>
                <c:pt idx="27">
                  <c:v>97.297297297297305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26-1C37-4EE0-91E2-A6EBE4CD185B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37532416"/>
        <c:axId val="41004416"/>
      </c:barChart>
      <c:catAx>
        <c:axId val="37532416"/>
        <c:scaling>
          <c:orientation val="minMax"/>
        </c:scaling>
        <c:delete val="0"/>
        <c:axPos val="l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41004416"/>
        <c:crosses val="autoZero"/>
        <c:auto val="1"/>
        <c:lblAlgn val="ctr"/>
        <c:lblOffset val="100"/>
        <c:noMultiLvlLbl val="0"/>
      </c:catAx>
      <c:valAx>
        <c:axId val="41004416"/>
        <c:scaling>
          <c:orientation val="minMax"/>
          <c:max val="100"/>
        </c:scaling>
        <c:delete val="1"/>
        <c:axPos val="b"/>
        <c:numFmt formatCode="0.0" sourceLinked="1"/>
        <c:majorTickMark val="out"/>
        <c:minorTickMark val="none"/>
        <c:tickLblPos val="nextTo"/>
        <c:crossAx val="37532416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27628845873432489"/>
          <c:y val="3.7519108694227588E-2"/>
          <c:w val="0.55935968941382319"/>
          <c:h val="0.92496178261154482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solidFill>
              <a:srgbClr val="00B050"/>
            </a:solidFill>
          </c:spPr>
          <c:invertIfNegative val="0"/>
          <c:dPt>
            <c:idx val="0"/>
            <c:invertIfNegative val="0"/>
            <c:bubble3D val="0"/>
            <c:spPr>
              <a:solidFill>
                <a:srgbClr val="FF00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E55F-4F09-912D-82DB36570A10}"/>
              </c:ext>
            </c:extLst>
          </c:dPt>
          <c:dPt>
            <c:idx val="1"/>
            <c:invertIfNegative val="0"/>
            <c:bubble3D val="0"/>
            <c:spPr>
              <a:solidFill>
                <a:srgbClr val="FF00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E55F-4F09-912D-82DB36570A10}"/>
              </c:ext>
            </c:extLst>
          </c:dPt>
          <c:dPt>
            <c:idx val="2"/>
            <c:invertIfNegative val="0"/>
            <c:bubble3D val="0"/>
            <c:spPr>
              <a:solidFill>
                <a:srgbClr val="FF00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E55F-4F09-912D-82DB36570A10}"/>
              </c:ext>
            </c:extLst>
          </c:dPt>
          <c:dPt>
            <c:idx val="3"/>
            <c:invertIfNegative val="0"/>
            <c:bubble3D val="0"/>
            <c:spPr>
              <a:solidFill>
                <a:srgbClr val="FF00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E55F-4F09-912D-82DB36570A10}"/>
              </c:ext>
            </c:extLst>
          </c:dPt>
          <c:dPt>
            <c:idx val="4"/>
            <c:invertIfNegative val="0"/>
            <c:bubble3D val="0"/>
            <c:spPr>
              <a:solidFill>
                <a:srgbClr val="FF00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E55F-4F09-912D-82DB36570A10}"/>
              </c:ext>
            </c:extLst>
          </c:dPt>
          <c:dPt>
            <c:idx val="5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E55F-4F09-912D-82DB36570A10}"/>
              </c:ext>
            </c:extLst>
          </c:dPt>
          <c:dPt>
            <c:idx val="6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D-E55F-4F09-912D-82DB36570A10}"/>
              </c:ext>
            </c:extLst>
          </c:dPt>
          <c:dPt>
            <c:idx val="7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F-E55F-4F09-912D-82DB36570A10}"/>
              </c:ext>
            </c:extLst>
          </c:dPt>
          <c:dPt>
            <c:idx val="8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1-E55F-4F09-912D-82DB36570A10}"/>
              </c:ext>
            </c:extLst>
          </c:dPt>
          <c:dPt>
            <c:idx val="9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3-E55F-4F09-912D-82DB36570A10}"/>
              </c:ext>
            </c:extLst>
          </c:dPt>
          <c:dPt>
            <c:idx val="10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5-E55F-4F09-912D-82DB36570A10}"/>
              </c:ext>
            </c:extLst>
          </c:dPt>
          <c:dPt>
            <c:idx val="11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7-E55F-4F09-912D-82DB36570A10}"/>
              </c:ext>
            </c:extLst>
          </c:dPt>
          <c:dPt>
            <c:idx val="12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9-E55F-4F09-912D-82DB36570A10}"/>
              </c:ext>
            </c:extLst>
          </c:dPt>
          <c:dPt>
            <c:idx val="13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B-E55F-4F09-912D-82DB36570A10}"/>
              </c:ext>
            </c:extLst>
          </c:dPt>
          <c:dPt>
            <c:idx val="14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D-E55F-4F09-912D-82DB36570A10}"/>
              </c:ext>
            </c:extLst>
          </c:dPt>
          <c:dPt>
            <c:idx val="15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F-E55F-4F09-912D-82DB36570A10}"/>
              </c:ext>
            </c:extLst>
          </c:dPt>
          <c:dPt>
            <c:idx val="16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1-E55F-4F09-912D-82DB36570A10}"/>
              </c:ext>
            </c:extLst>
          </c:dPt>
          <c:dPt>
            <c:idx val="17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3-E55F-4F09-912D-82DB36570A10}"/>
              </c:ext>
            </c:extLst>
          </c:dPt>
          <c:dPt>
            <c:idx val="18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5-E55F-4F09-912D-82DB36570A10}"/>
              </c:ext>
            </c:extLst>
          </c:dPt>
          <c:dPt>
            <c:idx val="19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7-E55F-4F09-912D-82DB36570A10}"/>
              </c:ext>
            </c:extLst>
          </c:dPt>
          <c:dPt>
            <c:idx val="20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9-E55F-4F09-912D-82DB36570A10}"/>
              </c:ext>
            </c:extLst>
          </c:dPt>
          <c:dPt>
            <c:idx val="21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B-E55F-4F09-912D-82DB36570A10}"/>
              </c:ext>
            </c:extLst>
          </c:dPt>
          <c:dPt>
            <c:idx val="22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2C-E55F-4F09-912D-82DB36570A10}"/>
              </c:ext>
            </c:extLst>
          </c:dPt>
          <c:dPt>
            <c:idx val="23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2D-E55F-4F09-912D-82DB36570A10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Лист1!$A$2:$A$29</c:f>
              <c:strCache>
                <c:ptCount val="28"/>
                <c:pt idx="0">
                  <c:v>Сямженский округ</c:v>
                </c:pt>
                <c:pt idx="1">
                  <c:v>Вашкинский район</c:v>
                </c:pt>
                <c:pt idx="2">
                  <c:v>Тарногский округ</c:v>
                </c:pt>
                <c:pt idx="3">
                  <c:v>Чагодощенский округ</c:v>
                </c:pt>
                <c:pt idx="4">
                  <c:v>Усть-Кубинский округ</c:v>
                </c:pt>
                <c:pt idx="5">
                  <c:v>Сокольский округ</c:v>
                </c:pt>
                <c:pt idx="6">
                  <c:v>Вытегорский район</c:v>
                </c:pt>
                <c:pt idx="7">
                  <c:v>Великоустюгский округ</c:v>
                </c:pt>
                <c:pt idx="8">
                  <c:v>Кирилловский район</c:v>
                </c:pt>
                <c:pt idx="9">
                  <c:v>Бабушкинский округ</c:v>
                </c:pt>
                <c:pt idx="10">
                  <c:v>Тотемский округ</c:v>
                </c:pt>
                <c:pt idx="11">
                  <c:v>Нюксенский округ</c:v>
                </c:pt>
                <c:pt idx="12">
                  <c:v>Кичменгско-Городецкий округ</c:v>
                </c:pt>
                <c:pt idx="13">
                  <c:v>Устюженский округ</c:v>
                </c:pt>
                <c:pt idx="14">
                  <c:v>Грязовецкий округ</c:v>
                </c:pt>
                <c:pt idx="15">
                  <c:v>Белозерский округ</c:v>
                </c:pt>
                <c:pt idx="16">
                  <c:v>Вологодский округ</c:v>
                </c:pt>
                <c:pt idx="17">
                  <c:v>Никольский район</c:v>
                </c:pt>
                <c:pt idx="18">
                  <c:v>Кадуйский округ</c:v>
                </c:pt>
                <c:pt idx="19">
                  <c:v>Верховажский округ</c:v>
                </c:pt>
                <c:pt idx="20">
                  <c:v>Вожегодский округ</c:v>
                </c:pt>
                <c:pt idx="21">
                  <c:v>Череповецкий район</c:v>
                </c:pt>
                <c:pt idx="22">
                  <c:v>город Череповец</c:v>
                </c:pt>
                <c:pt idx="23">
                  <c:v>Шекснинский район</c:v>
                </c:pt>
                <c:pt idx="24">
                  <c:v>Харовский округ</c:v>
                </c:pt>
                <c:pt idx="25">
                  <c:v>Междуреченский округ</c:v>
                </c:pt>
                <c:pt idx="26">
                  <c:v>город Вологда</c:v>
                </c:pt>
                <c:pt idx="27">
                  <c:v>Бабаевский округ</c:v>
                </c:pt>
              </c:strCache>
            </c:strRef>
          </c:cat>
          <c:val>
            <c:numRef>
              <c:f>Лист1!$B$2:$B$29</c:f>
              <c:numCache>
                <c:formatCode>0.0</c:formatCode>
                <c:ptCount val="28"/>
                <c:pt idx="0">
                  <c:v>20</c:v>
                </c:pt>
                <c:pt idx="1">
                  <c:v>25</c:v>
                </c:pt>
                <c:pt idx="2">
                  <c:v>28.599999999999998</c:v>
                </c:pt>
                <c:pt idx="3">
                  <c:v>33.300000000000004</c:v>
                </c:pt>
                <c:pt idx="4">
                  <c:v>33.300000000000004</c:v>
                </c:pt>
                <c:pt idx="5">
                  <c:v>46.7</c:v>
                </c:pt>
                <c:pt idx="6">
                  <c:v>54.500000000000007</c:v>
                </c:pt>
                <c:pt idx="7">
                  <c:v>55.000000000000007</c:v>
                </c:pt>
                <c:pt idx="8">
                  <c:v>57.099999999999994</c:v>
                </c:pt>
                <c:pt idx="9">
                  <c:v>57.099999999999994</c:v>
                </c:pt>
                <c:pt idx="10">
                  <c:v>60</c:v>
                </c:pt>
                <c:pt idx="11">
                  <c:v>60</c:v>
                </c:pt>
                <c:pt idx="12">
                  <c:v>60</c:v>
                </c:pt>
                <c:pt idx="13">
                  <c:v>62.5</c:v>
                </c:pt>
                <c:pt idx="14">
                  <c:v>62.5</c:v>
                </c:pt>
                <c:pt idx="15">
                  <c:v>62.5</c:v>
                </c:pt>
                <c:pt idx="16">
                  <c:v>65.2</c:v>
                </c:pt>
                <c:pt idx="17">
                  <c:v>71.399999999999991</c:v>
                </c:pt>
                <c:pt idx="18">
                  <c:v>80</c:v>
                </c:pt>
                <c:pt idx="19">
                  <c:v>83.3</c:v>
                </c:pt>
                <c:pt idx="20">
                  <c:v>85.7</c:v>
                </c:pt>
                <c:pt idx="21">
                  <c:v>88.2</c:v>
                </c:pt>
                <c:pt idx="22">
                  <c:v>97.3</c:v>
                </c:pt>
                <c:pt idx="23">
                  <c:v>100</c:v>
                </c:pt>
                <c:pt idx="24">
                  <c:v>100</c:v>
                </c:pt>
                <c:pt idx="25">
                  <c:v>100</c:v>
                </c:pt>
                <c:pt idx="26">
                  <c:v>100</c:v>
                </c:pt>
                <c:pt idx="27">
                  <c:v>100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2E-E55F-4F09-912D-82DB36570A10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37781248"/>
        <c:axId val="137792896"/>
      </c:barChart>
      <c:catAx>
        <c:axId val="137781248"/>
        <c:scaling>
          <c:orientation val="minMax"/>
        </c:scaling>
        <c:delete val="0"/>
        <c:axPos val="l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37792896"/>
        <c:crosses val="autoZero"/>
        <c:auto val="1"/>
        <c:lblAlgn val="ctr"/>
        <c:lblOffset val="100"/>
        <c:noMultiLvlLbl val="0"/>
      </c:catAx>
      <c:valAx>
        <c:axId val="137792896"/>
        <c:scaling>
          <c:orientation val="minMax"/>
          <c:max val="100"/>
        </c:scaling>
        <c:delete val="1"/>
        <c:axPos val="b"/>
        <c:numFmt formatCode="0.0" sourceLinked="1"/>
        <c:majorTickMark val="out"/>
        <c:minorTickMark val="none"/>
        <c:tickLblPos val="nextTo"/>
        <c:crossAx val="137781248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27628845873432489"/>
          <c:y val="3.7519108694227588E-2"/>
          <c:w val="0.55935968941382319"/>
          <c:h val="0.92496178261154482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solidFill>
              <a:srgbClr val="00B050"/>
            </a:solidFill>
          </c:spPr>
          <c:invertIfNegative val="0"/>
          <c:dPt>
            <c:idx val="0"/>
            <c:invertIfNegative val="0"/>
            <c:bubble3D val="0"/>
            <c:spPr>
              <a:solidFill>
                <a:srgbClr val="FF00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CB98-4F9E-815A-B90050C69B9D}"/>
              </c:ext>
            </c:extLst>
          </c:dPt>
          <c:dPt>
            <c:idx val="1"/>
            <c:invertIfNegative val="0"/>
            <c:bubble3D val="0"/>
            <c:spPr>
              <a:solidFill>
                <a:srgbClr val="FF00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CB98-4F9E-815A-B90050C69B9D}"/>
              </c:ext>
            </c:extLst>
          </c:dPt>
          <c:dPt>
            <c:idx val="2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CB98-4F9E-815A-B90050C69B9D}"/>
              </c:ext>
            </c:extLst>
          </c:dPt>
          <c:dPt>
            <c:idx val="3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CB98-4F9E-815A-B90050C69B9D}"/>
              </c:ext>
            </c:extLst>
          </c:dPt>
          <c:dPt>
            <c:idx val="4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CB98-4F9E-815A-B90050C69B9D}"/>
              </c:ext>
            </c:extLst>
          </c:dPt>
          <c:dPt>
            <c:idx val="5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CB98-4F9E-815A-B90050C69B9D}"/>
              </c:ext>
            </c:extLst>
          </c:dPt>
          <c:dPt>
            <c:idx val="6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D-CB98-4F9E-815A-B90050C69B9D}"/>
              </c:ext>
            </c:extLst>
          </c:dPt>
          <c:dPt>
            <c:idx val="7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F-CB98-4F9E-815A-B90050C69B9D}"/>
              </c:ext>
            </c:extLst>
          </c:dPt>
          <c:dPt>
            <c:idx val="8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1-CB98-4F9E-815A-B90050C69B9D}"/>
              </c:ext>
            </c:extLst>
          </c:dPt>
          <c:dPt>
            <c:idx val="9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2-CB98-4F9E-815A-B90050C69B9D}"/>
              </c:ext>
            </c:extLst>
          </c:dPt>
          <c:dPt>
            <c:idx val="10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3-CB98-4F9E-815A-B90050C69B9D}"/>
              </c:ext>
            </c:extLst>
          </c:dPt>
          <c:dPt>
            <c:idx val="11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4-CB98-4F9E-815A-B90050C69B9D}"/>
              </c:ext>
            </c:extLst>
          </c:dPt>
          <c:dPt>
            <c:idx val="12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5-CB98-4F9E-815A-B90050C69B9D}"/>
              </c:ext>
            </c:extLst>
          </c:dPt>
          <c:dPt>
            <c:idx val="13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6-CB98-4F9E-815A-B90050C69B9D}"/>
              </c:ext>
            </c:extLst>
          </c:dPt>
          <c:dPt>
            <c:idx val="14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7-CB98-4F9E-815A-B90050C69B9D}"/>
              </c:ext>
            </c:extLst>
          </c:dPt>
          <c:dPt>
            <c:idx val="15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8-CB98-4F9E-815A-B90050C69B9D}"/>
              </c:ext>
            </c:extLst>
          </c:dPt>
          <c:dPt>
            <c:idx val="16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9-CB98-4F9E-815A-B90050C69B9D}"/>
              </c:ext>
            </c:extLst>
          </c:dPt>
          <c:dPt>
            <c:idx val="17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A-CB98-4F9E-815A-B90050C69B9D}"/>
              </c:ext>
            </c:extLst>
          </c:dPt>
          <c:dPt>
            <c:idx val="18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B-CB98-4F9E-815A-B90050C69B9D}"/>
              </c:ext>
            </c:extLst>
          </c:dPt>
          <c:dPt>
            <c:idx val="19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C-CB98-4F9E-815A-B90050C69B9D}"/>
              </c:ext>
            </c:extLst>
          </c:dPt>
          <c:dPt>
            <c:idx val="20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D-CB98-4F9E-815A-B90050C69B9D}"/>
              </c:ext>
            </c:extLst>
          </c:dPt>
          <c:dPt>
            <c:idx val="21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E-CB98-4F9E-815A-B90050C69B9D}"/>
              </c:ext>
            </c:extLst>
          </c:dPt>
          <c:dPt>
            <c:idx val="22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F-CB98-4F9E-815A-B90050C69B9D}"/>
              </c:ext>
            </c:extLst>
          </c:dPt>
          <c:dPt>
            <c:idx val="23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20-CB98-4F9E-815A-B90050C69B9D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Лист1!$A$2:$A$29</c:f>
              <c:strCache>
                <c:ptCount val="28"/>
                <c:pt idx="0">
                  <c:v>Белозерский округ</c:v>
                </c:pt>
                <c:pt idx="1">
                  <c:v>Вытегорский район</c:v>
                </c:pt>
                <c:pt idx="2">
                  <c:v>город Вологда</c:v>
                </c:pt>
                <c:pt idx="3">
                  <c:v>Вологодский округ</c:v>
                </c:pt>
                <c:pt idx="4">
                  <c:v>Великоустюгский округ</c:v>
                </c:pt>
                <c:pt idx="5">
                  <c:v>Сокольский округ</c:v>
                </c:pt>
                <c:pt idx="6">
                  <c:v>город Череповец</c:v>
                </c:pt>
                <c:pt idx="7">
                  <c:v>Верховажский округ</c:v>
                </c:pt>
                <c:pt idx="8">
                  <c:v>Никольский район</c:v>
                </c:pt>
                <c:pt idx="9">
                  <c:v>Шекснинский район</c:v>
                </c:pt>
                <c:pt idx="10">
                  <c:v>Череповецкий район</c:v>
                </c:pt>
                <c:pt idx="11">
                  <c:v>Чагодощенский округ</c:v>
                </c:pt>
                <c:pt idx="12">
                  <c:v>Харовский округ</c:v>
                </c:pt>
                <c:pt idx="13">
                  <c:v>Устюженский округ</c:v>
                </c:pt>
                <c:pt idx="14">
                  <c:v>Усть-Кубинский округ</c:v>
                </c:pt>
                <c:pt idx="15">
                  <c:v>Тотемский округ</c:v>
                </c:pt>
                <c:pt idx="16">
                  <c:v>Тарногский округ</c:v>
                </c:pt>
                <c:pt idx="17">
                  <c:v>Сямженский округ</c:v>
                </c:pt>
                <c:pt idx="18">
                  <c:v>Нюксенский округ</c:v>
                </c:pt>
                <c:pt idx="19">
                  <c:v>Междуреченский округ</c:v>
                </c:pt>
                <c:pt idx="20">
                  <c:v>Кичменгско-Городецкий округ</c:v>
                </c:pt>
                <c:pt idx="21">
                  <c:v>Кирилловский район</c:v>
                </c:pt>
                <c:pt idx="22">
                  <c:v>Кадуйский округ</c:v>
                </c:pt>
                <c:pt idx="23">
                  <c:v>Грязовецкий округ</c:v>
                </c:pt>
                <c:pt idx="24">
                  <c:v>Вожегодский округ</c:v>
                </c:pt>
                <c:pt idx="25">
                  <c:v>Вашкинский район</c:v>
                </c:pt>
                <c:pt idx="26">
                  <c:v>Бабушкинский округ</c:v>
                </c:pt>
                <c:pt idx="27">
                  <c:v>Бабаевский округ</c:v>
                </c:pt>
              </c:strCache>
            </c:strRef>
          </c:cat>
          <c:val>
            <c:numRef>
              <c:f>Лист1!$B$2:$B$29</c:f>
              <c:numCache>
                <c:formatCode>0.0</c:formatCode>
                <c:ptCount val="28"/>
                <c:pt idx="0">
                  <c:v>88.89</c:v>
                </c:pt>
                <c:pt idx="1">
                  <c:v>92.75</c:v>
                </c:pt>
                <c:pt idx="2">
                  <c:v>97.350000000000009</c:v>
                </c:pt>
                <c:pt idx="3">
                  <c:v>97.59</c:v>
                </c:pt>
                <c:pt idx="4">
                  <c:v>98.34</c:v>
                </c:pt>
                <c:pt idx="5">
                  <c:v>98.53</c:v>
                </c:pt>
                <c:pt idx="6">
                  <c:v>98.59</c:v>
                </c:pt>
                <c:pt idx="7">
                  <c:v>99.21</c:v>
                </c:pt>
                <c:pt idx="8">
                  <c:v>99.539999999999992</c:v>
                </c:pt>
                <c:pt idx="9">
                  <c:v>100</c:v>
                </c:pt>
                <c:pt idx="10">
                  <c:v>100</c:v>
                </c:pt>
                <c:pt idx="11">
                  <c:v>100</c:v>
                </c:pt>
                <c:pt idx="12">
                  <c:v>100</c:v>
                </c:pt>
                <c:pt idx="13">
                  <c:v>100</c:v>
                </c:pt>
                <c:pt idx="14">
                  <c:v>100</c:v>
                </c:pt>
                <c:pt idx="15">
                  <c:v>100</c:v>
                </c:pt>
                <c:pt idx="16">
                  <c:v>100</c:v>
                </c:pt>
                <c:pt idx="17">
                  <c:v>100</c:v>
                </c:pt>
                <c:pt idx="18">
                  <c:v>100</c:v>
                </c:pt>
                <c:pt idx="19">
                  <c:v>100</c:v>
                </c:pt>
                <c:pt idx="20">
                  <c:v>100</c:v>
                </c:pt>
                <c:pt idx="21">
                  <c:v>100</c:v>
                </c:pt>
                <c:pt idx="22">
                  <c:v>100</c:v>
                </c:pt>
                <c:pt idx="23">
                  <c:v>100</c:v>
                </c:pt>
                <c:pt idx="24">
                  <c:v>100</c:v>
                </c:pt>
                <c:pt idx="25">
                  <c:v>100</c:v>
                </c:pt>
                <c:pt idx="26">
                  <c:v>100</c:v>
                </c:pt>
                <c:pt idx="27">
                  <c:v>100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21-CB98-4F9E-815A-B90050C69B9D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37232384"/>
        <c:axId val="137275648"/>
      </c:barChart>
      <c:catAx>
        <c:axId val="137232384"/>
        <c:scaling>
          <c:orientation val="minMax"/>
        </c:scaling>
        <c:delete val="0"/>
        <c:axPos val="l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37275648"/>
        <c:crosses val="autoZero"/>
        <c:auto val="1"/>
        <c:lblAlgn val="ctr"/>
        <c:lblOffset val="100"/>
        <c:noMultiLvlLbl val="0"/>
      </c:catAx>
      <c:valAx>
        <c:axId val="137275648"/>
        <c:scaling>
          <c:orientation val="minMax"/>
          <c:max val="100"/>
        </c:scaling>
        <c:delete val="1"/>
        <c:axPos val="b"/>
        <c:numFmt formatCode="0.0" sourceLinked="1"/>
        <c:majorTickMark val="out"/>
        <c:minorTickMark val="none"/>
        <c:tickLblPos val="nextTo"/>
        <c:crossAx val="137232384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27628845873432489"/>
          <c:y val="3.7519108694227588E-2"/>
          <c:w val="0.55935968941382319"/>
          <c:h val="0.92496178261154482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solidFill>
              <a:srgbClr val="00B050"/>
            </a:solidFill>
          </c:spPr>
          <c:invertIfNegative val="0"/>
          <c:dPt>
            <c:idx val="0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0-7BEB-4CAB-BC7C-6F90C9E2C6AA}"/>
              </c:ext>
            </c:extLst>
          </c:dPt>
          <c:dPt>
            <c:idx val="1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1-7BEB-4CAB-BC7C-6F90C9E2C6AA}"/>
              </c:ext>
            </c:extLst>
          </c:dPt>
          <c:dPt>
            <c:idx val="2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2-7BEB-4CAB-BC7C-6F90C9E2C6AA}"/>
              </c:ext>
            </c:extLst>
          </c:dPt>
          <c:dPt>
            <c:idx val="3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3-7BEB-4CAB-BC7C-6F90C9E2C6AA}"/>
              </c:ext>
            </c:extLst>
          </c:dPt>
          <c:dPt>
            <c:idx val="4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4-7BEB-4CAB-BC7C-6F90C9E2C6AA}"/>
              </c:ext>
            </c:extLst>
          </c:dPt>
          <c:dPt>
            <c:idx val="5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5-7BEB-4CAB-BC7C-6F90C9E2C6AA}"/>
              </c:ext>
            </c:extLst>
          </c:dPt>
          <c:dPt>
            <c:idx val="6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6-7BEB-4CAB-BC7C-6F90C9E2C6AA}"/>
              </c:ext>
            </c:extLst>
          </c:dPt>
          <c:dPt>
            <c:idx val="7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7-7BEB-4CAB-BC7C-6F90C9E2C6AA}"/>
              </c:ext>
            </c:extLst>
          </c:dPt>
          <c:dPt>
            <c:idx val="8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8-7BEB-4CAB-BC7C-6F90C9E2C6AA}"/>
              </c:ext>
            </c:extLst>
          </c:dPt>
          <c:dPt>
            <c:idx val="9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9-7BEB-4CAB-BC7C-6F90C9E2C6AA}"/>
              </c:ext>
            </c:extLst>
          </c:dPt>
          <c:dPt>
            <c:idx val="10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A-7BEB-4CAB-BC7C-6F90C9E2C6AA}"/>
              </c:ext>
            </c:extLst>
          </c:dPt>
          <c:dPt>
            <c:idx val="11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B-7BEB-4CAB-BC7C-6F90C9E2C6AA}"/>
              </c:ext>
            </c:extLst>
          </c:dPt>
          <c:dPt>
            <c:idx val="12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C-7BEB-4CAB-BC7C-6F90C9E2C6AA}"/>
              </c:ext>
            </c:extLst>
          </c:dPt>
          <c:dPt>
            <c:idx val="13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D-7BEB-4CAB-BC7C-6F90C9E2C6AA}"/>
              </c:ext>
            </c:extLst>
          </c:dPt>
          <c:dPt>
            <c:idx val="14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E-7BEB-4CAB-BC7C-6F90C9E2C6AA}"/>
              </c:ext>
            </c:extLst>
          </c:dPt>
          <c:dPt>
            <c:idx val="15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F-7BEB-4CAB-BC7C-6F90C9E2C6AA}"/>
              </c:ext>
            </c:extLst>
          </c:dPt>
          <c:dPt>
            <c:idx val="16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0-7BEB-4CAB-BC7C-6F90C9E2C6AA}"/>
              </c:ext>
            </c:extLst>
          </c:dPt>
          <c:dPt>
            <c:idx val="17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1-7BEB-4CAB-BC7C-6F90C9E2C6AA}"/>
              </c:ext>
            </c:extLst>
          </c:dPt>
          <c:dPt>
            <c:idx val="18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2-7BEB-4CAB-BC7C-6F90C9E2C6AA}"/>
              </c:ext>
            </c:extLst>
          </c:dPt>
          <c:dPt>
            <c:idx val="19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3-7BEB-4CAB-BC7C-6F90C9E2C6AA}"/>
              </c:ext>
            </c:extLst>
          </c:dPt>
          <c:dPt>
            <c:idx val="20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4-7BEB-4CAB-BC7C-6F90C9E2C6AA}"/>
              </c:ext>
            </c:extLst>
          </c:dPt>
          <c:dPt>
            <c:idx val="21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5-7BEB-4CAB-BC7C-6F90C9E2C6AA}"/>
              </c:ext>
            </c:extLst>
          </c:dPt>
          <c:dPt>
            <c:idx val="22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6-7BEB-4CAB-BC7C-6F90C9E2C6AA}"/>
              </c:ext>
            </c:extLst>
          </c:dPt>
          <c:dPt>
            <c:idx val="23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7-7BEB-4CAB-BC7C-6F90C9E2C6AA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Лист1!$A$2:$A$29</c:f>
              <c:strCache>
                <c:ptCount val="28"/>
                <c:pt idx="0">
                  <c:v>Шекснинский район</c:v>
                </c:pt>
                <c:pt idx="1">
                  <c:v>Череповецкий район</c:v>
                </c:pt>
                <c:pt idx="2">
                  <c:v>Чагодощенский округ</c:v>
                </c:pt>
                <c:pt idx="3">
                  <c:v>Харовский округ</c:v>
                </c:pt>
                <c:pt idx="4">
                  <c:v>Устюженский округ</c:v>
                </c:pt>
                <c:pt idx="5">
                  <c:v>Усть-Кубинский округ</c:v>
                </c:pt>
                <c:pt idx="6">
                  <c:v>Тотемский округ</c:v>
                </c:pt>
                <c:pt idx="7">
                  <c:v>Тарногский округ</c:v>
                </c:pt>
                <c:pt idx="8">
                  <c:v>Сямженский округ</c:v>
                </c:pt>
                <c:pt idx="9">
                  <c:v>Сокольский округ</c:v>
                </c:pt>
                <c:pt idx="10">
                  <c:v>Нюксенский округ</c:v>
                </c:pt>
                <c:pt idx="11">
                  <c:v>Никольский район</c:v>
                </c:pt>
                <c:pt idx="12">
                  <c:v>Междуреченский округ</c:v>
                </c:pt>
                <c:pt idx="13">
                  <c:v>Кичменгско-Городецкий округ</c:v>
                </c:pt>
                <c:pt idx="14">
                  <c:v>Кирилловский район</c:v>
                </c:pt>
                <c:pt idx="15">
                  <c:v>Кадуйский округ</c:v>
                </c:pt>
                <c:pt idx="16">
                  <c:v>Грязовецкий округ</c:v>
                </c:pt>
                <c:pt idx="17">
                  <c:v>город Череповец</c:v>
                </c:pt>
                <c:pt idx="18">
                  <c:v>город Вологда</c:v>
                </c:pt>
                <c:pt idx="19">
                  <c:v>Вытегорский район</c:v>
                </c:pt>
                <c:pt idx="20">
                  <c:v>Вологодский округ</c:v>
                </c:pt>
                <c:pt idx="21">
                  <c:v>Вожегодский округ</c:v>
                </c:pt>
                <c:pt idx="22">
                  <c:v>Верховажский округ</c:v>
                </c:pt>
                <c:pt idx="23">
                  <c:v>Великоустюгский округ</c:v>
                </c:pt>
                <c:pt idx="24">
                  <c:v>Вашкинский район</c:v>
                </c:pt>
                <c:pt idx="25">
                  <c:v>Белозерский округ</c:v>
                </c:pt>
                <c:pt idx="26">
                  <c:v>Бабушкинский округ</c:v>
                </c:pt>
                <c:pt idx="27">
                  <c:v>Бабаевский округ</c:v>
                </c:pt>
              </c:strCache>
            </c:strRef>
          </c:cat>
          <c:val>
            <c:numRef>
              <c:f>Лист1!$B$2:$B$29</c:f>
              <c:numCache>
                <c:formatCode>0.0</c:formatCode>
                <c:ptCount val="28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  <c:pt idx="11">
                  <c:v>100</c:v>
                </c:pt>
                <c:pt idx="12">
                  <c:v>100</c:v>
                </c:pt>
                <c:pt idx="13">
                  <c:v>100</c:v>
                </c:pt>
                <c:pt idx="14">
                  <c:v>100</c:v>
                </c:pt>
                <c:pt idx="15">
                  <c:v>100</c:v>
                </c:pt>
                <c:pt idx="16">
                  <c:v>100</c:v>
                </c:pt>
                <c:pt idx="17">
                  <c:v>100</c:v>
                </c:pt>
                <c:pt idx="18">
                  <c:v>100</c:v>
                </c:pt>
                <c:pt idx="19">
                  <c:v>100</c:v>
                </c:pt>
                <c:pt idx="20">
                  <c:v>100</c:v>
                </c:pt>
                <c:pt idx="21">
                  <c:v>100</c:v>
                </c:pt>
                <c:pt idx="22">
                  <c:v>100</c:v>
                </c:pt>
                <c:pt idx="23">
                  <c:v>100</c:v>
                </c:pt>
                <c:pt idx="24">
                  <c:v>100</c:v>
                </c:pt>
                <c:pt idx="25">
                  <c:v>100</c:v>
                </c:pt>
                <c:pt idx="26">
                  <c:v>100</c:v>
                </c:pt>
                <c:pt idx="27">
                  <c:v>100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8-7BEB-4CAB-BC7C-6F90C9E2C6AA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37951872"/>
        <c:axId val="138417664"/>
      </c:barChart>
      <c:catAx>
        <c:axId val="137951872"/>
        <c:scaling>
          <c:orientation val="minMax"/>
        </c:scaling>
        <c:delete val="0"/>
        <c:axPos val="l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38417664"/>
        <c:crosses val="autoZero"/>
        <c:auto val="1"/>
        <c:lblAlgn val="ctr"/>
        <c:lblOffset val="100"/>
        <c:noMultiLvlLbl val="0"/>
      </c:catAx>
      <c:valAx>
        <c:axId val="138417664"/>
        <c:scaling>
          <c:orientation val="minMax"/>
          <c:max val="100"/>
        </c:scaling>
        <c:delete val="1"/>
        <c:axPos val="b"/>
        <c:numFmt formatCode="0.0" sourceLinked="1"/>
        <c:majorTickMark val="out"/>
        <c:minorTickMark val="none"/>
        <c:tickLblPos val="nextTo"/>
        <c:crossAx val="137951872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27628845873432489"/>
          <c:y val="3.7519108694227588E-2"/>
          <c:w val="0.55935968941382319"/>
          <c:h val="0.92496178261154482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solidFill>
              <a:srgbClr val="00B050"/>
            </a:solidFill>
          </c:spPr>
          <c:invertIfNegative val="0"/>
          <c:dPt>
            <c:idx val="0"/>
            <c:invertIfNegative val="0"/>
            <c:bubble3D val="0"/>
            <c:spPr>
              <a:solidFill>
                <a:srgbClr val="FF00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622E-4393-B3AA-B53B19C80A2F}"/>
              </c:ext>
            </c:extLst>
          </c:dPt>
          <c:dPt>
            <c:idx val="1"/>
            <c:invertIfNegative val="0"/>
            <c:bubble3D val="0"/>
            <c:spPr>
              <a:solidFill>
                <a:srgbClr val="FF00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622E-4393-B3AA-B53B19C80A2F}"/>
              </c:ext>
            </c:extLst>
          </c:dPt>
          <c:dPt>
            <c:idx val="2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622E-4393-B3AA-B53B19C80A2F}"/>
              </c:ext>
            </c:extLst>
          </c:dPt>
          <c:dPt>
            <c:idx val="3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622E-4393-B3AA-B53B19C80A2F}"/>
              </c:ext>
            </c:extLst>
          </c:dPt>
          <c:dPt>
            <c:idx val="4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622E-4393-B3AA-B53B19C80A2F}"/>
              </c:ext>
            </c:extLst>
          </c:dPt>
          <c:dPt>
            <c:idx val="5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622E-4393-B3AA-B53B19C80A2F}"/>
              </c:ext>
            </c:extLst>
          </c:dPt>
          <c:dPt>
            <c:idx val="6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C-622E-4393-B3AA-B53B19C80A2F}"/>
              </c:ext>
            </c:extLst>
          </c:dPt>
          <c:dPt>
            <c:idx val="7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D-622E-4393-B3AA-B53B19C80A2F}"/>
              </c:ext>
            </c:extLst>
          </c:dPt>
          <c:dPt>
            <c:idx val="8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E-622E-4393-B3AA-B53B19C80A2F}"/>
              </c:ext>
            </c:extLst>
          </c:dPt>
          <c:dPt>
            <c:idx val="9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F-622E-4393-B3AA-B53B19C80A2F}"/>
              </c:ext>
            </c:extLst>
          </c:dPt>
          <c:dPt>
            <c:idx val="10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0-622E-4393-B3AA-B53B19C80A2F}"/>
              </c:ext>
            </c:extLst>
          </c:dPt>
          <c:dPt>
            <c:idx val="11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1-622E-4393-B3AA-B53B19C80A2F}"/>
              </c:ext>
            </c:extLst>
          </c:dPt>
          <c:dPt>
            <c:idx val="12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2-622E-4393-B3AA-B53B19C80A2F}"/>
              </c:ext>
            </c:extLst>
          </c:dPt>
          <c:dPt>
            <c:idx val="13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3-622E-4393-B3AA-B53B19C80A2F}"/>
              </c:ext>
            </c:extLst>
          </c:dPt>
          <c:dPt>
            <c:idx val="14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4-622E-4393-B3AA-B53B19C80A2F}"/>
              </c:ext>
            </c:extLst>
          </c:dPt>
          <c:dPt>
            <c:idx val="15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5-622E-4393-B3AA-B53B19C80A2F}"/>
              </c:ext>
            </c:extLst>
          </c:dPt>
          <c:dPt>
            <c:idx val="16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6-622E-4393-B3AA-B53B19C80A2F}"/>
              </c:ext>
            </c:extLst>
          </c:dPt>
          <c:dPt>
            <c:idx val="17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7-622E-4393-B3AA-B53B19C80A2F}"/>
              </c:ext>
            </c:extLst>
          </c:dPt>
          <c:dPt>
            <c:idx val="18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8-622E-4393-B3AA-B53B19C80A2F}"/>
              </c:ext>
            </c:extLst>
          </c:dPt>
          <c:dPt>
            <c:idx val="19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9-622E-4393-B3AA-B53B19C80A2F}"/>
              </c:ext>
            </c:extLst>
          </c:dPt>
          <c:dPt>
            <c:idx val="20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A-622E-4393-B3AA-B53B19C80A2F}"/>
              </c:ext>
            </c:extLst>
          </c:dPt>
          <c:dPt>
            <c:idx val="21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B-622E-4393-B3AA-B53B19C80A2F}"/>
              </c:ext>
            </c:extLst>
          </c:dPt>
          <c:dPt>
            <c:idx val="22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C-622E-4393-B3AA-B53B19C80A2F}"/>
              </c:ext>
            </c:extLst>
          </c:dPt>
          <c:dPt>
            <c:idx val="23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D-622E-4393-B3AA-B53B19C80A2F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Лист1!$A$2:$A$29</c:f>
              <c:strCache>
                <c:ptCount val="28"/>
                <c:pt idx="0">
                  <c:v>Вытегорский район</c:v>
                </c:pt>
                <c:pt idx="1">
                  <c:v>Бабушкинский округ</c:v>
                </c:pt>
                <c:pt idx="2">
                  <c:v>Нюксенский округ</c:v>
                </c:pt>
                <c:pt idx="3">
                  <c:v>Кичменгско-Городецкий округ</c:v>
                </c:pt>
                <c:pt idx="4">
                  <c:v>Череповецкий район</c:v>
                </c:pt>
                <c:pt idx="5">
                  <c:v>город Череповец</c:v>
                </c:pt>
                <c:pt idx="6">
                  <c:v>Шекснинский район</c:v>
                </c:pt>
                <c:pt idx="7">
                  <c:v>Чагодощенский округ</c:v>
                </c:pt>
                <c:pt idx="8">
                  <c:v>Харовский округ</c:v>
                </c:pt>
                <c:pt idx="9">
                  <c:v>Устюженский округ</c:v>
                </c:pt>
                <c:pt idx="10">
                  <c:v>Усть-Кубинский округ</c:v>
                </c:pt>
                <c:pt idx="11">
                  <c:v>Тотемский округ</c:v>
                </c:pt>
                <c:pt idx="12">
                  <c:v>Тарногский округ</c:v>
                </c:pt>
                <c:pt idx="13">
                  <c:v>Сямженский округ</c:v>
                </c:pt>
                <c:pt idx="14">
                  <c:v>Сокольский округ</c:v>
                </c:pt>
                <c:pt idx="15">
                  <c:v>Никольский район</c:v>
                </c:pt>
                <c:pt idx="16">
                  <c:v>Междуреченский округ</c:v>
                </c:pt>
                <c:pt idx="17">
                  <c:v>Кирилловский район</c:v>
                </c:pt>
                <c:pt idx="18">
                  <c:v>Кадуйский округ</c:v>
                </c:pt>
                <c:pt idx="19">
                  <c:v>Грязовецкий округ</c:v>
                </c:pt>
                <c:pt idx="20">
                  <c:v>город Вологда</c:v>
                </c:pt>
                <c:pt idx="21">
                  <c:v>Вологодский округ</c:v>
                </c:pt>
                <c:pt idx="22">
                  <c:v>Вожегодский округ</c:v>
                </c:pt>
                <c:pt idx="23">
                  <c:v>Верховажский округ</c:v>
                </c:pt>
                <c:pt idx="24">
                  <c:v>Великоустюгский округ</c:v>
                </c:pt>
                <c:pt idx="25">
                  <c:v>Вашкинский район</c:v>
                </c:pt>
                <c:pt idx="26">
                  <c:v>Белозерский округ</c:v>
                </c:pt>
                <c:pt idx="27">
                  <c:v>Бабаевский округ</c:v>
                </c:pt>
              </c:strCache>
            </c:strRef>
          </c:cat>
          <c:val>
            <c:numRef>
              <c:f>Лист1!$B$2:$B$29</c:f>
              <c:numCache>
                <c:formatCode>0.00</c:formatCode>
                <c:ptCount val="28"/>
                <c:pt idx="0">
                  <c:v>99.73</c:v>
                </c:pt>
                <c:pt idx="1">
                  <c:v>99.91</c:v>
                </c:pt>
                <c:pt idx="2">
                  <c:v>99.94</c:v>
                </c:pt>
                <c:pt idx="3">
                  <c:v>99.96</c:v>
                </c:pt>
                <c:pt idx="4">
                  <c:v>99.98</c:v>
                </c:pt>
                <c:pt idx="5">
                  <c:v>99.99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  <c:pt idx="11">
                  <c:v>100</c:v>
                </c:pt>
                <c:pt idx="12">
                  <c:v>100</c:v>
                </c:pt>
                <c:pt idx="13">
                  <c:v>100</c:v>
                </c:pt>
                <c:pt idx="14">
                  <c:v>100</c:v>
                </c:pt>
                <c:pt idx="15">
                  <c:v>100</c:v>
                </c:pt>
                <c:pt idx="16">
                  <c:v>100</c:v>
                </c:pt>
                <c:pt idx="17">
                  <c:v>100</c:v>
                </c:pt>
                <c:pt idx="18">
                  <c:v>100</c:v>
                </c:pt>
                <c:pt idx="19">
                  <c:v>100</c:v>
                </c:pt>
                <c:pt idx="20">
                  <c:v>100</c:v>
                </c:pt>
                <c:pt idx="21">
                  <c:v>100</c:v>
                </c:pt>
                <c:pt idx="22">
                  <c:v>100</c:v>
                </c:pt>
                <c:pt idx="23">
                  <c:v>100</c:v>
                </c:pt>
                <c:pt idx="24">
                  <c:v>100</c:v>
                </c:pt>
                <c:pt idx="25">
                  <c:v>100</c:v>
                </c:pt>
                <c:pt idx="26">
                  <c:v>100</c:v>
                </c:pt>
                <c:pt idx="27">
                  <c:v>100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E-622E-4393-B3AA-B53B19C80A2F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37807744"/>
        <c:axId val="137907200"/>
      </c:barChart>
      <c:catAx>
        <c:axId val="137807744"/>
        <c:scaling>
          <c:orientation val="minMax"/>
        </c:scaling>
        <c:delete val="0"/>
        <c:axPos val="l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37907200"/>
        <c:crosses val="autoZero"/>
        <c:auto val="1"/>
        <c:lblAlgn val="ctr"/>
        <c:lblOffset val="100"/>
        <c:noMultiLvlLbl val="0"/>
      </c:catAx>
      <c:valAx>
        <c:axId val="137907200"/>
        <c:scaling>
          <c:orientation val="minMax"/>
          <c:max val="100"/>
        </c:scaling>
        <c:delete val="1"/>
        <c:axPos val="b"/>
        <c:numFmt formatCode="0.00" sourceLinked="1"/>
        <c:majorTickMark val="out"/>
        <c:minorTickMark val="none"/>
        <c:tickLblPos val="nextTo"/>
        <c:crossAx val="137807744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27628845873432489"/>
          <c:y val="3.7519108694227588E-2"/>
          <c:w val="0.55935968941382319"/>
          <c:h val="0.92496178261154482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solidFill>
              <a:srgbClr val="00B050"/>
            </a:solidFill>
          </c:spPr>
          <c:invertIfNegative val="0"/>
          <c:dPt>
            <c:idx val="0"/>
            <c:invertIfNegative val="0"/>
            <c:bubble3D val="0"/>
            <c:spPr>
              <a:solidFill>
                <a:srgbClr val="FF00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5391-41F0-9421-8418E8C778B9}"/>
              </c:ext>
            </c:extLst>
          </c:dPt>
          <c:dPt>
            <c:idx val="1"/>
            <c:invertIfNegative val="0"/>
            <c:bubble3D val="0"/>
            <c:spPr>
              <a:solidFill>
                <a:srgbClr val="FF00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5391-41F0-9421-8418E8C778B9}"/>
              </c:ext>
            </c:extLst>
          </c:dPt>
          <c:dPt>
            <c:idx val="2"/>
            <c:invertIfNegative val="0"/>
            <c:bubble3D val="0"/>
            <c:spPr>
              <a:solidFill>
                <a:srgbClr val="FF00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5391-41F0-9421-8418E8C778B9}"/>
              </c:ext>
            </c:extLst>
          </c:dPt>
          <c:dPt>
            <c:idx val="3"/>
            <c:invertIfNegative val="0"/>
            <c:bubble3D val="0"/>
            <c:spPr>
              <a:solidFill>
                <a:srgbClr val="FF00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5391-41F0-9421-8418E8C778B9}"/>
              </c:ext>
            </c:extLst>
          </c:dPt>
          <c:dPt>
            <c:idx val="4"/>
            <c:invertIfNegative val="0"/>
            <c:bubble3D val="0"/>
            <c:spPr>
              <a:solidFill>
                <a:srgbClr val="FF00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5391-41F0-9421-8418E8C778B9}"/>
              </c:ext>
            </c:extLst>
          </c:dPt>
          <c:dPt>
            <c:idx val="5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5391-41F0-9421-8418E8C778B9}"/>
              </c:ext>
            </c:extLst>
          </c:dPt>
          <c:dPt>
            <c:idx val="6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D-5391-41F0-9421-8418E8C778B9}"/>
              </c:ext>
            </c:extLst>
          </c:dPt>
          <c:dPt>
            <c:idx val="7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F-5391-41F0-9421-8418E8C778B9}"/>
              </c:ext>
            </c:extLst>
          </c:dPt>
          <c:dPt>
            <c:idx val="8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1-5391-41F0-9421-8418E8C778B9}"/>
              </c:ext>
            </c:extLst>
          </c:dPt>
          <c:dPt>
            <c:idx val="9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3-5391-41F0-9421-8418E8C778B9}"/>
              </c:ext>
            </c:extLst>
          </c:dPt>
          <c:dPt>
            <c:idx val="10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5-5391-41F0-9421-8418E8C778B9}"/>
              </c:ext>
            </c:extLst>
          </c:dPt>
          <c:dPt>
            <c:idx val="11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7-5391-41F0-9421-8418E8C778B9}"/>
              </c:ext>
            </c:extLst>
          </c:dPt>
          <c:dPt>
            <c:idx val="12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9-5391-41F0-9421-8418E8C778B9}"/>
              </c:ext>
            </c:extLst>
          </c:dPt>
          <c:dPt>
            <c:idx val="13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B-5391-41F0-9421-8418E8C778B9}"/>
              </c:ext>
            </c:extLst>
          </c:dPt>
          <c:dPt>
            <c:idx val="14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D-5391-41F0-9421-8418E8C778B9}"/>
              </c:ext>
            </c:extLst>
          </c:dPt>
          <c:dPt>
            <c:idx val="15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F-5391-41F0-9421-8418E8C778B9}"/>
              </c:ext>
            </c:extLst>
          </c:dPt>
          <c:dPt>
            <c:idx val="16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1-5391-41F0-9421-8418E8C778B9}"/>
              </c:ext>
            </c:extLst>
          </c:dPt>
          <c:dPt>
            <c:idx val="17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3-5391-41F0-9421-8418E8C778B9}"/>
              </c:ext>
            </c:extLst>
          </c:dPt>
          <c:dPt>
            <c:idx val="18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5-5391-41F0-9421-8418E8C778B9}"/>
              </c:ext>
            </c:extLst>
          </c:dPt>
          <c:dPt>
            <c:idx val="19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7-5391-41F0-9421-8418E8C778B9}"/>
              </c:ext>
            </c:extLst>
          </c:dPt>
          <c:dPt>
            <c:idx val="20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9-5391-41F0-9421-8418E8C778B9}"/>
              </c:ext>
            </c:extLst>
          </c:dPt>
          <c:dPt>
            <c:idx val="21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B-5391-41F0-9421-8418E8C778B9}"/>
              </c:ext>
            </c:extLst>
          </c:dPt>
          <c:dPt>
            <c:idx val="22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D-5391-41F0-9421-8418E8C778B9}"/>
              </c:ext>
            </c:extLst>
          </c:dPt>
          <c:dPt>
            <c:idx val="23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F-5391-41F0-9421-8418E8C778B9}"/>
              </c:ext>
            </c:extLst>
          </c:dPt>
          <c:dPt>
            <c:idx val="24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31-5391-41F0-9421-8418E8C778B9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Лист1!$A$2:$A$29</c:f>
              <c:strCache>
                <c:ptCount val="28"/>
                <c:pt idx="0">
                  <c:v>Нюксенский округ</c:v>
                </c:pt>
                <c:pt idx="1">
                  <c:v>Устюженский округ</c:v>
                </c:pt>
                <c:pt idx="2">
                  <c:v>Вытегорский район</c:v>
                </c:pt>
                <c:pt idx="3">
                  <c:v>Сокольский округ</c:v>
                </c:pt>
                <c:pt idx="4">
                  <c:v>Бабаевский округ</c:v>
                </c:pt>
                <c:pt idx="5">
                  <c:v>Бабушкинский округ</c:v>
                </c:pt>
                <c:pt idx="6">
                  <c:v>Белозерский округ</c:v>
                </c:pt>
                <c:pt idx="7">
                  <c:v>Кадуйский округ</c:v>
                </c:pt>
                <c:pt idx="8">
                  <c:v>Кичменгско-Городецкий округ</c:v>
                </c:pt>
                <c:pt idx="9">
                  <c:v>Шекснинский район</c:v>
                </c:pt>
                <c:pt idx="10">
                  <c:v>Вологодский округ</c:v>
                </c:pt>
                <c:pt idx="11">
                  <c:v>Чагодощенский округ</c:v>
                </c:pt>
                <c:pt idx="12">
                  <c:v>город Череповец</c:v>
                </c:pt>
                <c:pt idx="13">
                  <c:v>Вашкинский район</c:v>
                </c:pt>
                <c:pt idx="14">
                  <c:v>Усть-Кубинский округ</c:v>
                </c:pt>
                <c:pt idx="15">
                  <c:v>Череповецкий район</c:v>
                </c:pt>
                <c:pt idx="16">
                  <c:v>Харовский округ</c:v>
                </c:pt>
                <c:pt idx="17">
                  <c:v>Верховажский округ</c:v>
                </c:pt>
                <c:pt idx="18">
                  <c:v>Тотемский округ</c:v>
                </c:pt>
                <c:pt idx="19">
                  <c:v>Междуреченский округ</c:v>
                </c:pt>
                <c:pt idx="20">
                  <c:v>Кирилловский район</c:v>
                </c:pt>
                <c:pt idx="21">
                  <c:v>город Вологда</c:v>
                </c:pt>
                <c:pt idx="22">
                  <c:v>Грязовецкий округ</c:v>
                </c:pt>
                <c:pt idx="23">
                  <c:v>Великоустюгский округ</c:v>
                </c:pt>
                <c:pt idx="24">
                  <c:v>Никольский район</c:v>
                </c:pt>
                <c:pt idx="25">
                  <c:v>Тарногский округ</c:v>
                </c:pt>
                <c:pt idx="26">
                  <c:v>Вожегодский округ</c:v>
                </c:pt>
                <c:pt idx="27">
                  <c:v>Сямженский округ</c:v>
                </c:pt>
              </c:strCache>
            </c:strRef>
          </c:cat>
          <c:val>
            <c:numRef>
              <c:f>Лист1!$B$2:$B$29</c:f>
              <c:numCache>
                <c:formatCode>0.0</c:formatCode>
                <c:ptCount val="28"/>
                <c:pt idx="0">
                  <c:v>77.719907407407405</c:v>
                </c:pt>
                <c:pt idx="1">
                  <c:v>78.167877320419706</c:v>
                </c:pt>
                <c:pt idx="2">
                  <c:v>78.725925925925935</c:v>
                </c:pt>
                <c:pt idx="3">
                  <c:v>78.984823464653601</c:v>
                </c:pt>
                <c:pt idx="4">
                  <c:v>79.101484155635788</c:v>
                </c:pt>
                <c:pt idx="5">
                  <c:v>79.442888266417683</c:v>
                </c:pt>
                <c:pt idx="6">
                  <c:v>79.561937917029297</c:v>
                </c:pt>
                <c:pt idx="7">
                  <c:v>79.808590102707754</c:v>
                </c:pt>
                <c:pt idx="8">
                  <c:v>80.396065922381709</c:v>
                </c:pt>
                <c:pt idx="9">
                  <c:v>80.979827089337178</c:v>
                </c:pt>
                <c:pt idx="10">
                  <c:v>81.092821216278011</c:v>
                </c:pt>
                <c:pt idx="11">
                  <c:v>81.179487179487182</c:v>
                </c:pt>
                <c:pt idx="12">
                  <c:v>81.306621020517483</c:v>
                </c:pt>
                <c:pt idx="13">
                  <c:v>81.40096618357488</c:v>
                </c:pt>
                <c:pt idx="14">
                  <c:v>81.666666666666671</c:v>
                </c:pt>
                <c:pt idx="15">
                  <c:v>82.021059248782024</c:v>
                </c:pt>
                <c:pt idx="16">
                  <c:v>82.114828583230064</c:v>
                </c:pt>
                <c:pt idx="17">
                  <c:v>82.471492972686292</c:v>
                </c:pt>
                <c:pt idx="18">
                  <c:v>82.539682539682531</c:v>
                </c:pt>
                <c:pt idx="19">
                  <c:v>83.068783068783063</c:v>
                </c:pt>
                <c:pt idx="20">
                  <c:v>84.138972809667663</c:v>
                </c:pt>
                <c:pt idx="21">
                  <c:v>84.204940848990944</c:v>
                </c:pt>
                <c:pt idx="22">
                  <c:v>84.236356497840603</c:v>
                </c:pt>
                <c:pt idx="23">
                  <c:v>84.342822531798916</c:v>
                </c:pt>
                <c:pt idx="24">
                  <c:v>84.856035437430791</c:v>
                </c:pt>
                <c:pt idx="25">
                  <c:v>87.072649572649567</c:v>
                </c:pt>
                <c:pt idx="26">
                  <c:v>88.034188034188034</c:v>
                </c:pt>
                <c:pt idx="27">
                  <c:v>89.616055846422341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32-5391-41F0-9421-8418E8C778B9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38747904"/>
        <c:axId val="138773248"/>
      </c:barChart>
      <c:catAx>
        <c:axId val="138747904"/>
        <c:scaling>
          <c:orientation val="minMax"/>
        </c:scaling>
        <c:delete val="0"/>
        <c:axPos val="l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38773248"/>
        <c:crosses val="autoZero"/>
        <c:auto val="1"/>
        <c:lblAlgn val="ctr"/>
        <c:lblOffset val="100"/>
        <c:noMultiLvlLbl val="0"/>
      </c:catAx>
      <c:valAx>
        <c:axId val="138773248"/>
        <c:scaling>
          <c:orientation val="minMax"/>
          <c:max val="100"/>
        </c:scaling>
        <c:delete val="1"/>
        <c:axPos val="b"/>
        <c:numFmt formatCode="0.0" sourceLinked="1"/>
        <c:majorTickMark val="out"/>
        <c:minorTickMark val="none"/>
        <c:tickLblPos val="nextTo"/>
        <c:crossAx val="138747904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27628845873432489"/>
          <c:y val="3.7519108694227588E-2"/>
          <c:w val="0.55935968941382319"/>
          <c:h val="0.92496178261154482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solidFill>
              <a:srgbClr val="00B050"/>
            </a:solidFill>
          </c:spPr>
          <c:invertIfNegative val="0"/>
          <c:dPt>
            <c:idx val="0"/>
            <c:invertIfNegative val="0"/>
            <c:bubble3D val="0"/>
            <c:spPr>
              <a:solidFill>
                <a:srgbClr val="FF00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AA01-43C0-B795-97E651F5F3F3}"/>
              </c:ext>
            </c:extLst>
          </c:dPt>
          <c:dPt>
            <c:idx val="1"/>
            <c:invertIfNegative val="0"/>
            <c:bubble3D val="0"/>
            <c:spPr>
              <a:solidFill>
                <a:srgbClr val="FF00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AA01-43C0-B795-97E651F5F3F3}"/>
              </c:ext>
            </c:extLst>
          </c:dPt>
          <c:dPt>
            <c:idx val="2"/>
            <c:invertIfNegative val="0"/>
            <c:bubble3D val="0"/>
            <c:spPr>
              <a:solidFill>
                <a:srgbClr val="FF00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AA01-43C0-B795-97E651F5F3F3}"/>
              </c:ext>
            </c:extLst>
          </c:dPt>
          <c:dPt>
            <c:idx val="3"/>
            <c:invertIfNegative val="0"/>
            <c:bubble3D val="0"/>
            <c:spPr>
              <a:solidFill>
                <a:srgbClr val="FF00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AA01-43C0-B795-97E651F5F3F3}"/>
              </c:ext>
            </c:extLst>
          </c:dPt>
          <c:dPt>
            <c:idx val="4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AA01-43C0-B795-97E651F5F3F3}"/>
              </c:ext>
            </c:extLst>
          </c:dPt>
          <c:dPt>
            <c:idx val="5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AA01-43C0-B795-97E651F5F3F3}"/>
              </c:ext>
            </c:extLst>
          </c:dPt>
          <c:dPt>
            <c:idx val="6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D-AA01-43C0-B795-97E651F5F3F3}"/>
              </c:ext>
            </c:extLst>
          </c:dPt>
          <c:dPt>
            <c:idx val="7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F-AA01-43C0-B795-97E651F5F3F3}"/>
              </c:ext>
            </c:extLst>
          </c:dPt>
          <c:dPt>
            <c:idx val="8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1-AA01-43C0-B795-97E651F5F3F3}"/>
              </c:ext>
            </c:extLst>
          </c:dPt>
          <c:dPt>
            <c:idx val="9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3-AA01-43C0-B795-97E651F5F3F3}"/>
              </c:ext>
            </c:extLst>
          </c:dPt>
          <c:dPt>
            <c:idx val="10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5-AA01-43C0-B795-97E651F5F3F3}"/>
              </c:ext>
            </c:extLst>
          </c:dPt>
          <c:dPt>
            <c:idx val="11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7-AA01-43C0-B795-97E651F5F3F3}"/>
              </c:ext>
            </c:extLst>
          </c:dPt>
          <c:dPt>
            <c:idx val="12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9-AA01-43C0-B795-97E651F5F3F3}"/>
              </c:ext>
            </c:extLst>
          </c:dPt>
          <c:dPt>
            <c:idx val="13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B-AA01-43C0-B795-97E651F5F3F3}"/>
              </c:ext>
            </c:extLst>
          </c:dPt>
          <c:dPt>
            <c:idx val="14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D-AA01-43C0-B795-97E651F5F3F3}"/>
              </c:ext>
            </c:extLst>
          </c:dPt>
          <c:dPt>
            <c:idx val="15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F-AA01-43C0-B795-97E651F5F3F3}"/>
              </c:ext>
            </c:extLst>
          </c:dPt>
          <c:dPt>
            <c:idx val="16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1-AA01-43C0-B795-97E651F5F3F3}"/>
              </c:ext>
            </c:extLst>
          </c:dPt>
          <c:dPt>
            <c:idx val="17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3-AA01-43C0-B795-97E651F5F3F3}"/>
              </c:ext>
            </c:extLst>
          </c:dPt>
          <c:dPt>
            <c:idx val="18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5-AA01-43C0-B795-97E651F5F3F3}"/>
              </c:ext>
            </c:extLst>
          </c:dPt>
          <c:dPt>
            <c:idx val="19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7-AA01-43C0-B795-97E651F5F3F3}"/>
              </c:ext>
            </c:extLst>
          </c:dPt>
          <c:dPt>
            <c:idx val="20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9-AA01-43C0-B795-97E651F5F3F3}"/>
              </c:ext>
            </c:extLst>
          </c:dPt>
          <c:dPt>
            <c:idx val="21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B-AA01-43C0-B795-97E651F5F3F3}"/>
              </c:ext>
            </c:extLst>
          </c:dPt>
          <c:dPt>
            <c:idx val="22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D-AA01-43C0-B795-97E651F5F3F3}"/>
              </c:ext>
            </c:extLst>
          </c:dPt>
          <c:dPt>
            <c:idx val="23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2E-AA01-43C0-B795-97E651F5F3F3}"/>
              </c:ext>
            </c:extLst>
          </c:dPt>
          <c:dPt>
            <c:idx val="24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2F-AA01-43C0-B795-97E651F5F3F3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Лист1!$A$2:$A$29</c:f>
              <c:strCache>
                <c:ptCount val="28"/>
                <c:pt idx="0">
                  <c:v>Бабушкинский округ</c:v>
                </c:pt>
                <c:pt idx="1">
                  <c:v>Кадуйский округ</c:v>
                </c:pt>
                <c:pt idx="2">
                  <c:v>Устюженский округ</c:v>
                </c:pt>
                <c:pt idx="3">
                  <c:v>Вытегорский район</c:v>
                </c:pt>
                <c:pt idx="4">
                  <c:v>Кичменгско-Городецкий округ</c:v>
                </c:pt>
                <c:pt idx="5">
                  <c:v>Череповецкий район</c:v>
                </c:pt>
                <c:pt idx="6">
                  <c:v>Междуреченский округ</c:v>
                </c:pt>
                <c:pt idx="7">
                  <c:v>Белозерский округ</c:v>
                </c:pt>
                <c:pt idx="8">
                  <c:v>Сокольский округ</c:v>
                </c:pt>
                <c:pt idx="9">
                  <c:v>Нюксенский округ</c:v>
                </c:pt>
                <c:pt idx="10">
                  <c:v>Вашкинский район</c:v>
                </c:pt>
                <c:pt idx="11">
                  <c:v>Тотемский округ</c:v>
                </c:pt>
                <c:pt idx="12">
                  <c:v>Верховажский округ</c:v>
                </c:pt>
                <c:pt idx="13">
                  <c:v>Вологодский округ</c:v>
                </c:pt>
                <c:pt idx="14">
                  <c:v>Бабаевский округ</c:v>
                </c:pt>
                <c:pt idx="15">
                  <c:v>Шекснинский район</c:v>
                </c:pt>
                <c:pt idx="16">
                  <c:v>Усть-Кубинский округ</c:v>
                </c:pt>
                <c:pt idx="17">
                  <c:v>Кирилловский район</c:v>
                </c:pt>
                <c:pt idx="18">
                  <c:v>Грязовецкий округ</c:v>
                </c:pt>
                <c:pt idx="19">
                  <c:v>город Череповец</c:v>
                </c:pt>
                <c:pt idx="20">
                  <c:v>Никольский район</c:v>
                </c:pt>
                <c:pt idx="21">
                  <c:v>Великоустюгский округ</c:v>
                </c:pt>
                <c:pt idx="22">
                  <c:v>Вожегодский округ</c:v>
                </c:pt>
                <c:pt idx="23">
                  <c:v>Харовский округ</c:v>
                </c:pt>
                <c:pt idx="24">
                  <c:v>Чагодощенский округ</c:v>
                </c:pt>
                <c:pt idx="25">
                  <c:v>Тарногский округ</c:v>
                </c:pt>
                <c:pt idx="26">
                  <c:v>город Вологда</c:v>
                </c:pt>
                <c:pt idx="27">
                  <c:v>Сямженский округ</c:v>
                </c:pt>
              </c:strCache>
            </c:strRef>
          </c:cat>
          <c:val>
            <c:numRef>
              <c:f>Лист1!$B$2:$B$29</c:f>
              <c:numCache>
                <c:formatCode>0.0</c:formatCode>
                <c:ptCount val="28"/>
                <c:pt idx="0">
                  <c:v>2.0008003201280511</c:v>
                </c:pt>
                <c:pt idx="1">
                  <c:v>2.4909963985594237</c:v>
                </c:pt>
                <c:pt idx="2">
                  <c:v>2.5423728813559325</c:v>
                </c:pt>
                <c:pt idx="3">
                  <c:v>2.9095238095238094</c:v>
                </c:pt>
                <c:pt idx="4">
                  <c:v>3.306561859193438</c:v>
                </c:pt>
                <c:pt idx="5">
                  <c:v>3.3996767023641135</c:v>
                </c:pt>
                <c:pt idx="6">
                  <c:v>3.6989795918367347</c:v>
                </c:pt>
                <c:pt idx="7">
                  <c:v>3.8138754196195452</c:v>
                </c:pt>
                <c:pt idx="8">
                  <c:v>3.9227580628854515</c:v>
                </c:pt>
                <c:pt idx="9">
                  <c:v>4.3278769841269851</c:v>
                </c:pt>
                <c:pt idx="10">
                  <c:v>4.3478260869565215</c:v>
                </c:pt>
                <c:pt idx="11">
                  <c:v>4.3593386721777314</c:v>
                </c:pt>
                <c:pt idx="12">
                  <c:v>4.3897033753835659</c:v>
                </c:pt>
                <c:pt idx="13">
                  <c:v>4.4074205364527952</c:v>
                </c:pt>
                <c:pt idx="14">
                  <c:v>4.4159360495100568</c:v>
                </c:pt>
                <c:pt idx="15">
                  <c:v>4.5807453416149073</c:v>
                </c:pt>
                <c:pt idx="16">
                  <c:v>4.7193877551020416</c:v>
                </c:pt>
                <c:pt idx="17">
                  <c:v>5.0820025895554597</c:v>
                </c:pt>
                <c:pt idx="18">
                  <c:v>5.0984351337708222</c:v>
                </c:pt>
                <c:pt idx="19">
                  <c:v>5.1187232386142467</c:v>
                </c:pt>
                <c:pt idx="20">
                  <c:v>5.2800189843379215</c:v>
                </c:pt>
                <c:pt idx="21">
                  <c:v>5.7562516223933535</c:v>
                </c:pt>
                <c:pt idx="22">
                  <c:v>5.7853910795087264</c:v>
                </c:pt>
                <c:pt idx="23">
                  <c:v>5.9342748506246608</c:v>
                </c:pt>
                <c:pt idx="24">
                  <c:v>5.9670329670329672</c:v>
                </c:pt>
                <c:pt idx="25">
                  <c:v>5.9867216117216131</c:v>
                </c:pt>
                <c:pt idx="26">
                  <c:v>6.0703840759199021</c:v>
                </c:pt>
                <c:pt idx="27">
                  <c:v>7.2737471952131632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30-AA01-43C0-B795-97E651F5F3F3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38434048"/>
        <c:axId val="138782208"/>
      </c:barChart>
      <c:catAx>
        <c:axId val="138434048"/>
        <c:scaling>
          <c:orientation val="minMax"/>
        </c:scaling>
        <c:delete val="0"/>
        <c:axPos val="l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38782208"/>
        <c:crosses val="autoZero"/>
        <c:auto val="1"/>
        <c:lblAlgn val="ctr"/>
        <c:lblOffset val="100"/>
        <c:noMultiLvlLbl val="0"/>
      </c:catAx>
      <c:valAx>
        <c:axId val="138782208"/>
        <c:scaling>
          <c:orientation val="minMax"/>
          <c:max val="10"/>
        </c:scaling>
        <c:delete val="1"/>
        <c:axPos val="b"/>
        <c:numFmt formatCode="0.0" sourceLinked="1"/>
        <c:majorTickMark val="out"/>
        <c:minorTickMark val="none"/>
        <c:tickLblPos val="nextTo"/>
        <c:crossAx val="138434048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27628845873432489"/>
          <c:y val="3.7519108694227588E-2"/>
          <c:w val="0.55935968941382319"/>
          <c:h val="0.92496178261154482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solidFill>
              <a:srgbClr val="00B050"/>
            </a:solidFill>
          </c:spPr>
          <c:invertIfNegative val="0"/>
          <c:dPt>
            <c:idx val="0"/>
            <c:invertIfNegative val="0"/>
            <c:bubble3D val="0"/>
            <c:spPr>
              <a:solidFill>
                <a:srgbClr val="FF00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9F27-4CE4-8FDD-6667BD1C4C55}"/>
              </c:ext>
            </c:extLst>
          </c:dPt>
          <c:dPt>
            <c:idx val="1"/>
            <c:invertIfNegative val="0"/>
            <c:bubble3D val="0"/>
            <c:spPr>
              <a:solidFill>
                <a:srgbClr val="FF00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9F27-4CE4-8FDD-6667BD1C4C55}"/>
              </c:ext>
            </c:extLst>
          </c:dPt>
          <c:dPt>
            <c:idx val="2"/>
            <c:invertIfNegative val="0"/>
            <c:bubble3D val="0"/>
            <c:spPr>
              <a:solidFill>
                <a:srgbClr val="FF00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9F27-4CE4-8FDD-6667BD1C4C55}"/>
              </c:ext>
            </c:extLst>
          </c:dPt>
          <c:dPt>
            <c:idx val="3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9F27-4CE4-8FDD-6667BD1C4C55}"/>
              </c:ext>
            </c:extLst>
          </c:dPt>
          <c:dPt>
            <c:idx val="4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9F27-4CE4-8FDD-6667BD1C4C55}"/>
              </c:ext>
            </c:extLst>
          </c:dPt>
          <c:dPt>
            <c:idx val="5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9F27-4CE4-8FDD-6667BD1C4C55}"/>
              </c:ext>
            </c:extLst>
          </c:dPt>
          <c:dPt>
            <c:idx val="6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D-9F27-4CE4-8FDD-6667BD1C4C55}"/>
              </c:ext>
            </c:extLst>
          </c:dPt>
          <c:dPt>
            <c:idx val="7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F-9F27-4CE4-8FDD-6667BD1C4C55}"/>
              </c:ext>
            </c:extLst>
          </c:dPt>
          <c:dPt>
            <c:idx val="8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1-9F27-4CE4-8FDD-6667BD1C4C55}"/>
              </c:ext>
            </c:extLst>
          </c:dPt>
          <c:dPt>
            <c:idx val="9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3-9F27-4CE4-8FDD-6667BD1C4C55}"/>
              </c:ext>
            </c:extLst>
          </c:dPt>
          <c:dPt>
            <c:idx val="10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5-9F27-4CE4-8FDD-6667BD1C4C55}"/>
              </c:ext>
            </c:extLst>
          </c:dPt>
          <c:dPt>
            <c:idx val="11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7-9F27-4CE4-8FDD-6667BD1C4C55}"/>
              </c:ext>
            </c:extLst>
          </c:dPt>
          <c:dPt>
            <c:idx val="12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9-9F27-4CE4-8FDD-6667BD1C4C55}"/>
              </c:ext>
            </c:extLst>
          </c:dPt>
          <c:dPt>
            <c:idx val="13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B-9F27-4CE4-8FDD-6667BD1C4C55}"/>
              </c:ext>
            </c:extLst>
          </c:dPt>
          <c:dPt>
            <c:idx val="14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D-9F27-4CE4-8FDD-6667BD1C4C55}"/>
              </c:ext>
            </c:extLst>
          </c:dPt>
          <c:dPt>
            <c:idx val="15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F-9F27-4CE4-8FDD-6667BD1C4C55}"/>
              </c:ext>
            </c:extLst>
          </c:dPt>
          <c:dPt>
            <c:idx val="16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1-9F27-4CE4-8FDD-6667BD1C4C55}"/>
              </c:ext>
            </c:extLst>
          </c:dPt>
          <c:dPt>
            <c:idx val="17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3-9F27-4CE4-8FDD-6667BD1C4C55}"/>
              </c:ext>
            </c:extLst>
          </c:dPt>
          <c:dPt>
            <c:idx val="18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5-9F27-4CE4-8FDD-6667BD1C4C55}"/>
              </c:ext>
            </c:extLst>
          </c:dPt>
          <c:dPt>
            <c:idx val="19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7-9F27-4CE4-8FDD-6667BD1C4C55}"/>
              </c:ext>
            </c:extLst>
          </c:dPt>
          <c:dPt>
            <c:idx val="20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9-9F27-4CE4-8FDD-6667BD1C4C55}"/>
              </c:ext>
            </c:extLst>
          </c:dPt>
          <c:dPt>
            <c:idx val="21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B-9F27-4CE4-8FDD-6667BD1C4C55}"/>
              </c:ext>
            </c:extLst>
          </c:dPt>
          <c:dPt>
            <c:idx val="22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D-9F27-4CE4-8FDD-6667BD1C4C55}"/>
              </c:ext>
            </c:extLst>
          </c:dPt>
          <c:dPt>
            <c:idx val="23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F-9F27-4CE4-8FDD-6667BD1C4C55}"/>
              </c:ext>
            </c:extLst>
          </c:dPt>
          <c:dPt>
            <c:idx val="24"/>
            <c:invertIfNegative val="0"/>
            <c:bubble3D val="0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31-9F27-4CE4-8FDD-6667BD1C4C55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Лист1!$A$2:$A$29</c:f>
              <c:strCache>
                <c:ptCount val="28"/>
                <c:pt idx="0">
                  <c:v>Чагодощенский округ</c:v>
                </c:pt>
                <c:pt idx="1">
                  <c:v>Устюженский округ</c:v>
                </c:pt>
                <c:pt idx="2">
                  <c:v>Кичменгско-Городецкий округ</c:v>
                </c:pt>
                <c:pt idx="3">
                  <c:v>Вытегорский район</c:v>
                </c:pt>
                <c:pt idx="4">
                  <c:v>Вожегодский округ</c:v>
                </c:pt>
                <c:pt idx="5">
                  <c:v>Нюксенский округ</c:v>
                </c:pt>
                <c:pt idx="6">
                  <c:v>Череповецкий район</c:v>
                </c:pt>
                <c:pt idx="7">
                  <c:v>Верховажский округ</c:v>
                </c:pt>
                <c:pt idx="8">
                  <c:v>Сямженский округ</c:v>
                </c:pt>
                <c:pt idx="9">
                  <c:v>Бабаевский округ</c:v>
                </c:pt>
                <c:pt idx="10">
                  <c:v>Бабушкинский округ</c:v>
                </c:pt>
                <c:pt idx="11">
                  <c:v>Кадуйский округ</c:v>
                </c:pt>
                <c:pt idx="12">
                  <c:v>Сокольский округ</c:v>
                </c:pt>
                <c:pt idx="13">
                  <c:v>Тотемский округ</c:v>
                </c:pt>
                <c:pt idx="14">
                  <c:v>Кирилловский район</c:v>
                </c:pt>
                <c:pt idx="15">
                  <c:v>город Череповец</c:v>
                </c:pt>
                <c:pt idx="16">
                  <c:v>Вологодский округ</c:v>
                </c:pt>
                <c:pt idx="17">
                  <c:v>Междуреченский округ</c:v>
                </c:pt>
                <c:pt idx="18">
                  <c:v>Вашкинский район</c:v>
                </c:pt>
                <c:pt idx="19">
                  <c:v>Белозерский округ</c:v>
                </c:pt>
                <c:pt idx="20">
                  <c:v>Грязовецкий округ</c:v>
                </c:pt>
                <c:pt idx="21">
                  <c:v>Никольский район</c:v>
                </c:pt>
                <c:pt idx="22">
                  <c:v>Шекснинский район</c:v>
                </c:pt>
                <c:pt idx="23">
                  <c:v>Великоустюгский округ</c:v>
                </c:pt>
                <c:pt idx="24">
                  <c:v>Усть-Кубинский округ</c:v>
                </c:pt>
                <c:pt idx="25">
                  <c:v>Тарногский округ</c:v>
                </c:pt>
                <c:pt idx="26">
                  <c:v>город Вологда</c:v>
                </c:pt>
                <c:pt idx="27">
                  <c:v>Харовский округ</c:v>
                </c:pt>
              </c:strCache>
            </c:strRef>
          </c:cat>
          <c:val>
            <c:numRef>
              <c:f>Лист1!$B$2:$B$29</c:f>
              <c:numCache>
                <c:formatCode>0.0</c:formatCode>
                <c:ptCount val="28"/>
                <c:pt idx="0">
                  <c:v>48.122999999999998</c:v>
                </c:pt>
                <c:pt idx="1">
                  <c:v>51.381</c:v>
                </c:pt>
                <c:pt idx="2">
                  <c:v>51.500999999999998</c:v>
                </c:pt>
                <c:pt idx="3">
                  <c:v>52.061</c:v>
                </c:pt>
                <c:pt idx="4">
                  <c:v>53.097999999999999</c:v>
                </c:pt>
                <c:pt idx="5">
                  <c:v>53.124000000000002</c:v>
                </c:pt>
                <c:pt idx="6">
                  <c:v>53.747999999999998</c:v>
                </c:pt>
                <c:pt idx="7">
                  <c:v>53.791999999999994</c:v>
                </c:pt>
                <c:pt idx="8">
                  <c:v>53.966000000000001</c:v>
                </c:pt>
                <c:pt idx="9">
                  <c:v>54.273000000000003</c:v>
                </c:pt>
                <c:pt idx="10">
                  <c:v>54.32</c:v>
                </c:pt>
                <c:pt idx="11">
                  <c:v>54.673999999999999</c:v>
                </c:pt>
                <c:pt idx="12">
                  <c:v>54.881</c:v>
                </c:pt>
                <c:pt idx="13">
                  <c:v>55.239000000000004</c:v>
                </c:pt>
                <c:pt idx="14">
                  <c:v>55.249000000000002</c:v>
                </c:pt>
                <c:pt idx="15">
                  <c:v>55.32</c:v>
                </c:pt>
                <c:pt idx="16">
                  <c:v>55.645000000000003</c:v>
                </c:pt>
                <c:pt idx="17">
                  <c:v>56.374000000000002</c:v>
                </c:pt>
                <c:pt idx="18">
                  <c:v>56.623999999999995</c:v>
                </c:pt>
                <c:pt idx="19">
                  <c:v>56.769999999999996</c:v>
                </c:pt>
                <c:pt idx="20">
                  <c:v>57.379000000000005</c:v>
                </c:pt>
                <c:pt idx="21">
                  <c:v>57.48</c:v>
                </c:pt>
                <c:pt idx="22">
                  <c:v>57.660999999999994</c:v>
                </c:pt>
                <c:pt idx="23">
                  <c:v>57.966999999999999</c:v>
                </c:pt>
                <c:pt idx="24">
                  <c:v>58.616</c:v>
                </c:pt>
                <c:pt idx="25">
                  <c:v>59.835999999999999</c:v>
                </c:pt>
                <c:pt idx="26">
                  <c:v>60.427</c:v>
                </c:pt>
                <c:pt idx="27">
                  <c:v>64.83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32-9F27-4CE4-8FDD-6667BD1C4C55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43977088"/>
        <c:axId val="144575872"/>
      </c:barChart>
      <c:catAx>
        <c:axId val="143977088"/>
        <c:scaling>
          <c:orientation val="minMax"/>
        </c:scaling>
        <c:delete val="0"/>
        <c:axPos val="l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44575872"/>
        <c:crosses val="autoZero"/>
        <c:auto val="1"/>
        <c:lblAlgn val="ctr"/>
        <c:lblOffset val="100"/>
        <c:noMultiLvlLbl val="0"/>
      </c:catAx>
      <c:valAx>
        <c:axId val="144575872"/>
        <c:scaling>
          <c:orientation val="minMax"/>
          <c:max val="100"/>
        </c:scaling>
        <c:delete val="1"/>
        <c:axPos val="b"/>
        <c:numFmt formatCode="0.0" sourceLinked="1"/>
        <c:majorTickMark val="out"/>
        <c:minorTickMark val="none"/>
        <c:tickLblPos val="nextTo"/>
        <c:crossAx val="143977088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0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7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8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9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6653</TotalTime>
  <Pages>62</Pages>
  <Words>17627</Words>
  <Characters>100478</Characters>
  <Application>Microsoft Office Word</Application>
  <DocSecurity>0</DocSecurity>
  <Lines>837</Lines>
  <Paragraphs>235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117870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СОНКО2</dc:creator>
  <cp:keywords/>
  <dc:description/>
  <cp:lastModifiedBy>user</cp:lastModifiedBy>
  <cp:revision>40</cp:revision>
  <cp:lastPrinted>2023-09-11T11:41:00Z</cp:lastPrinted>
  <dcterms:created xsi:type="dcterms:W3CDTF">2018-06-22T10:38:00Z</dcterms:created>
  <dcterms:modified xsi:type="dcterms:W3CDTF">2023-09-11T11:41:00Z</dcterms:modified>
</cp:coreProperties>
</file>