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C6" w:rsidRPr="00774CC6" w:rsidRDefault="00774CC6" w:rsidP="00774CC6">
      <w:pPr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highlight w:val="yellow"/>
          <w:lang w:eastAsia="ru-RU"/>
        </w:rPr>
      </w:pPr>
      <w:r w:rsidRPr="00774C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ПРЕДСТАВИТЕЛЬНОЕ СОБРАНИЕ </w:t>
      </w:r>
      <w:proofErr w:type="gramStart"/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ШЕКСНИНСКОГО</w:t>
      </w:r>
      <w:proofErr w:type="gramEnd"/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___________ года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4CC6">
        <w:rPr>
          <w:rFonts w:ascii="Times New Roman" w:eastAsia="Times New Roman" w:hAnsi="Times New Roman" w:cs="Times New Roman"/>
          <w:sz w:val="20"/>
          <w:szCs w:val="20"/>
          <w:lang w:eastAsia="ru-RU"/>
        </w:rPr>
        <w:t>п. Шексна</w:t>
      </w: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Решение</w:t>
      </w:r>
    </w:p>
    <w:p w:rsidR="00774CC6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Шекснинского</w:t>
      </w:r>
    </w:p>
    <w:p w:rsidR="00774CC6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8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от 30 ноября 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774CC6" w:rsidRPr="00774CC6" w:rsidRDefault="008F7FA0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125</w:t>
      </w:r>
      <w:r w:rsidR="00E62295" w:rsidRPr="00E6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палате Шекснинского муниципального района</w:t>
      </w:r>
      <w:r w:rsidR="00774C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66815" w:rsidRDefault="008F7FA0" w:rsidP="008F7FA0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 соответствии с Федеральным законом от 7 февраля 2011 года № 6-ФЗ «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ции и муниципальных образований»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Федеральным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ом от 10 июля 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2023 г. № 286-ФЗ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«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», руководствуясь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Уставом Шекснинского муниципального района, Представительное Собрание Шекснинского муниципального района</w:t>
      </w:r>
      <w:proofErr w:type="gramEnd"/>
    </w:p>
    <w:p w:rsidR="00774CC6" w:rsidRPr="00774CC6" w:rsidRDefault="00774CC6" w:rsidP="00766815">
      <w:pPr>
        <w:widowControl w:val="0"/>
        <w:autoSpaceDE w:val="0"/>
        <w:autoSpaceDN w:val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РЕШИЛО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Default="00173062" w:rsidP="00173062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Внести следующие изменения в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Представительного Собрания Шекснинского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муниципального района от 30 </w:t>
      </w:r>
      <w:r w:rsid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ноября 2016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2295">
        <w:rPr>
          <w:rFonts w:ascii="Times New Roman" w:eastAsia="Times New Roman" w:hAnsi="Times New Roman" w:cs="Times New Roman"/>
          <w:sz w:val="28"/>
          <w:szCs w:val="28"/>
          <w:lang w:bidi="en-US"/>
        </w:rPr>
        <w:t>№</w:t>
      </w:r>
      <w:r w:rsid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125</w:t>
      </w:r>
      <w:r w:rsidR="00E62295" w:rsidRPr="00E6229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8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палате Шекснинского муниципального района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7668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(далее – Решение):</w:t>
      </w:r>
    </w:p>
    <w:p w:rsidR="00766815" w:rsidRDefault="00A14BBB" w:rsidP="00A14BBB">
      <w:pPr>
        <w:pStyle w:val="a7"/>
        <w:widowControl w:val="0"/>
        <w:numPr>
          <w:ilvl w:val="1"/>
          <w:numId w:val="2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930FF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Статью </w:t>
      </w:r>
      <w:r w:rsid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7. Положения о Контрольно-счетной палате, утвержденн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>ого Решением Представительного С</w:t>
      </w:r>
      <w:r w:rsid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обрания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Шекснинского муниципального района</w:t>
      </w:r>
      <w:r w:rsid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30 ноября 2016 года № 125</w:t>
      </w:r>
      <w:r w:rsidR="003E5A9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(далее – Положение)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76681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дополнить подпунктом</w:t>
      </w:r>
      <w:r w:rsidR="006D749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173062">
        <w:rPr>
          <w:rFonts w:ascii="Times New Roman" w:eastAsia="Times New Roman" w:hAnsi="Times New Roman" w:cs="Times New Roman"/>
          <w:sz w:val="28"/>
          <w:szCs w:val="28"/>
          <w:lang w:bidi="en-US"/>
        </w:rPr>
        <w:t>следующего содержания:</w:t>
      </w:r>
    </w:p>
    <w:p w:rsidR="006D749C" w:rsidRDefault="00766815" w:rsidP="002C768B">
      <w:pPr>
        <w:pStyle w:val="a7"/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6. </w:t>
      </w:r>
      <w:proofErr w:type="gramStart"/>
      <w:r w:rsidR="008F7FA0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Должностное лицо контрольно-счетного органа,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>нностей, установленных</w:t>
      </w:r>
      <w:r w:rsidR="008F7FA0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Федеральным законом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7 февраля 2011 года № 6-ФЗ «</w:t>
      </w:r>
      <w:r w:rsidR="002C768B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>Об общих принципах организации и деятельности контрольно-счетных органов субъектов Российской Федера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>ции и муниципальных образований»</w:t>
      </w:r>
      <w:r w:rsidR="008F7FA0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другими федеральными законами в целях противодействия коррупции, в случае, если</w:t>
      </w:r>
      <w:proofErr w:type="gramEnd"/>
      <w:r w:rsidR="008F7FA0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F7FA0"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</w:t>
      </w:r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25 декабря 2008 года № 273-ФЗ «О противодействии коррупции»</w:t>
      </w:r>
      <w:proofErr w:type="gramStart"/>
      <w:r w:rsidR="002C768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proofErr w:type="gramEnd"/>
      <w:r w:rsidR="00930FF3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3E5A94" w:rsidRDefault="003E5A94" w:rsidP="00173062">
      <w:pPr>
        <w:pStyle w:val="a7"/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1.2.</w:t>
      </w:r>
      <w:r w:rsidR="00930FF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пункте 4 статьи 10, в пункте 2 статьи 18 Положения слова «субъектов Российской Федерации» заменить словом «области»;</w:t>
      </w:r>
    </w:p>
    <w:p w:rsidR="00930FF3" w:rsidRDefault="00930FF3" w:rsidP="00173062">
      <w:pPr>
        <w:pStyle w:val="a7"/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1.3. В пункте 2 статьи 14, в пункте 2 статьи 15, в пунктах 1 и 8 статьи 18, пункте 8 статьи 19, пункте 1 статьи 20, пунктах 1,2,4 статьи 21 Положения слова «субъекта Российской Федерации» заменить словом «области».</w:t>
      </w:r>
    </w:p>
    <w:p w:rsidR="00774CC6" w:rsidRPr="00774CC6" w:rsidRDefault="00173062" w:rsidP="00173062">
      <w:pPr>
        <w:pStyle w:val="a7"/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 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774CC6" w:rsidRDefault="00774CC6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14BBB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14BBB" w:rsidRPr="00774CC6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24814" w:rsidRDefault="00774CC6" w:rsidP="00A14BBB">
      <w:pPr>
        <w:widowControl w:val="0"/>
        <w:autoSpaceDE w:val="0"/>
        <w:autoSpaceDN w:val="0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Глава Шекснинского муниципального района</w:t>
      </w:r>
      <w:r w:rsidR="00A14B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r w:rsidR="000151B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Д.А. Кузьмин</w:t>
      </w:r>
    </w:p>
    <w:p w:rsidR="00124814" w:rsidRPr="00124814" w:rsidRDefault="00124814" w:rsidP="00124814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124814" w:rsidRDefault="00124814" w:rsidP="00124814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к проекту решения:  </w:t>
      </w:r>
    </w:p>
    <w:p w:rsidR="00124814" w:rsidRDefault="00124814" w:rsidP="001248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Представительного Собрания Шекснинского муниципального района от 30 ноября 2016 года</w:t>
      </w:r>
    </w:p>
    <w:p w:rsidR="00124814" w:rsidRDefault="00124814" w:rsidP="001248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125 «Об утверждении Положения о Контрольно-счетной палате Шекснинского муниципального района»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24814" w:rsidRDefault="00124814" w:rsidP="0012481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en-US"/>
        </w:rPr>
        <w:t>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10 июля 2023 г. № 286-ФЗ «О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>, с целью приведения нормативных правовых актов Шекснинского муниципального района в соответствие действующему законодательству, устранения нарушения юридической техники, данным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проектом решения предлагается дополнить Положение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о Контрольно-счетной палате Шекснинского муниципального района пунктом, согласно которому предусматривается возможность освобождения должностного лица контрольно-счетного органа, замещающего муниципальную должность, от дисциплинарной ответственности за несоблюдение </w:t>
      </w:r>
      <w:proofErr w:type="spellStart"/>
      <w:r>
        <w:rPr>
          <w:rFonts w:ascii="Times New Roman" w:hAnsi="Times New Roman"/>
          <w:sz w:val="28"/>
          <w:szCs w:val="28"/>
        </w:rPr>
        <w:t>установленныхограничений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и запретов, требований о предотвращении или об урегулировании конфликта интересов и неисполнение обязанностей в случае, если несоблюдение требований признается следствием не зависящих от физического лица обстоятельств.</w:t>
      </w:r>
      <w:proofErr w:type="gramEnd"/>
    </w:p>
    <w:p w:rsidR="00124814" w:rsidRDefault="00124814" w:rsidP="00124814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E6BCA" w:rsidRPr="00774CC6" w:rsidRDefault="00124814" w:rsidP="0012481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Шекснинского муниципального района                                         А.В. Соловьев</w:t>
      </w:r>
    </w:p>
    <w:sectPr w:rsidR="00FE6BCA" w:rsidRPr="00774CC6" w:rsidSect="000151B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063" w:rsidRDefault="00882063" w:rsidP="00FB36D9">
      <w:r>
        <w:separator/>
      </w:r>
    </w:p>
  </w:endnote>
  <w:endnote w:type="continuationSeparator" w:id="0">
    <w:p w:rsidR="00882063" w:rsidRDefault="00882063" w:rsidP="00FB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063" w:rsidRDefault="00882063" w:rsidP="00FB36D9">
      <w:r>
        <w:separator/>
      </w:r>
    </w:p>
  </w:footnote>
  <w:footnote w:type="continuationSeparator" w:id="0">
    <w:p w:rsidR="00882063" w:rsidRDefault="00882063" w:rsidP="00FB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B26" w:rsidRDefault="00882063" w:rsidP="004463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481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968"/>
    <w:multiLevelType w:val="hybridMultilevel"/>
    <w:tmpl w:val="A91E618C"/>
    <w:lvl w:ilvl="0" w:tplc="C7C8EC0A">
      <w:start w:val="1"/>
      <w:numFmt w:val="decimal"/>
      <w:lvlText w:val="%1."/>
      <w:lvlJc w:val="left"/>
      <w:pPr>
        <w:ind w:left="173" w:hanging="41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F0383676">
      <w:start w:val="1"/>
      <w:numFmt w:val="decimal"/>
      <w:lvlText w:val="%2."/>
      <w:lvlJc w:val="left"/>
      <w:pPr>
        <w:ind w:left="4511" w:hanging="2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en-US"/>
      </w:rPr>
    </w:lvl>
    <w:lvl w:ilvl="2" w:tplc="A50E9EEE">
      <w:numFmt w:val="bullet"/>
      <w:lvlText w:val="•"/>
      <w:lvlJc w:val="left"/>
      <w:pPr>
        <w:ind w:left="5182" w:hanging="280"/>
      </w:pPr>
      <w:rPr>
        <w:rFonts w:hint="default"/>
        <w:lang w:val="en-US" w:eastAsia="en-US" w:bidi="en-US"/>
      </w:rPr>
    </w:lvl>
    <w:lvl w:ilvl="3" w:tplc="B6DEEA8A">
      <w:numFmt w:val="bullet"/>
      <w:lvlText w:val="•"/>
      <w:lvlJc w:val="left"/>
      <w:pPr>
        <w:ind w:left="5845" w:hanging="280"/>
      </w:pPr>
      <w:rPr>
        <w:rFonts w:hint="default"/>
        <w:lang w:val="en-US" w:eastAsia="en-US" w:bidi="en-US"/>
      </w:rPr>
    </w:lvl>
    <w:lvl w:ilvl="4" w:tplc="7368D566">
      <w:numFmt w:val="bullet"/>
      <w:lvlText w:val="•"/>
      <w:lvlJc w:val="left"/>
      <w:pPr>
        <w:ind w:left="6508" w:hanging="280"/>
      </w:pPr>
      <w:rPr>
        <w:rFonts w:hint="default"/>
        <w:lang w:val="en-US" w:eastAsia="en-US" w:bidi="en-US"/>
      </w:rPr>
    </w:lvl>
    <w:lvl w:ilvl="5" w:tplc="4A225ED8">
      <w:numFmt w:val="bullet"/>
      <w:lvlText w:val="•"/>
      <w:lvlJc w:val="left"/>
      <w:pPr>
        <w:ind w:left="7171" w:hanging="280"/>
      </w:pPr>
      <w:rPr>
        <w:rFonts w:hint="default"/>
        <w:lang w:val="en-US" w:eastAsia="en-US" w:bidi="en-US"/>
      </w:rPr>
    </w:lvl>
    <w:lvl w:ilvl="6" w:tplc="E620D684">
      <w:numFmt w:val="bullet"/>
      <w:lvlText w:val="•"/>
      <w:lvlJc w:val="left"/>
      <w:pPr>
        <w:ind w:left="7834" w:hanging="280"/>
      </w:pPr>
      <w:rPr>
        <w:rFonts w:hint="default"/>
        <w:lang w:val="en-US" w:eastAsia="en-US" w:bidi="en-US"/>
      </w:rPr>
    </w:lvl>
    <w:lvl w:ilvl="7" w:tplc="2CF068FA">
      <w:numFmt w:val="bullet"/>
      <w:lvlText w:val="•"/>
      <w:lvlJc w:val="left"/>
      <w:pPr>
        <w:ind w:left="8497" w:hanging="280"/>
      </w:pPr>
      <w:rPr>
        <w:rFonts w:hint="default"/>
        <w:lang w:val="en-US" w:eastAsia="en-US" w:bidi="en-US"/>
      </w:rPr>
    </w:lvl>
    <w:lvl w:ilvl="8" w:tplc="B04E2054">
      <w:numFmt w:val="bullet"/>
      <w:lvlText w:val="•"/>
      <w:lvlJc w:val="left"/>
      <w:pPr>
        <w:ind w:left="9160" w:hanging="280"/>
      </w:pPr>
      <w:rPr>
        <w:rFonts w:hint="default"/>
        <w:lang w:val="en-US" w:eastAsia="en-US" w:bidi="en-US"/>
      </w:rPr>
    </w:lvl>
  </w:abstractNum>
  <w:abstractNum w:abstractNumId="1">
    <w:nsid w:val="0E726014"/>
    <w:multiLevelType w:val="multilevel"/>
    <w:tmpl w:val="514C5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CC6"/>
    <w:rsid w:val="000151BA"/>
    <w:rsid w:val="00091B26"/>
    <w:rsid w:val="000F118B"/>
    <w:rsid w:val="00124814"/>
    <w:rsid w:val="00173062"/>
    <w:rsid w:val="0029181D"/>
    <w:rsid w:val="002C768B"/>
    <w:rsid w:val="0037759E"/>
    <w:rsid w:val="003E5A94"/>
    <w:rsid w:val="004529AB"/>
    <w:rsid w:val="00615817"/>
    <w:rsid w:val="006D749C"/>
    <w:rsid w:val="00766815"/>
    <w:rsid w:val="00774CC6"/>
    <w:rsid w:val="008571CB"/>
    <w:rsid w:val="00882063"/>
    <w:rsid w:val="008C6BAE"/>
    <w:rsid w:val="008F7FA0"/>
    <w:rsid w:val="00901623"/>
    <w:rsid w:val="00930FF3"/>
    <w:rsid w:val="00A14BBB"/>
    <w:rsid w:val="00B13738"/>
    <w:rsid w:val="00B66BBE"/>
    <w:rsid w:val="00B702CC"/>
    <w:rsid w:val="00D40068"/>
    <w:rsid w:val="00D82503"/>
    <w:rsid w:val="00E62295"/>
    <w:rsid w:val="00EE06BE"/>
    <w:rsid w:val="00FB36D9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C6"/>
    <w:pPr>
      <w:tabs>
        <w:tab w:val="center" w:pos="4677"/>
        <w:tab w:val="right" w:pos="9355"/>
      </w:tabs>
      <w:ind w:left="0" w:right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CC6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4C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C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6815"/>
    <w:pPr>
      <w:ind w:left="720"/>
      <w:contextualSpacing/>
    </w:pPr>
  </w:style>
  <w:style w:type="paragraph" w:customStyle="1" w:styleId="ConsPlusTitle">
    <w:name w:val="ConsPlusTitle"/>
    <w:rsid w:val="008C6BAE"/>
    <w:pPr>
      <w:widowControl w:val="0"/>
      <w:autoSpaceDE w:val="0"/>
      <w:autoSpaceDN w:val="0"/>
      <w:adjustRightInd w:val="0"/>
      <w:ind w:left="0" w:right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29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9AB"/>
  </w:style>
  <w:style w:type="paragraph" w:customStyle="1" w:styleId="ConsPlusNormal">
    <w:name w:val="ConsPlusNormal"/>
    <w:rsid w:val="00124814"/>
    <w:pPr>
      <w:widowControl w:val="0"/>
      <w:autoSpaceDE w:val="0"/>
      <w:autoSpaceDN w:val="0"/>
      <w:adjustRightInd w:val="0"/>
      <w:ind w:left="0" w:righ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49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80A18-2F0D-42BB-8250-E536C42A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15</cp:revision>
  <cp:lastPrinted>2024-09-03T07:04:00Z</cp:lastPrinted>
  <dcterms:created xsi:type="dcterms:W3CDTF">2024-09-02T21:18:00Z</dcterms:created>
  <dcterms:modified xsi:type="dcterms:W3CDTF">2024-10-15T14:03:00Z</dcterms:modified>
</cp:coreProperties>
</file>