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57DB5" w14:textId="5D0E4CDB" w:rsidR="00177643" w:rsidRPr="00C16F51" w:rsidRDefault="00177643" w:rsidP="001945E4">
      <w:pPr>
        <w:tabs>
          <w:tab w:val="left" w:pos="751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16F5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103FBE1" wp14:editId="20E2B7E3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467FE" w14:textId="77777777" w:rsidR="00177643" w:rsidRPr="00C16F51" w:rsidRDefault="00177643" w:rsidP="00177643">
      <w:pPr>
        <w:pStyle w:val="a3"/>
        <w:rPr>
          <w:rFonts w:ascii="Times New Roman" w:hAnsi="Times New Roman"/>
          <w:szCs w:val="26"/>
        </w:rPr>
      </w:pPr>
      <w:r w:rsidRPr="00C16F51">
        <w:rPr>
          <w:rFonts w:ascii="Times New Roman" w:hAnsi="Times New Roman"/>
          <w:szCs w:val="26"/>
        </w:rPr>
        <w:t>ПРЕДСТАВИТЕЛЬНОЕ СОБРАНИЕ ШЕКСНИНСКОГОМУНИЦИПАЛЬНОГО РАЙОНА</w:t>
      </w:r>
    </w:p>
    <w:p w14:paraId="03F62995" w14:textId="77777777" w:rsidR="00177643" w:rsidRPr="00C16F51" w:rsidRDefault="00177643" w:rsidP="00177643">
      <w:pPr>
        <w:spacing w:after="0"/>
        <w:rPr>
          <w:rFonts w:ascii="Times New Roman" w:hAnsi="Times New Roman" w:cs="Times New Roman"/>
          <w:sz w:val="28"/>
          <w:szCs w:val="26"/>
        </w:rPr>
      </w:pPr>
    </w:p>
    <w:p w14:paraId="15A5F659" w14:textId="77777777" w:rsidR="003D679D" w:rsidRPr="00C16F51" w:rsidRDefault="00177643" w:rsidP="00803EA2">
      <w:pPr>
        <w:pStyle w:val="1"/>
      </w:pPr>
      <w:r w:rsidRPr="00C16F51">
        <w:rPr>
          <w:rFonts w:ascii="Times New Roman" w:eastAsia="Calibri" w:hAnsi="Times New Roman"/>
          <w:sz w:val="28"/>
          <w:szCs w:val="26"/>
        </w:rPr>
        <w:t>РЕШЕНИЕ</w:t>
      </w:r>
    </w:p>
    <w:p w14:paraId="1AE882AB" w14:textId="1F2DF23A" w:rsidR="00177643" w:rsidRPr="00C16F51" w:rsidRDefault="00AE4223" w:rsidP="001776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>о</w:t>
      </w:r>
      <w:r w:rsidR="00177643" w:rsidRPr="00C16F51">
        <w:rPr>
          <w:rFonts w:ascii="Times New Roman" w:hAnsi="Times New Roman" w:cs="Times New Roman"/>
          <w:sz w:val="28"/>
          <w:szCs w:val="28"/>
        </w:rPr>
        <w:t>т</w:t>
      </w:r>
      <w:r w:rsidRPr="00C16F51">
        <w:rPr>
          <w:rFonts w:ascii="Times New Roman" w:hAnsi="Times New Roman" w:cs="Times New Roman"/>
          <w:sz w:val="28"/>
          <w:szCs w:val="28"/>
        </w:rPr>
        <w:t xml:space="preserve"> </w:t>
      </w:r>
      <w:r w:rsidR="002353FB" w:rsidRPr="00C16F51">
        <w:rPr>
          <w:rFonts w:ascii="Times New Roman" w:hAnsi="Times New Roman" w:cs="Times New Roman"/>
          <w:sz w:val="28"/>
          <w:szCs w:val="28"/>
        </w:rPr>
        <w:t xml:space="preserve">  </w:t>
      </w:r>
      <w:r w:rsidR="00D85976" w:rsidRPr="00C16F51">
        <w:rPr>
          <w:rFonts w:ascii="Times New Roman" w:hAnsi="Times New Roman" w:cs="Times New Roman"/>
          <w:sz w:val="28"/>
          <w:szCs w:val="28"/>
        </w:rPr>
        <w:t xml:space="preserve"> 202</w:t>
      </w:r>
      <w:r w:rsidR="00C16F51" w:rsidRPr="00C16F51">
        <w:rPr>
          <w:rFonts w:ascii="Times New Roman" w:hAnsi="Times New Roman" w:cs="Times New Roman"/>
          <w:sz w:val="28"/>
          <w:szCs w:val="28"/>
        </w:rPr>
        <w:t>4</w:t>
      </w:r>
      <w:r w:rsidR="00177643" w:rsidRPr="00C16F51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14:paraId="64E99585" w14:textId="77777777" w:rsidR="00CE7530" w:rsidRPr="00C16F51" w:rsidRDefault="00177643" w:rsidP="00215341">
      <w:pPr>
        <w:spacing w:after="0"/>
        <w:jc w:val="center"/>
      </w:pPr>
      <w:r w:rsidRPr="00C16F51">
        <w:rPr>
          <w:rFonts w:ascii="Times New Roman" w:hAnsi="Times New Roman" w:cs="Times New Roman"/>
          <w:sz w:val="24"/>
          <w:szCs w:val="24"/>
        </w:rPr>
        <w:t>п. Шексна</w:t>
      </w:r>
    </w:p>
    <w:p w14:paraId="7019F298" w14:textId="77777777" w:rsidR="001E2F72" w:rsidRPr="00C16F51" w:rsidRDefault="001E2F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0FBA19C" w14:textId="26F9623C" w:rsidR="00A54A29" w:rsidRPr="00C16F51" w:rsidRDefault="000854D9" w:rsidP="00A54A2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F5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54A29" w:rsidRPr="00C16F51">
        <w:rPr>
          <w:rFonts w:ascii="Times New Roman" w:hAnsi="Times New Roman" w:cs="Times New Roman"/>
          <w:b w:val="0"/>
          <w:sz w:val="28"/>
          <w:szCs w:val="28"/>
        </w:rPr>
        <w:t xml:space="preserve">ежегодном отчете Главы </w:t>
      </w:r>
      <w:proofErr w:type="gramStart"/>
      <w:r w:rsidR="00A54A29" w:rsidRPr="00C16F51">
        <w:rPr>
          <w:rFonts w:ascii="Times New Roman" w:hAnsi="Times New Roman" w:cs="Times New Roman"/>
          <w:b w:val="0"/>
          <w:sz w:val="28"/>
          <w:szCs w:val="28"/>
        </w:rPr>
        <w:t>Шекснинского</w:t>
      </w:r>
      <w:proofErr w:type="gramEnd"/>
      <w:r w:rsidR="00A54A29" w:rsidRPr="00C16F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05D82ED" w14:textId="69B99E52" w:rsidR="000854D9" w:rsidRPr="00C16F51" w:rsidRDefault="00A54A29" w:rsidP="00A54A2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F51">
        <w:rPr>
          <w:rFonts w:ascii="Times New Roman" w:hAnsi="Times New Roman" w:cs="Times New Roman"/>
          <w:b w:val="0"/>
          <w:sz w:val="28"/>
          <w:szCs w:val="28"/>
        </w:rPr>
        <w:t>муниципального района о своей деятельности</w:t>
      </w:r>
    </w:p>
    <w:p w14:paraId="4E74C0FF" w14:textId="1875893E" w:rsidR="000854D9" w:rsidRPr="00C16F51" w:rsidRDefault="000854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F51">
        <w:rPr>
          <w:rFonts w:ascii="Times New Roman" w:hAnsi="Times New Roman" w:cs="Times New Roman"/>
          <w:b w:val="0"/>
          <w:sz w:val="28"/>
          <w:szCs w:val="28"/>
        </w:rPr>
        <w:t>за 20</w:t>
      </w:r>
      <w:r w:rsidR="00D85976" w:rsidRPr="00C16F51">
        <w:rPr>
          <w:rFonts w:ascii="Times New Roman" w:hAnsi="Times New Roman" w:cs="Times New Roman"/>
          <w:b w:val="0"/>
          <w:sz w:val="28"/>
          <w:szCs w:val="28"/>
        </w:rPr>
        <w:t>2</w:t>
      </w:r>
      <w:r w:rsidR="00C16F51" w:rsidRPr="00C16F51">
        <w:rPr>
          <w:rFonts w:ascii="Times New Roman" w:hAnsi="Times New Roman" w:cs="Times New Roman"/>
          <w:b w:val="0"/>
          <w:sz w:val="28"/>
          <w:szCs w:val="28"/>
        </w:rPr>
        <w:t>3</w:t>
      </w:r>
      <w:r w:rsidRPr="00C16F51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14:paraId="701CDD10" w14:textId="77777777" w:rsidR="001E2F72" w:rsidRPr="00C16F51" w:rsidRDefault="001E2F7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E599445" w14:textId="6978EE28" w:rsidR="001E2F72" w:rsidRPr="00C16F51" w:rsidRDefault="001E2F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6F51">
        <w:rPr>
          <w:rFonts w:ascii="Times New Roman" w:hAnsi="Times New Roman" w:cs="Times New Roman"/>
          <w:sz w:val="28"/>
          <w:szCs w:val="28"/>
        </w:rPr>
        <w:t>В соответствии с</w:t>
      </w:r>
      <w:r w:rsidR="00BC68C0" w:rsidRPr="00C16F51">
        <w:rPr>
          <w:rFonts w:ascii="Times New Roman" w:hAnsi="Times New Roman" w:cs="Times New Roman"/>
          <w:sz w:val="28"/>
          <w:szCs w:val="28"/>
        </w:rPr>
        <w:t xml:space="preserve"> частью 11.1. статьи 35, частью 5.1. статьи 36 Федерального закона от 06.10.2003 № 131-ФЗ «Об общих принципах организации местного самоуправления в Российской Федерации»</w:t>
      </w:r>
      <w:r w:rsidR="00B46AF2" w:rsidRPr="00C16F51">
        <w:rPr>
          <w:rFonts w:ascii="Times New Roman" w:hAnsi="Times New Roman" w:cs="Times New Roman"/>
          <w:sz w:val="28"/>
          <w:szCs w:val="28"/>
        </w:rPr>
        <w:t>, руководствуясь Устав</w:t>
      </w:r>
      <w:r w:rsidR="00BC68C0" w:rsidRPr="00C16F51">
        <w:rPr>
          <w:rFonts w:ascii="Times New Roman" w:hAnsi="Times New Roman" w:cs="Times New Roman"/>
          <w:sz w:val="28"/>
          <w:szCs w:val="28"/>
        </w:rPr>
        <w:t>ом</w:t>
      </w:r>
      <w:r w:rsidR="00B46AF2" w:rsidRPr="00C16F51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района,</w:t>
      </w:r>
      <w:r w:rsidR="00BC68C0" w:rsidRPr="00C16F51">
        <w:rPr>
          <w:rFonts w:ascii="Times New Roman" w:hAnsi="Times New Roman" w:cs="Times New Roman"/>
          <w:sz w:val="28"/>
          <w:szCs w:val="28"/>
        </w:rPr>
        <w:t xml:space="preserve"> заслушав и обсудив отчет о результатах деятельности Главы</w:t>
      </w:r>
      <w:r w:rsidR="003D679D" w:rsidRPr="00C16F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</w:t>
      </w:r>
      <w:r w:rsidR="00BC68C0" w:rsidRPr="00C16F51">
        <w:rPr>
          <w:rFonts w:ascii="Times New Roman" w:hAnsi="Times New Roman" w:cs="Times New Roman"/>
          <w:sz w:val="28"/>
          <w:szCs w:val="28"/>
        </w:rPr>
        <w:t>муниципальн</w:t>
      </w:r>
      <w:r w:rsidR="003D679D" w:rsidRPr="00C16F51">
        <w:rPr>
          <w:rFonts w:ascii="Times New Roman" w:hAnsi="Times New Roman" w:cs="Times New Roman"/>
          <w:sz w:val="28"/>
          <w:szCs w:val="28"/>
        </w:rPr>
        <w:t>ый</w:t>
      </w:r>
      <w:r w:rsidR="00BC68C0" w:rsidRPr="00C16F5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679D" w:rsidRPr="00C16F51">
        <w:rPr>
          <w:rFonts w:ascii="Times New Roman" w:hAnsi="Times New Roman" w:cs="Times New Roman"/>
          <w:sz w:val="28"/>
          <w:szCs w:val="28"/>
        </w:rPr>
        <w:t>» за 20</w:t>
      </w:r>
      <w:r w:rsidR="001A2E3C" w:rsidRPr="00C16F51">
        <w:rPr>
          <w:rFonts w:ascii="Times New Roman" w:hAnsi="Times New Roman" w:cs="Times New Roman"/>
          <w:sz w:val="28"/>
          <w:szCs w:val="28"/>
        </w:rPr>
        <w:t>2</w:t>
      </w:r>
      <w:r w:rsidR="00C16F51" w:rsidRPr="00C16F51">
        <w:rPr>
          <w:rFonts w:ascii="Times New Roman" w:hAnsi="Times New Roman" w:cs="Times New Roman"/>
          <w:sz w:val="28"/>
          <w:szCs w:val="28"/>
        </w:rPr>
        <w:t>3</w:t>
      </w:r>
      <w:r w:rsidR="003D679D" w:rsidRPr="00C16F51">
        <w:rPr>
          <w:rFonts w:ascii="Times New Roman" w:hAnsi="Times New Roman" w:cs="Times New Roman"/>
          <w:sz w:val="28"/>
          <w:szCs w:val="28"/>
        </w:rPr>
        <w:t xml:space="preserve"> год</w:t>
      </w:r>
      <w:r w:rsidR="00BC68C0" w:rsidRPr="00C16F51">
        <w:rPr>
          <w:rFonts w:ascii="Times New Roman" w:hAnsi="Times New Roman" w:cs="Times New Roman"/>
          <w:sz w:val="28"/>
          <w:szCs w:val="28"/>
        </w:rPr>
        <w:t>,</w:t>
      </w:r>
      <w:r w:rsidR="00B46AF2" w:rsidRPr="00C16F51">
        <w:rPr>
          <w:rFonts w:ascii="Times New Roman" w:hAnsi="Times New Roman" w:cs="Times New Roman"/>
          <w:sz w:val="28"/>
          <w:szCs w:val="28"/>
        </w:rPr>
        <w:t xml:space="preserve"> Представительное Собрание</w:t>
      </w:r>
      <w:r w:rsidR="003D679D" w:rsidRPr="00C16F51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  <w:proofErr w:type="gramEnd"/>
    </w:p>
    <w:p w14:paraId="6D99CC71" w14:textId="77777777" w:rsidR="00B46AF2" w:rsidRPr="00C16F51" w:rsidRDefault="00B46AF2" w:rsidP="00B46A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F51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4044FFCA" w14:textId="77777777" w:rsidR="003D679D" w:rsidRPr="00C16F51" w:rsidRDefault="003D679D" w:rsidP="00B46A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15C239" w14:textId="6C3E2409" w:rsidR="001E2F72" w:rsidRPr="00C16F51" w:rsidRDefault="001E2F72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="00A54A29" w:rsidRPr="00C16F51">
        <w:rPr>
          <w:rFonts w:ascii="Times New Roman" w:hAnsi="Times New Roman" w:cs="Times New Roman"/>
          <w:sz w:val="28"/>
          <w:szCs w:val="28"/>
        </w:rPr>
        <w:t xml:space="preserve"> ежегодный</w:t>
      </w:r>
      <w:r w:rsidRPr="00C16F51">
        <w:rPr>
          <w:rFonts w:ascii="Times New Roman" w:hAnsi="Times New Roman" w:cs="Times New Roman"/>
          <w:sz w:val="28"/>
          <w:szCs w:val="28"/>
        </w:rPr>
        <w:t xml:space="preserve"> </w:t>
      </w:r>
      <w:r w:rsidR="00BC68C0" w:rsidRPr="00C16F51">
        <w:rPr>
          <w:rFonts w:ascii="Times New Roman" w:hAnsi="Times New Roman" w:cs="Times New Roman"/>
          <w:sz w:val="28"/>
          <w:szCs w:val="28"/>
        </w:rPr>
        <w:t>отчет Глав</w:t>
      </w:r>
      <w:r w:rsidR="002353FB" w:rsidRPr="00C16F51">
        <w:rPr>
          <w:rFonts w:ascii="Times New Roman" w:hAnsi="Times New Roman" w:cs="Times New Roman"/>
          <w:sz w:val="28"/>
          <w:szCs w:val="28"/>
        </w:rPr>
        <w:t>ы</w:t>
      </w:r>
      <w:r w:rsidR="00A54A29" w:rsidRPr="00C16F51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 о своей деятельности</w:t>
      </w:r>
      <w:r w:rsidR="003D679D" w:rsidRPr="00C16F51">
        <w:rPr>
          <w:rFonts w:ascii="Times New Roman" w:hAnsi="Times New Roman" w:cs="Times New Roman"/>
          <w:sz w:val="28"/>
          <w:szCs w:val="28"/>
        </w:rPr>
        <w:t xml:space="preserve"> </w:t>
      </w:r>
      <w:r w:rsidR="00114488" w:rsidRPr="00C16F51">
        <w:rPr>
          <w:rFonts w:ascii="Times New Roman" w:hAnsi="Times New Roman" w:cs="Times New Roman"/>
          <w:sz w:val="28"/>
          <w:szCs w:val="28"/>
        </w:rPr>
        <w:t xml:space="preserve">за </w:t>
      </w:r>
      <w:r w:rsidR="00115BAB" w:rsidRPr="00C16F51">
        <w:rPr>
          <w:rFonts w:ascii="Times New Roman" w:hAnsi="Times New Roman" w:cs="Times New Roman"/>
          <w:sz w:val="28"/>
          <w:szCs w:val="28"/>
        </w:rPr>
        <w:t xml:space="preserve"> 20</w:t>
      </w:r>
      <w:r w:rsidR="001A2E3C" w:rsidRPr="00C16F51">
        <w:rPr>
          <w:rFonts w:ascii="Times New Roman" w:hAnsi="Times New Roman" w:cs="Times New Roman"/>
          <w:sz w:val="28"/>
          <w:szCs w:val="28"/>
        </w:rPr>
        <w:t>2</w:t>
      </w:r>
      <w:r w:rsidR="00C16F51" w:rsidRPr="00C16F51">
        <w:rPr>
          <w:rFonts w:ascii="Times New Roman" w:hAnsi="Times New Roman" w:cs="Times New Roman"/>
          <w:sz w:val="28"/>
          <w:szCs w:val="28"/>
        </w:rPr>
        <w:t>3</w:t>
      </w:r>
      <w:r w:rsidR="00115BAB" w:rsidRPr="00C16F51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7C8D662" w14:textId="74E523CA" w:rsidR="003D679D" w:rsidRPr="00C16F51" w:rsidRDefault="003D679D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>2.  Признать работу Глав</w:t>
      </w:r>
      <w:r w:rsidR="002353FB" w:rsidRPr="00C16F51">
        <w:rPr>
          <w:rFonts w:ascii="Times New Roman" w:hAnsi="Times New Roman" w:cs="Times New Roman"/>
          <w:sz w:val="28"/>
          <w:szCs w:val="28"/>
        </w:rPr>
        <w:t>ы</w:t>
      </w:r>
      <w:r w:rsidRPr="00C16F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муниципальный район» по результатам рассмотрения ежегодного отчета, указанного в пункте 1 настоящего решения, удовлетворительной.</w:t>
      </w:r>
    </w:p>
    <w:p w14:paraId="11518EB7" w14:textId="4D965A43" w:rsidR="001E2F72" w:rsidRPr="00C16F51" w:rsidRDefault="003D679D" w:rsidP="00214C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>3</w:t>
      </w:r>
      <w:r w:rsidR="001E2F72" w:rsidRPr="00C16F51">
        <w:rPr>
          <w:rFonts w:ascii="Times New Roman" w:hAnsi="Times New Roman" w:cs="Times New Roman"/>
          <w:sz w:val="28"/>
          <w:szCs w:val="28"/>
        </w:rPr>
        <w:t xml:space="preserve">. </w:t>
      </w:r>
      <w:r w:rsidR="00214C47" w:rsidRPr="00C16F5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00DCCE3D" w14:textId="77777777" w:rsidR="00B57F2C" w:rsidRPr="00C16F51" w:rsidRDefault="00B57F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0EC62E" w14:textId="77777777" w:rsidR="001945E4" w:rsidRPr="00C16F51" w:rsidRDefault="001945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1E09FC6" w14:textId="6120BC70" w:rsidR="00215341" w:rsidRPr="00C16F51" w:rsidRDefault="00B46AF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16F51"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</w:t>
      </w:r>
      <w:r w:rsidR="002353FB" w:rsidRPr="00C16F51">
        <w:rPr>
          <w:rFonts w:ascii="Times New Roman" w:hAnsi="Times New Roman" w:cs="Times New Roman"/>
          <w:sz w:val="28"/>
          <w:szCs w:val="28"/>
        </w:rPr>
        <w:t xml:space="preserve">    </w:t>
      </w:r>
      <w:r w:rsidRPr="00C16F51">
        <w:rPr>
          <w:rFonts w:ascii="Times New Roman" w:hAnsi="Times New Roman" w:cs="Times New Roman"/>
          <w:sz w:val="28"/>
          <w:szCs w:val="28"/>
        </w:rPr>
        <w:t xml:space="preserve">    </w:t>
      </w:r>
      <w:r w:rsidR="002353FB" w:rsidRPr="00C16F51">
        <w:rPr>
          <w:rFonts w:ascii="Times New Roman" w:hAnsi="Times New Roman" w:cs="Times New Roman"/>
          <w:sz w:val="28"/>
          <w:szCs w:val="28"/>
        </w:rPr>
        <w:t>С. В. Маров</w:t>
      </w:r>
    </w:p>
    <w:p w14:paraId="115E4FD1" w14:textId="77777777" w:rsidR="008853FA" w:rsidRPr="00CF37A7" w:rsidRDefault="008853FA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6A28BE95" w14:textId="77777777" w:rsidR="008853FA" w:rsidRPr="00CF37A7" w:rsidRDefault="008853FA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38243E6C" w14:textId="77777777" w:rsidR="00803EA2" w:rsidRPr="00CF37A7" w:rsidRDefault="00803EA2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617B80C3" w14:textId="3FEA0C20" w:rsidR="00226C5E" w:rsidRDefault="00226C5E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76148574" w14:textId="77777777" w:rsidR="00DD1551" w:rsidRDefault="00DD1551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C509AB2" w14:textId="77777777" w:rsidR="00DD1551" w:rsidRDefault="00DD1551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0B4B5358" w14:textId="77777777" w:rsidR="00DD1551" w:rsidRPr="00CF37A7" w:rsidRDefault="00DD1551">
      <w:pPr>
        <w:pStyle w:val="ConsPlusNormal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CD2EDB0" w14:textId="77777777" w:rsidR="00145BEF" w:rsidRDefault="00145BEF" w:rsidP="00145BEF">
      <w:pPr>
        <w:spacing w:before="100" w:beforeAutospacing="1" w:after="36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EA412CF" w14:textId="1BC715C6" w:rsidR="008853FA" w:rsidRPr="00C16F51" w:rsidRDefault="00DD1551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sz w:val="28"/>
          <w:szCs w:val="28"/>
        </w:rPr>
        <w:lastRenderedPageBreak/>
        <w:t>У</w:t>
      </w:r>
      <w:r w:rsidR="008853FA" w:rsidRPr="00C16F51">
        <w:rPr>
          <w:rFonts w:ascii="Times New Roman" w:eastAsiaTheme="minorHAnsi" w:hAnsi="Times New Roman" w:cstheme="minorBidi"/>
          <w:bCs/>
          <w:sz w:val="28"/>
          <w:szCs w:val="28"/>
        </w:rPr>
        <w:t>твержден</w:t>
      </w:r>
    </w:p>
    <w:p w14:paraId="67725255" w14:textId="77777777" w:rsidR="008853FA" w:rsidRPr="00C16F51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>решением Представительного Собрания</w:t>
      </w:r>
    </w:p>
    <w:p w14:paraId="27CD7D7E" w14:textId="77777777" w:rsidR="008853FA" w:rsidRPr="00C16F51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>Шекснинского муниципального района</w:t>
      </w:r>
    </w:p>
    <w:p w14:paraId="115412DC" w14:textId="3F9B0F2B" w:rsidR="008853FA" w:rsidRPr="00C16F51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от </w:t>
      </w:r>
      <w:r w:rsidR="00D85976"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2353FB"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BF55DF" w:rsidRPr="00C16F51">
        <w:rPr>
          <w:rFonts w:ascii="Times New Roman" w:eastAsiaTheme="minorHAnsi" w:hAnsi="Times New Roman" w:cstheme="minorBidi"/>
          <w:bCs/>
          <w:sz w:val="28"/>
          <w:szCs w:val="28"/>
        </w:rPr>
        <w:t>202</w:t>
      </w:r>
      <w:r w:rsidR="00C16F51" w:rsidRPr="00C16F51">
        <w:rPr>
          <w:rFonts w:ascii="Times New Roman" w:eastAsiaTheme="minorHAnsi" w:hAnsi="Times New Roman" w:cstheme="minorBidi"/>
          <w:bCs/>
          <w:sz w:val="28"/>
          <w:szCs w:val="28"/>
        </w:rPr>
        <w:t>4</w:t>
      </w: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года № </w:t>
      </w:r>
      <w:r w:rsidR="00D85976"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14:paraId="61642B5B" w14:textId="77777777" w:rsidR="008853FA" w:rsidRPr="00C16F51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5AE02D0E" w14:textId="77777777" w:rsidR="008853FA" w:rsidRPr="00215BDC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color w:val="FF0000"/>
          <w:sz w:val="28"/>
          <w:szCs w:val="28"/>
        </w:rPr>
      </w:pPr>
    </w:p>
    <w:p w14:paraId="652D5A9C" w14:textId="77777777" w:rsidR="00803EA2" w:rsidRPr="00215BDC" w:rsidRDefault="00803EA2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color w:val="FF0000"/>
          <w:sz w:val="28"/>
          <w:szCs w:val="28"/>
        </w:rPr>
      </w:pPr>
    </w:p>
    <w:p w14:paraId="17F9FB6D" w14:textId="77777777" w:rsidR="008853FA" w:rsidRPr="00215BDC" w:rsidRDefault="008853FA" w:rsidP="00BB2149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color w:val="FF0000"/>
          <w:sz w:val="28"/>
          <w:szCs w:val="28"/>
        </w:rPr>
      </w:pPr>
    </w:p>
    <w:p w14:paraId="6C2F3586" w14:textId="77777777" w:rsidR="008853FA" w:rsidRPr="00BB2149" w:rsidRDefault="008853FA" w:rsidP="00BB2149">
      <w:pPr>
        <w:spacing w:after="0" w:line="240" w:lineRule="auto"/>
        <w:ind w:firstLine="851"/>
        <w:jc w:val="center"/>
        <w:textAlignment w:val="baseline"/>
        <w:rPr>
          <w:rFonts w:ascii="Arial Narrow" w:eastAsiaTheme="minorHAnsi" w:hAnsi="Arial Narrow" w:cstheme="minorBidi"/>
          <w:bCs/>
          <w:i/>
          <w:sz w:val="28"/>
          <w:szCs w:val="28"/>
        </w:rPr>
      </w:pPr>
      <w:r w:rsidRPr="00BB2149">
        <w:rPr>
          <w:rFonts w:ascii="Times New Roman" w:eastAsiaTheme="minorHAnsi" w:hAnsi="Times New Roman" w:cstheme="minorBidi"/>
          <w:b/>
          <w:bCs/>
          <w:sz w:val="28"/>
          <w:szCs w:val="28"/>
        </w:rPr>
        <w:t>ОТЧЁТ</w:t>
      </w:r>
    </w:p>
    <w:p w14:paraId="6A2546F8" w14:textId="6A8AECB5" w:rsidR="008853FA" w:rsidRPr="00BB2149" w:rsidRDefault="008853FA" w:rsidP="00BB2149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  <w:r w:rsidRPr="00BB2149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Главы Шекснинского муниципального района </w:t>
      </w:r>
    </w:p>
    <w:p w14:paraId="33208A83" w14:textId="04B24F5D" w:rsidR="008853FA" w:rsidRPr="00BB2149" w:rsidRDefault="008853FA" w:rsidP="00BB2149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  <w:r w:rsidRPr="00BB2149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 о своей деятельности за 20</w:t>
      </w:r>
      <w:r w:rsidR="00E52E41" w:rsidRPr="00BB2149">
        <w:rPr>
          <w:rFonts w:ascii="Times New Roman" w:eastAsiaTheme="minorHAnsi" w:hAnsi="Times New Roman" w:cstheme="minorBidi"/>
          <w:b/>
          <w:bCs/>
          <w:sz w:val="28"/>
          <w:szCs w:val="28"/>
        </w:rPr>
        <w:t>2</w:t>
      </w:r>
      <w:r w:rsidR="00BB2149" w:rsidRPr="00BB2149">
        <w:rPr>
          <w:rFonts w:ascii="Times New Roman" w:eastAsiaTheme="minorHAnsi" w:hAnsi="Times New Roman" w:cstheme="minorBidi"/>
          <w:b/>
          <w:bCs/>
          <w:sz w:val="28"/>
          <w:szCs w:val="28"/>
        </w:rPr>
        <w:t>3</w:t>
      </w:r>
      <w:r w:rsidRPr="00BB2149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 год</w:t>
      </w:r>
    </w:p>
    <w:p w14:paraId="026E8515" w14:textId="77777777" w:rsidR="008853FA" w:rsidRPr="00BB2149" w:rsidRDefault="008853FA" w:rsidP="00BB2149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64F420A9" w14:textId="77777777" w:rsidR="008853FA" w:rsidRPr="00BB2149" w:rsidRDefault="008853FA" w:rsidP="00BB2149">
      <w:pPr>
        <w:spacing w:after="0" w:line="240" w:lineRule="auto"/>
        <w:jc w:val="center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B2149">
        <w:rPr>
          <w:rFonts w:ascii="Times New Roman" w:eastAsiaTheme="minorHAnsi" w:hAnsi="Times New Roman" w:cstheme="minorBidi"/>
          <w:bCs/>
          <w:sz w:val="28"/>
          <w:szCs w:val="28"/>
        </w:rPr>
        <w:t>Уважаемые депутаты!</w:t>
      </w:r>
    </w:p>
    <w:p w14:paraId="0495EFC8" w14:textId="77777777" w:rsidR="008853FA" w:rsidRPr="00215BDC" w:rsidRDefault="008853FA" w:rsidP="00BB2149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</w:pPr>
    </w:p>
    <w:p w14:paraId="28C3111F" w14:textId="77777777" w:rsidR="00BB2149" w:rsidRPr="008853FA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215BDC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 xml:space="preserve">   </w:t>
      </w:r>
      <w:r w:rsidR="004834FD" w:rsidRPr="00215BDC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ab/>
      </w:r>
      <w:r w:rsidR="00BB2149" w:rsidRPr="008853FA">
        <w:rPr>
          <w:rFonts w:ascii="Times New Roman" w:eastAsiaTheme="minorHAnsi" w:hAnsi="Times New Roman" w:cstheme="minorBidi"/>
          <w:bCs/>
          <w:sz w:val="28"/>
          <w:szCs w:val="28"/>
        </w:rPr>
        <w:t>Настоящий доклад является официальным отчетом Главы Шекснинского муниципального района (далее – Глава района) Представительному Собранию Шекснинского муниципального района (далее – Представительное Собрание) о своей деятельности за 202</w:t>
      </w:r>
      <w:r w:rsidR="00BB2149">
        <w:rPr>
          <w:rFonts w:ascii="Times New Roman" w:eastAsiaTheme="minorHAnsi" w:hAnsi="Times New Roman" w:cstheme="minorBidi"/>
          <w:bCs/>
          <w:sz w:val="28"/>
          <w:szCs w:val="28"/>
        </w:rPr>
        <w:t>3</w:t>
      </w:r>
      <w:r w:rsidR="00BB2149"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 в соответствии с Федеральным законом № 131-ФЗ от 06.10.2003 года «Об общих принципах организации местного самоуправления в Российской Федерации», Уставом Шекснинского муниципального района. </w:t>
      </w:r>
    </w:p>
    <w:p w14:paraId="5ADD083D" w14:textId="77777777" w:rsidR="00DD1551" w:rsidRPr="00C16F51" w:rsidRDefault="00DD1551" w:rsidP="00DD15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продолжается специальная военная операция, которая стала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определяющим вектором для принятия многих решений, как на уровне страны, так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 районе. Еще в сентябре 2020 года в районе был создан волонтерский штаб по оказанию помощи мобилизованным гражданам, который провел колоссальную работу по сбору и отправке гуманитарной помощи.</w:t>
      </w:r>
    </w:p>
    <w:p w14:paraId="6C91F030" w14:textId="77777777" w:rsidR="00DD1551" w:rsidRPr="00C16F51" w:rsidRDefault="00DD1551" w:rsidP="00DD15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оказывается всесторонняя поддержка нашим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защитникам и их семьям, работает горячая линия для семей мобилизованных,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акции взаимной поддержки.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муниципалитета приняты меры поддержки для семей военнослужащих в части, касающейся  освобождения от родительской платы за посещение детского сада и оказания социальной помощи в части компенсации затрат на погребение. В рамках областного закона все дети, обучающиеся в общеобразовательных организациях района, получают двухразовое горячее питание.</w:t>
      </w:r>
    </w:p>
    <w:p w14:paraId="35B84E16" w14:textId="77777777" w:rsidR="00DD1551" w:rsidRPr="00C16F51" w:rsidRDefault="00DD1551" w:rsidP="00DD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временные трудности, основные приоритеты развития муниципалитета на сегодняшний день остаются незыблемыми: в свете происходящих в мире политических событий нам всем придётся приложить максимум усилий, чтобы сохранить экономическую стабильность, обеспечить выполнение социальных гарантий и рост качества жизни граждан.</w:t>
      </w:r>
    </w:p>
    <w:p w14:paraId="7A986427" w14:textId="77777777" w:rsidR="00DD1551" w:rsidRPr="00C16F51" w:rsidRDefault="00DD1551" w:rsidP="00DD15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 каждого из нас в оказание поддержки военнослужащих и их семей очень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важен в сложное для нашей страны время. Только наши совместные усилия, наша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5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сплоченность помогают в достижении целей СВО.</w:t>
      </w:r>
    </w:p>
    <w:p w14:paraId="434714EB" w14:textId="77777777" w:rsidR="00DD1551" w:rsidRDefault="00DD1551" w:rsidP="00DD155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i/>
          <w:color w:val="FF0000"/>
          <w:sz w:val="24"/>
          <w:szCs w:val="24"/>
          <w:lang w:eastAsia="ru-RU"/>
        </w:rPr>
      </w:pPr>
    </w:p>
    <w:p w14:paraId="18FA52D1" w14:textId="77777777" w:rsidR="00DD1551" w:rsidRPr="00CF37A7" w:rsidRDefault="00DD1551" w:rsidP="00DD155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i/>
          <w:color w:val="FF0000"/>
          <w:sz w:val="24"/>
          <w:szCs w:val="24"/>
          <w:lang w:eastAsia="ru-RU"/>
        </w:rPr>
      </w:pPr>
    </w:p>
    <w:p w14:paraId="6D5170EE" w14:textId="77777777" w:rsidR="009D5DA2" w:rsidRPr="00DD1551" w:rsidRDefault="00BB2149" w:rsidP="009D5D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Главой района осуществлялся </w:t>
      </w:r>
      <w:proofErr w:type="gramStart"/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контроль за</w:t>
      </w:r>
      <w:proofErr w:type="gramEnd"/>
      <w:r>
        <w:rPr>
          <w:rFonts w:ascii="Times New Roman" w:eastAsiaTheme="minorHAnsi" w:hAnsi="Times New Roman" w:cstheme="minorBidi"/>
          <w:bCs/>
          <w:sz w:val="28"/>
          <w:szCs w:val="28"/>
        </w:rPr>
        <w:t xml:space="preserve"> исполнением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органами местного самоуправления полномочий по решению вопросов местного значения в целях социально-экономического развития района, обеспечени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>я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устойчивого экономического роста и комфортных условий проживания населения в рамках реализации Стратегии социально-экономического развития района до 2030 года, а также 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 xml:space="preserve">за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осуществление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>м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переданных отдельных государственных полномочий. </w:t>
      </w:r>
    </w:p>
    <w:p w14:paraId="2C69AE53" w14:textId="793CF391" w:rsidR="009D5DA2" w:rsidRPr="00C16F51" w:rsidRDefault="009D5DA2" w:rsidP="00C16F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Приоритетным в работе органов местного самоуправления является прямое взаимодействие населения с органами власти, что позволяет оперативно решать вопросы местного значения и определять приоритеты социально-экономического развития территории. </w:t>
      </w:r>
    </w:p>
    <w:p w14:paraId="3CA21720" w14:textId="5A4AD44C" w:rsidR="00BB2149" w:rsidRDefault="00BB2149" w:rsidP="00BB2149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2023 году район сохранил свои лидирующие позиции среди районов и округов области. 1- е место: </w:t>
      </w:r>
      <w:r w:rsidRPr="005A438E">
        <w:rPr>
          <w:rFonts w:ascii="Times New Roman" w:hAnsi="Times New Roman"/>
          <w:sz w:val="28"/>
          <w:szCs w:val="28"/>
        </w:rPr>
        <w:t>по производству мяса КРС и птицы; по объему отгруженной продукции; по объему инвестиций в основной капитал</w:t>
      </w:r>
      <w:r>
        <w:rPr>
          <w:rFonts w:ascii="Times New Roman" w:hAnsi="Times New Roman"/>
          <w:sz w:val="28"/>
          <w:szCs w:val="28"/>
        </w:rPr>
        <w:t xml:space="preserve">. 2-е место: </w:t>
      </w:r>
      <w:r w:rsidRPr="005A438E">
        <w:rPr>
          <w:rFonts w:ascii="Times New Roman" w:hAnsi="Times New Roman"/>
          <w:sz w:val="28"/>
          <w:szCs w:val="28"/>
        </w:rPr>
        <w:t>по уровню безработицы</w:t>
      </w:r>
      <w:r>
        <w:rPr>
          <w:rFonts w:ascii="Times New Roman" w:hAnsi="Times New Roman"/>
          <w:sz w:val="28"/>
          <w:szCs w:val="28"/>
        </w:rPr>
        <w:t xml:space="preserve">. 3-е место: </w:t>
      </w:r>
      <w:r w:rsidRPr="005A438E">
        <w:rPr>
          <w:rFonts w:ascii="Times New Roman" w:hAnsi="Times New Roman"/>
          <w:sz w:val="28"/>
          <w:szCs w:val="28"/>
        </w:rPr>
        <w:t>по поголовью крупного рогатого скота;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38E">
        <w:rPr>
          <w:rFonts w:ascii="Times New Roman" w:hAnsi="Times New Roman"/>
          <w:sz w:val="28"/>
          <w:szCs w:val="28"/>
        </w:rPr>
        <w:t>по вводу жилых домов;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38E">
        <w:rPr>
          <w:rFonts w:ascii="Times New Roman" w:hAnsi="Times New Roman"/>
          <w:sz w:val="28"/>
          <w:szCs w:val="28"/>
        </w:rPr>
        <w:t>по производству молока;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A438E">
        <w:rPr>
          <w:rFonts w:ascii="Times New Roman" w:hAnsi="Times New Roman"/>
          <w:sz w:val="28"/>
          <w:szCs w:val="28"/>
        </w:rPr>
        <w:t>по посевным площадям;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38E">
        <w:rPr>
          <w:rFonts w:ascii="Times New Roman" w:hAnsi="Times New Roman"/>
          <w:sz w:val="28"/>
          <w:szCs w:val="28"/>
        </w:rPr>
        <w:t>по валовому производству зерна</w:t>
      </w:r>
      <w:r>
        <w:rPr>
          <w:rFonts w:ascii="Times New Roman" w:hAnsi="Times New Roman"/>
          <w:sz w:val="28"/>
          <w:szCs w:val="28"/>
        </w:rPr>
        <w:t>.</w:t>
      </w:r>
    </w:p>
    <w:p w14:paraId="315E0CAE" w14:textId="77777777" w:rsidR="00BB2149" w:rsidRDefault="00BB2149" w:rsidP="00BB21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6E0">
        <w:rPr>
          <w:rFonts w:ascii="Times New Roman" w:hAnsi="Times New Roman" w:cs="Times New Roman"/>
          <w:sz w:val="28"/>
          <w:szCs w:val="28"/>
        </w:rPr>
        <w:t xml:space="preserve">Основные экономические показатели Шекснинского муниципального района за </w:t>
      </w:r>
      <w:r>
        <w:rPr>
          <w:rFonts w:ascii="Times New Roman" w:hAnsi="Times New Roman" w:cs="Times New Roman"/>
          <w:sz w:val="28"/>
          <w:szCs w:val="28"/>
        </w:rPr>
        <w:t>годы</w:t>
      </w:r>
      <w:r w:rsidRPr="006E26E0">
        <w:rPr>
          <w:rFonts w:ascii="Times New Roman" w:hAnsi="Times New Roman" w:cs="Times New Roman"/>
          <w:sz w:val="28"/>
          <w:szCs w:val="28"/>
        </w:rPr>
        <w:t xml:space="preserve"> характеризуются положительной динамикой. </w:t>
      </w:r>
      <w:r>
        <w:rPr>
          <w:rFonts w:ascii="Times New Roman" w:hAnsi="Times New Roman" w:cs="Times New Roman"/>
          <w:sz w:val="28"/>
          <w:szCs w:val="28"/>
        </w:rPr>
        <w:t xml:space="preserve">Важнейший </w:t>
      </w:r>
      <w:r w:rsidRPr="006E26E0">
        <w:rPr>
          <w:rFonts w:ascii="Times New Roman" w:hAnsi="Times New Roman" w:cs="Times New Roman"/>
          <w:sz w:val="28"/>
          <w:szCs w:val="28"/>
        </w:rPr>
        <w:t xml:space="preserve"> вклад в формирование экономики вносят обрабатывающие производства, сельское хозяйство, производство и распределение электроэнергии, газа и воды, организации торговли и общественного питания, а также сфера услуг.</w:t>
      </w:r>
    </w:p>
    <w:p w14:paraId="001931D4" w14:textId="77777777" w:rsidR="00BB2149" w:rsidRDefault="00BB2149" w:rsidP="00BB2149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отгруженной промышленной продукции за 2023 год составил 24991,6</w:t>
      </w:r>
      <w:r w:rsidRPr="00203CAB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рублей (+19,0% к 2022 году, исторический максимум района). </w:t>
      </w:r>
      <w:r w:rsidRPr="0050431E">
        <w:rPr>
          <w:sz w:val="28"/>
          <w:szCs w:val="28"/>
        </w:rPr>
        <w:t xml:space="preserve">На 1 жителя приходится </w:t>
      </w:r>
      <w:r w:rsidRPr="00F60FB0">
        <w:rPr>
          <w:sz w:val="28"/>
          <w:szCs w:val="28"/>
        </w:rPr>
        <w:t>868,9 тыс. рублей</w:t>
      </w:r>
      <w:r w:rsidRPr="0050431E">
        <w:rPr>
          <w:sz w:val="28"/>
          <w:szCs w:val="28"/>
        </w:rPr>
        <w:t xml:space="preserve"> отгруженной продукции. </w:t>
      </w:r>
    </w:p>
    <w:p w14:paraId="6199317C" w14:textId="1BB6D145" w:rsidR="00BB2149" w:rsidRDefault="00BB2149" w:rsidP="00BB2149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7A08">
        <w:rPr>
          <w:sz w:val="28"/>
          <w:szCs w:val="28"/>
        </w:rPr>
        <w:t xml:space="preserve">Выросло производство </w:t>
      </w:r>
      <w:r>
        <w:rPr>
          <w:sz w:val="28"/>
          <w:szCs w:val="28"/>
        </w:rPr>
        <w:t xml:space="preserve">отдельных видов продукции – это пески природные, </w:t>
      </w:r>
      <w:r w:rsidRPr="00847A08">
        <w:rPr>
          <w:sz w:val="28"/>
          <w:szCs w:val="28"/>
        </w:rPr>
        <w:t xml:space="preserve">мясо и </w:t>
      </w:r>
      <w:proofErr w:type="gramStart"/>
      <w:r w:rsidRPr="00847A08">
        <w:rPr>
          <w:sz w:val="28"/>
          <w:szCs w:val="28"/>
        </w:rPr>
        <w:t>субпродукты</w:t>
      </w:r>
      <w:proofErr w:type="gramEnd"/>
      <w:r w:rsidRPr="00847A08">
        <w:rPr>
          <w:sz w:val="28"/>
          <w:szCs w:val="28"/>
        </w:rPr>
        <w:t xml:space="preserve"> пищевые домашней птицы, сливки, молоко (кроме сырного), </w:t>
      </w:r>
      <w:r>
        <w:rPr>
          <w:sz w:val="28"/>
          <w:szCs w:val="28"/>
        </w:rPr>
        <w:t xml:space="preserve">сметана, </w:t>
      </w:r>
      <w:r w:rsidRPr="00847A08">
        <w:rPr>
          <w:sz w:val="28"/>
          <w:szCs w:val="28"/>
        </w:rPr>
        <w:t xml:space="preserve">плиты древесностружечные, плиты древесноволокнистые, </w:t>
      </w:r>
      <w:r>
        <w:rPr>
          <w:sz w:val="28"/>
          <w:szCs w:val="28"/>
        </w:rPr>
        <w:t>изделия хлебобулочные недлительного хранения, волокна льна, подготовленные для прядения, смеси асфальтобетонные дорожные, трубы.</w:t>
      </w:r>
    </w:p>
    <w:p w14:paraId="4D0C46FA" w14:textId="77777777" w:rsidR="00BB2149" w:rsidRDefault="00BB2149" w:rsidP="00BB2149">
      <w:pPr>
        <w:tabs>
          <w:tab w:val="left" w:pos="142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DF2">
        <w:rPr>
          <w:rFonts w:ascii="Times New Roman" w:hAnsi="Times New Roman"/>
          <w:sz w:val="28"/>
          <w:szCs w:val="28"/>
        </w:rPr>
        <w:t xml:space="preserve">На 10 </w:t>
      </w:r>
      <w:r>
        <w:rPr>
          <w:rFonts w:ascii="Times New Roman" w:hAnsi="Times New Roman"/>
          <w:sz w:val="28"/>
          <w:szCs w:val="28"/>
        </w:rPr>
        <w:t>января</w:t>
      </w:r>
      <w:r w:rsidRPr="00203DF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203DF2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Pr="00203DF2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203DF2">
        <w:rPr>
          <w:rFonts w:ascii="Times New Roman" w:hAnsi="Times New Roman"/>
          <w:sz w:val="28"/>
          <w:szCs w:val="28"/>
        </w:rPr>
        <w:t xml:space="preserve"> Единого реестра субъектов малого и среднего предпринимательства на территории Шекснинского муниципаль</w:t>
      </w:r>
      <w:r>
        <w:rPr>
          <w:rFonts w:ascii="Times New Roman" w:hAnsi="Times New Roman"/>
          <w:sz w:val="28"/>
          <w:szCs w:val="28"/>
        </w:rPr>
        <w:t xml:space="preserve">ного района зарегистрировано 745 субъектов МСП, в том числе </w:t>
      </w:r>
      <w:r w:rsidRPr="0070508B">
        <w:rPr>
          <w:rFonts w:ascii="Times New Roman" w:hAnsi="Times New Roman"/>
          <w:sz w:val="28"/>
          <w:szCs w:val="28"/>
        </w:rPr>
        <w:t>21</w:t>
      </w:r>
      <w:r w:rsidRPr="00203DF2">
        <w:rPr>
          <w:rFonts w:ascii="Times New Roman" w:hAnsi="Times New Roman"/>
          <w:sz w:val="28"/>
          <w:szCs w:val="28"/>
        </w:rPr>
        <w:t xml:space="preserve"> мал</w:t>
      </w:r>
      <w:r>
        <w:rPr>
          <w:rFonts w:ascii="Times New Roman" w:hAnsi="Times New Roman"/>
          <w:sz w:val="28"/>
          <w:szCs w:val="28"/>
        </w:rPr>
        <w:t>ое</w:t>
      </w:r>
      <w:r w:rsidRPr="00203DF2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6</w:t>
      </w:r>
      <w:r w:rsidRPr="00203DF2">
        <w:rPr>
          <w:rFonts w:ascii="Times New Roman" w:hAnsi="Times New Roman"/>
          <w:sz w:val="28"/>
          <w:szCs w:val="28"/>
        </w:rPr>
        <w:t xml:space="preserve"> средних предприят</w:t>
      </w:r>
      <w:r>
        <w:rPr>
          <w:rFonts w:ascii="Times New Roman" w:hAnsi="Times New Roman"/>
          <w:sz w:val="28"/>
          <w:szCs w:val="28"/>
        </w:rPr>
        <w:t>ий, 514</w:t>
      </w:r>
      <w:r w:rsidRPr="00203DF2">
        <w:rPr>
          <w:rFonts w:ascii="Times New Roman" w:hAnsi="Times New Roman"/>
          <w:sz w:val="28"/>
          <w:szCs w:val="28"/>
        </w:rPr>
        <w:t xml:space="preserve"> индивиду</w:t>
      </w:r>
      <w:r>
        <w:rPr>
          <w:rFonts w:ascii="Times New Roman" w:hAnsi="Times New Roman"/>
          <w:sz w:val="28"/>
          <w:szCs w:val="28"/>
        </w:rPr>
        <w:t>альных предпринимателей. За 2023</w:t>
      </w:r>
      <w:r w:rsidRPr="00203DF2">
        <w:rPr>
          <w:rFonts w:ascii="Times New Roman" w:hAnsi="Times New Roman"/>
          <w:sz w:val="28"/>
          <w:szCs w:val="28"/>
        </w:rPr>
        <w:t xml:space="preserve"> год количество вновь созда</w:t>
      </w:r>
      <w:r>
        <w:rPr>
          <w:rFonts w:ascii="Times New Roman" w:hAnsi="Times New Roman"/>
          <w:sz w:val="28"/>
          <w:szCs w:val="28"/>
        </w:rPr>
        <w:t xml:space="preserve">нных субъектов МСП составило </w:t>
      </w:r>
      <w:r w:rsidRPr="00D81F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03,</w:t>
      </w:r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зарегистрировано в качестве «</w:t>
      </w:r>
      <w:proofErr w:type="spellStart"/>
      <w:r w:rsidRPr="004E2684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почти 800</w:t>
      </w:r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 граждан. </w:t>
      </w:r>
      <w:r w:rsidRPr="004E2684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значение имеет распределение малых предприятий по видам экономической деятельности</w:t>
      </w:r>
      <w:r w:rsidRPr="004E2684">
        <w:rPr>
          <w:rFonts w:ascii="Times New Roman" w:hAnsi="Times New Roman" w:cs="Times New Roman"/>
          <w:sz w:val="28"/>
          <w:szCs w:val="28"/>
        </w:rPr>
        <w:t xml:space="preserve">. Основная доля малого бизнеса в районе концентрируется в сферах: </w:t>
      </w:r>
      <w:r w:rsidRPr="004E26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оптовая и розничная </w:t>
      </w:r>
      <w:r w:rsidRPr="004E2684">
        <w:rPr>
          <w:rFonts w:ascii="Times New Roman" w:hAnsi="Times New Roman" w:cs="Times New Roman"/>
          <w:sz w:val="28"/>
          <w:szCs w:val="28"/>
        </w:rPr>
        <w:t>торговля, транспорт и связь, предоставление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635F79" w14:textId="483A601A" w:rsidR="009D5DA2" w:rsidRPr="00C16F51" w:rsidRDefault="006926C2" w:rsidP="00BB2149">
      <w:pPr>
        <w:tabs>
          <w:tab w:val="left" w:pos="142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16F51">
        <w:rPr>
          <w:rFonts w:ascii="Times New Roman" w:hAnsi="Times New Roman"/>
          <w:sz w:val="28"/>
          <w:szCs w:val="28"/>
        </w:rPr>
        <w:t xml:space="preserve">Несмотря на временные трудности, основные приоритеты развития муниципалитета на сегодняшний день остаются незыблемыми: в свете происходящих в мире политических событий нам всем придется приложить </w:t>
      </w:r>
      <w:r w:rsidRPr="00C16F51">
        <w:rPr>
          <w:rFonts w:ascii="Times New Roman" w:hAnsi="Times New Roman"/>
          <w:sz w:val="28"/>
          <w:szCs w:val="28"/>
        </w:rPr>
        <w:lastRenderedPageBreak/>
        <w:t>максимум усилий, чтобы сохранить экономическую стабильность, обеспечить выполнение социальных гарантий и рост качества жизни граждан.</w:t>
      </w:r>
    </w:p>
    <w:p w14:paraId="6B0BBFA2" w14:textId="77777777" w:rsidR="00BB2149" w:rsidRDefault="00BB2149" w:rsidP="00BB2149">
      <w:pPr>
        <w:spacing w:line="240" w:lineRule="auto"/>
        <w:ind w:firstLine="709"/>
        <w:contextualSpacing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Более подробно с анализом социально-экономического развития района за 202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>3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и дальнейшими перспективами его развития можно ознакомиться в публичном докладе о социально-экономическом развитии Шекснинского муниципального района за 202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>3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год, размещенном на </w:t>
      </w:r>
      <w:r>
        <w:rPr>
          <w:rFonts w:ascii="Times New Roman" w:eastAsiaTheme="minorHAnsi" w:hAnsi="Times New Roman" w:cstheme="minorBidi"/>
          <w:bCs/>
          <w:sz w:val="28"/>
          <w:szCs w:val="28"/>
        </w:rPr>
        <w:t>официальном сайте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Шекснинского района </w:t>
      </w:r>
      <w:r w:rsidRPr="001C19CA">
        <w:rPr>
          <w:rFonts w:ascii="Times New Roman" w:eastAsiaTheme="minorHAnsi" w:hAnsi="Times New Roman" w:cstheme="minorBidi"/>
          <w:bCs/>
          <w:sz w:val="28"/>
          <w:szCs w:val="28"/>
        </w:rPr>
        <w:t>https://35sheksninskij.gosuslugi.ru/netcat_files/userfiles/Ekonomika/PublichDoklad_2023_god.pdf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. </w:t>
      </w:r>
    </w:p>
    <w:p w14:paraId="3CC38963" w14:textId="77777777" w:rsidR="00BB2149" w:rsidRPr="008853FA" w:rsidRDefault="00BB2149" w:rsidP="00BB2149">
      <w:pPr>
        <w:spacing w:line="240" w:lineRule="auto"/>
        <w:ind w:firstLine="709"/>
        <w:contextualSpacing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Шекснинский муниципальный район по-прежнему остается одним из самых экономически развитых муниципальных образований Вологодской области.</w:t>
      </w:r>
    </w:p>
    <w:p w14:paraId="6DDC0409" w14:textId="122B78B9" w:rsidR="008853FA" w:rsidRPr="00215BDC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</w:pPr>
    </w:p>
    <w:p w14:paraId="2C93C7B4" w14:textId="77777777" w:rsidR="008853FA" w:rsidRPr="008853FA" w:rsidRDefault="008853FA" w:rsidP="00BB2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. Результаты деятельности Главы района по осуществлению полномочий как высшего должностного лица</w:t>
      </w:r>
    </w:p>
    <w:p w14:paraId="3C6116BD" w14:textId="77777777" w:rsidR="008853FA" w:rsidRPr="008853FA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73B21C09" w14:textId="5D083513" w:rsidR="008853FA" w:rsidRPr="008853FA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C97416">
        <w:rPr>
          <w:rFonts w:ascii="Times New Roman" w:eastAsiaTheme="minorHAnsi" w:hAnsi="Times New Roman" w:cstheme="minorBidi"/>
          <w:bCs/>
          <w:sz w:val="28"/>
          <w:szCs w:val="28"/>
        </w:rPr>
        <w:t xml:space="preserve">Достигнуть значимых результатов в развитии территории района удалось при  непосредственной координации Главой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деятельности органов местного самоуправления района </w:t>
      </w:r>
      <w:r w:rsidR="00C71628">
        <w:rPr>
          <w:rFonts w:ascii="Times New Roman" w:eastAsiaTheme="minorHAnsi" w:hAnsi="Times New Roman" w:cstheme="minorBidi"/>
          <w:bCs/>
          <w:sz w:val="28"/>
          <w:szCs w:val="28"/>
        </w:rPr>
        <w:t>по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реализации ими вопросов местного значения, взаимодействи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и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с органами государственной власти, органами местного самоуправления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,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муниципальными образованиями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района, общественными объединениями, организациями и гражданами, средствами массовой информации.</w:t>
      </w:r>
    </w:p>
    <w:p w14:paraId="12EA7B23" w14:textId="31CDDCEE" w:rsidR="008853FA" w:rsidRPr="00D10C0B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  <w:highlight w:val="yellow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Органы местного самоуправления района Уставом района и решениями Представительного Собрания наделены полномочиями </w:t>
      </w:r>
      <w:proofErr w:type="gramStart"/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>осуществлять</w:t>
      </w:r>
      <w:proofErr w:type="gramEnd"/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самостоятельно вопросы местного значения</w:t>
      </w:r>
      <w:r w:rsidR="002C104F" w:rsidRPr="002C104F">
        <w:rPr>
          <w:rFonts w:ascii="Times New Roman" w:eastAsiaTheme="minorHAnsi" w:hAnsi="Times New Roman" w:cstheme="minorBidi"/>
          <w:bCs/>
          <w:sz w:val="28"/>
          <w:szCs w:val="28"/>
        </w:rPr>
        <w:t>, а также</w:t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полномочиями по решению переданных отдельных государственных полномочий в соответствии с федеральными законами и законами Вологодской области. 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Зачастую решение указанных вопросов требует координации со стороны Главы района.</w:t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14:paraId="54D678D6" w14:textId="40D1DFD9" w:rsidR="008853FA" w:rsidRPr="008853FA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 </w:t>
      </w:r>
      <w:r w:rsidR="004834FD" w:rsidRPr="00736937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2C104F"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Для формирования единого подхода к решению поставленных задач Главой района еженедельно </w:t>
      </w:r>
      <w:r w:rsidR="006508F6">
        <w:rPr>
          <w:rFonts w:ascii="Times New Roman" w:eastAsiaTheme="minorHAnsi" w:hAnsi="Times New Roman" w:cstheme="minorBidi"/>
          <w:bCs/>
          <w:sz w:val="28"/>
          <w:szCs w:val="28"/>
        </w:rPr>
        <w:t>собирались</w:t>
      </w: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оперативные совещания с руководителями органов местного самоуправления </w:t>
      </w:r>
      <w:r w:rsidR="00736937">
        <w:rPr>
          <w:rFonts w:ascii="Times New Roman" w:eastAsiaTheme="minorHAnsi" w:hAnsi="Times New Roman" w:cstheme="minorBidi"/>
          <w:bCs/>
          <w:sz w:val="28"/>
          <w:szCs w:val="28"/>
        </w:rPr>
        <w:t>района и руководителями структурных подразделений администрации</w:t>
      </w: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– ежедневно. </w:t>
      </w:r>
      <w:r w:rsidR="006508F6">
        <w:rPr>
          <w:rFonts w:ascii="Times New Roman" w:eastAsiaTheme="minorHAnsi" w:hAnsi="Times New Roman" w:cstheme="minorBidi"/>
          <w:bCs/>
          <w:sz w:val="28"/>
          <w:szCs w:val="28"/>
        </w:rPr>
        <w:t>По мере необходимости проводились встречи с Главами муниципальных образований района, руководителями предприятий и организаций для более эффективного решения вопросов местного значения.</w:t>
      </w:r>
    </w:p>
    <w:p w14:paraId="21B72CC4" w14:textId="3891C8C4" w:rsidR="00385689" w:rsidRPr="00C16F51" w:rsidRDefault="008853FA" w:rsidP="006926C2">
      <w:pPr>
        <w:spacing w:after="0" w:line="240" w:lineRule="auto"/>
        <w:jc w:val="both"/>
        <w:textAlignment w:val="baseline"/>
        <w:rPr>
          <w:rFonts w:ascii="Times New Roman" w:eastAsia="Times New Roman" w:hAnsi="Times New Roman" w:cstheme="minorBidi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Pr="004834FD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sz w:val="28"/>
          <w:szCs w:val="28"/>
        </w:rPr>
        <w:tab/>
      </w:r>
      <w:proofErr w:type="gramStart"/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В </w:t>
      </w:r>
      <w:r w:rsidR="00E405BA" w:rsidRPr="00C16F51">
        <w:rPr>
          <w:rFonts w:ascii="Times New Roman" w:eastAsiaTheme="minorHAnsi" w:hAnsi="Times New Roman" w:cstheme="minorBidi"/>
          <w:sz w:val="28"/>
          <w:szCs w:val="28"/>
        </w:rPr>
        <w:t>отчетном году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D22DC6" w:rsidRPr="00C16F51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был</w:t>
      </w:r>
      <w:r w:rsidR="00D22DC6" w:rsidRPr="00C16F51">
        <w:rPr>
          <w:rFonts w:ascii="Times New Roman" w:eastAsiaTheme="minorHAnsi" w:hAnsi="Times New Roman" w:cstheme="minorBidi"/>
          <w:sz w:val="28"/>
          <w:szCs w:val="28"/>
        </w:rPr>
        <w:t xml:space="preserve">и приняты </w:t>
      </w:r>
      <w:r w:rsidR="002B5A3E" w:rsidRPr="00C16F5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>официальны</w:t>
      </w:r>
      <w:r w:rsidR="006926C2" w:rsidRPr="00C16F51">
        <w:rPr>
          <w:rFonts w:ascii="Times New Roman" w:eastAsiaTheme="minorHAnsi" w:hAnsi="Times New Roman" w:cstheme="minorBidi"/>
          <w:sz w:val="28"/>
          <w:szCs w:val="28"/>
        </w:rPr>
        <w:t>е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лиц</w:t>
      </w:r>
      <w:r w:rsidR="006926C2" w:rsidRPr="00C16F51">
        <w:rPr>
          <w:rFonts w:ascii="Times New Roman" w:eastAsiaTheme="minorHAnsi" w:hAnsi="Times New Roman" w:cstheme="minorBidi"/>
          <w:sz w:val="28"/>
          <w:szCs w:val="28"/>
        </w:rPr>
        <w:t>а,</w:t>
      </w:r>
      <w:r w:rsidR="002B5A3E" w:rsidRPr="00C16F5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6926C2" w:rsidRPr="00C16F51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которые</w:t>
      </w:r>
      <w:r w:rsidR="00E405BA" w:rsidRPr="00C16F51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посетили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942561" w:rsidRPr="00C16F51">
        <w:rPr>
          <w:rFonts w:ascii="Times New Roman" w:eastAsiaTheme="minorHAnsi" w:hAnsi="Times New Roman" w:cstheme="minorBidi"/>
          <w:sz w:val="28"/>
          <w:szCs w:val="28"/>
        </w:rPr>
        <w:t xml:space="preserve">районные мероприятия, </w:t>
      </w:r>
      <w:r w:rsidR="00D22DC6" w:rsidRPr="00C16F51">
        <w:rPr>
          <w:rFonts w:ascii="Times New Roman" w:eastAsiaTheme="minorHAnsi" w:hAnsi="Times New Roman" w:cstheme="minorBidi"/>
          <w:sz w:val="28"/>
          <w:szCs w:val="28"/>
        </w:rPr>
        <w:t>инфраструктурные, социальные, производственные и иные общественно значимые объекты,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E405BA" w:rsidRPr="00C16F51">
        <w:rPr>
          <w:rFonts w:ascii="Times New Roman" w:eastAsiaTheme="minorHAnsi" w:hAnsi="Times New Roman" w:cstheme="minorBidi"/>
          <w:sz w:val="28"/>
          <w:szCs w:val="28"/>
        </w:rPr>
        <w:t xml:space="preserve">были </w:t>
      </w:r>
      <w:r w:rsidR="00D22DC6" w:rsidRPr="00C16F51">
        <w:rPr>
          <w:rFonts w:ascii="Times New Roman" w:eastAsiaTheme="minorHAnsi" w:hAnsi="Times New Roman" w:cstheme="minorBidi"/>
          <w:sz w:val="28"/>
          <w:szCs w:val="28"/>
        </w:rPr>
        <w:t>проведены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встречи с населением района, трудовыми коллективами, обучающимися образовательных учреждений, общественными организациями, ветеранами и активистами</w:t>
      </w:r>
      <w:r w:rsidR="006926C2" w:rsidRPr="00C16F51">
        <w:rPr>
          <w:rFonts w:ascii="Times New Roman" w:eastAsiaTheme="minorHAnsi" w:hAnsi="Times New Roman" w:cstheme="minorBidi"/>
          <w:sz w:val="28"/>
          <w:szCs w:val="28"/>
        </w:rPr>
        <w:t xml:space="preserve">, а также 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 осуществлялось постоянное взаимодействие с</w:t>
      </w:r>
      <w:r w:rsidRPr="00C16F51">
        <w:rPr>
          <w:rFonts w:ascii="Times New Roman" w:eastAsiaTheme="minorHAnsi" w:hAnsi="Times New Roman" w:cstheme="minorBidi"/>
          <w:i/>
          <w:sz w:val="28"/>
          <w:szCs w:val="28"/>
        </w:rPr>
        <w:t xml:space="preserve"> 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lastRenderedPageBreak/>
        <w:t xml:space="preserve">заместителями Губернатора области, руководителями </w:t>
      </w:r>
      <w:r w:rsidR="00357CF8" w:rsidRPr="00C16F51">
        <w:rPr>
          <w:rFonts w:ascii="Times New Roman" w:eastAsiaTheme="minorHAnsi" w:hAnsi="Times New Roman" w:cstheme="minorBidi"/>
          <w:sz w:val="28"/>
          <w:szCs w:val="28"/>
        </w:rPr>
        <w:t xml:space="preserve">органов исполнительной власти области </w:t>
      </w:r>
      <w:r w:rsidRPr="00C16F51">
        <w:rPr>
          <w:rFonts w:ascii="Times New Roman" w:eastAsiaTheme="minorHAnsi" w:hAnsi="Times New Roman" w:cstheme="minorBidi"/>
          <w:sz w:val="28"/>
          <w:szCs w:val="28"/>
        </w:rPr>
        <w:t xml:space="preserve">по решению вопросов местного значения, </w:t>
      </w:r>
      <w:r w:rsidRPr="00C16F51">
        <w:rPr>
          <w:rFonts w:ascii="Times New Roman" w:eastAsia="Times New Roman" w:hAnsi="Times New Roman" w:cstheme="minorBidi"/>
          <w:sz w:val="28"/>
          <w:szCs w:val="28"/>
        </w:rPr>
        <w:t>выполнению задач, поставленных Губернатором</w:t>
      </w:r>
      <w:proofErr w:type="gramEnd"/>
      <w:r w:rsidRPr="00C16F51">
        <w:rPr>
          <w:rFonts w:ascii="Times New Roman" w:eastAsia="Times New Roman" w:hAnsi="Times New Roman" w:cstheme="minorBidi"/>
          <w:sz w:val="28"/>
          <w:szCs w:val="28"/>
        </w:rPr>
        <w:t xml:space="preserve"> Вологодской обл</w:t>
      </w:r>
      <w:r w:rsidR="006926C2" w:rsidRPr="00C16F51">
        <w:rPr>
          <w:rFonts w:ascii="Times New Roman" w:eastAsia="Times New Roman" w:hAnsi="Times New Roman" w:cstheme="minorBidi"/>
          <w:sz w:val="28"/>
          <w:szCs w:val="28"/>
        </w:rPr>
        <w:t>асти</w:t>
      </w:r>
      <w:r w:rsidR="00FF3629" w:rsidRPr="00C16F51">
        <w:rPr>
          <w:rFonts w:ascii="Times New Roman" w:eastAsia="Times New Roman" w:hAnsi="Times New Roman" w:cstheme="minorBidi"/>
          <w:sz w:val="28"/>
          <w:szCs w:val="28"/>
        </w:rPr>
        <w:t>.</w:t>
      </w:r>
    </w:p>
    <w:p w14:paraId="790023A8" w14:textId="77777777" w:rsidR="001F1C59" w:rsidRDefault="001F1C59" w:rsidP="00DD1551">
      <w:pPr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2023 год в консолидированный бюджет района привлечено средств из федерального и областного бюджета в сумме 465,9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из них на строительство системы водоотведения через реку Шексна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177,0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ремонт дорог – 98,1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укрепление материально-технической базы образовательных учреждений и учреждений культуры 45,6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на капитальный ремонт учреждений образования 27,8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организацию бесплатного горячего питания обучающихся, получающих начальное общее образование в муниципальных образовательных организациях – 16,5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разработку проектно-сметной документации проекта Никольской набережной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ексна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13,5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переселение граждан из аварийного жилищного фонда – 13,4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приобретение жилья отдельным категориям граждан – 13,1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строительство физкультурно-оздоровительного комплекса открытого типа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12,9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организацию уличного освещения поселений - 8,9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благоустройство дворовых и общественных территорий –                   8,5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участие в проекте «Народный бюджет» - 6,9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модернизацию коммунальной инфраструктуры – 6,5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на капитальный ремонт учреждений физической культуры и спорта – 4,7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приобретение подвижного автотранспорта - 4,3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организацию транспортного обслуживания населения на муниципальных маршрутах регулярных перевозок по регулируемым тарифам –                     3,1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– 2,2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87F0018" w14:textId="05FECE46" w:rsidR="008853FA" w:rsidRPr="00DD1551" w:rsidRDefault="008853FA" w:rsidP="00DD1551">
      <w:pPr>
        <w:spacing w:after="0" w:line="240" w:lineRule="auto"/>
        <w:ind w:firstLine="743"/>
        <w:jc w:val="both"/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</w:pPr>
      <w:r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В целях межмуниципального взаимодействия в течение отчетного года </w:t>
      </w:r>
      <w:r w:rsidR="007C40E1"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Глава района </w:t>
      </w:r>
      <w:r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принимал участие </w:t>
      </w:r>
      <w:r w:rsidR="00DD1551"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во всероссийском муниципальном Форуме «Малая Родина – сила России» г. Сочи, в 3-м Янтарном Форуме муниципального сотрудничества г. </w:t>
      </w:r>
      <w:proofErr w:type="spellStart"/>
      <w:r w:rsidR="00DD1551"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Калиниград</w:t>
      </w:r>
      <w:proofErr w:type="spellEnd"/>
      <w:r w:rsidR="00DD1551"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, </w:t>
      </w:r>
      <w:r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в работе</w:t>
      </w:r>
      <w:r w:rsidR="00DD1551"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</w:t>
      </w:r>
      <w:r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Ассоциации «Совет муниципальных образований Вологодской области», Совета глав муниципальных образований области.</w:t>
      </w:r>
      <w:r w:rsidR="00E405BA" w:rsidRPr="00DD1551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</w:t>
      </w:r>
    </w:p>
    <w:p w14:paraId="69F170D6" w14:textId="644210EF" w:rsidR="006C4C82" w:rsidRPr="00DD1551" w:rsidRDefault="008853FA" w:rsidP="00BB2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981D9C"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6C4C82"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установленных шефских связей и взаимодействия с войсковой частью 25594 Вологда-20 в течение года бы</w:t>
      </w:r>
      <w:r w:rsidR="006926C2"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</w:t>
      </w:r>
      <w:r w:rsidR="006C4C82"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осуществлен</w:t>
      </w:r>
      <w:r w:rsidR="006926C2"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="006C4C82" w:rsidRPr="00DD15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выезда в военный городок. </w:t>
      </w:r>
    </w:p>
    <w:p w14:paraId="7F1E2ADE" w14:textId="7CB70BF5" w:rsidR="006C4C82" w:rsidRPr="00922502" w:rsidRDefault="00981D9C" w:rsidP="00BB2149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  <w:r w:rsidRPr="00CF37A7">
        <w:rPr>
          <w:rFonts w:ascii="Times New Roman" w:eastAsiaTheme="minorHAnsi" w:hAnsi="Times New Roman" w:cstheme="minorBidi"/>
          <w:i/>
          <w:sz w:val="28"/>
          <w:szCs w:val="28"/>
        </w:rPr>
        <w:tab/>
      </w:r>
      <w:r w:rsidR="006C4C82" w:rsidRPr="00C16F51">
        <w:rPr>
          <w:rFonts w:ascii="Times New Roman" w:eastAsiaTheme="minorHAnsi" w:hAnsi="Times New Roman" w:cstheme="minorBidi"/>
          <w:sz w:val="28"/>
          <w:szCs w:val="28"/>
        </w:rPr>
        <w:t>В 2023 году Главой района было осуществлено 5 выездов в сельские поселения.</w:t>
      </w:r>
      <w:r w:rsidR="006C4C82" w:rsidRPr="00202F17">
        <w:rPr>
          <w:rFonts w:ascii="Times New Roman" w:eastAsiaTheme="minorHAnsi" w:hAnsi="Times New Roman" w:cstheme="minorBidi"/>
          <w:sz w:val="28"/>
          <w:szCs w:val="28"/>
        </w:rPr>
        <w:t xml:space="preserve"> Обязательным пунктом программ</w:t>
      </w:r>
      <w:r w:rsidR="006926C2">
        <w:rPr>
          <w:rFonts w:ascii="Times New Roman" w:eastAsiaTheme="minorHAnsi" w:hAnsi="Times New Roman" w:cstheme="minorBidi"/>
          <w:sz w:val="28"/>
          <w:szCs w:val="28"/>
        </w:rPr>
        <w:t>ы являлась встреча с населением,</w:t>
      </w:r>
      <w:r w:rsidR="006C4C82" w:rsidRPr="00202F17">
        <w:rPr>
          <w:rFonts w:ascii="Times New Roman" w:eastAsiaTheme="minorHAnsi" w:hAnsi="Times New Roman" w:cstheme="minorBidi"/>
          <w:sz w:val="28"/>
          <w:szCs w:val="28"/>
        </w:rPr>
        <w:t xml:space="preserve"> прием граждан по личным вопросам</w:t>
      </w:r>
      <w:r w:rsidR="006926C2">
        <w:rPr>
          <w:rFonts w:ascii="Times New Roman" w:eastAsiaTheme="minorHAnsi" w:hAnsi="Times New Roman" w:cstheme="minorBidi"/>
          <w:sz w:val="28"/>
          <w:szCs w:val="28"/>
        </w:rPr>
        <w:t xml:space="preserve"> и посещение объектов на территории муниципального образования</w:t>
      </w:r>
      <w:r w:rsidR="006C4C82" w:rsidRPr="00202F17">
        <w:rPr>
          <w:rFonts w:ascii="Times New Roman" w:eastAsiaTheme="minorHAnsi" w:hAnsi="Times New Roman" w:cstheme="minorBidi"/>
          <w:sz w:val="28"/>
          <w:szCs w:val="28"/>
        </w:rPr>
        <w:t xml:space="preserve">. В рамках выездов в поселения Главой района принято </w:t>
      </w:r>
      <w:r w:rsidR="006C4C82" w:rsidRPr="00432D76">
        <w:rPr>
          <w:rFonts w:ascii="Times New Roman" w:eastAsiaTheme="minorHAnsi" w:hAnsi="Times New Roman" w:cstheme="minorBidi"/>
          <w:sz w:val="28"/>
          <w:szCs w:val="28"/>
        </w:rPr>
        <w:t xml:space="preserve">13 </w:t>
      </w:r>
      <w:r w:rsidR="006C4C82" w:rsidRPr="00202F17">
        <w:rPr>
          <w:rFonts w:ascii="Times New Roman" w:eastAsiaTheme="minorHAnsi" w:hAnsi="Times New Roman" w:cstheme="minorBidi"/>
          <w:sz w:val="28"/>
          <w:szCs w:val="28"/>
        </w:rPr>
        <w:t xml:space="preserve">человек по следующим вопросам: </w:t>
      </w:r>
      <w:r w:rsidR="006C4C82" w:rsidRPr="00922502">
        <w:rPr>
          <w:rFonts w:ascii="Times New Roman" w:eastAsiaTheme="minorHAnsi" w:hAnsi="Times New Roman" w:cs="Times New Roman"/>
          <w:sz w:val="28"/>
          <w:szCs w:val="28"/>
        </w:rPr>
        <w:t>ремонт и содержание дорог, газификация, уличное освещение, ремонт зданий и сооружений и др.</w:t>
      </w:r>
      <w:r w:rsidR="006C4C82" w:rsidRPr="00922502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6C4C82" w:rsidRPr="00922502">
        <w:rPr>
          <w:rFonts w:ascii="Times New Roman" w:eastAsiaTheme="minorHAnsi" w:hAnsi="Times New Roman" w:cs="Times New Roman"/>
          <w:sz w:val="28"/>
          <w:szCs w:val="28"/>
        </w:rPr>
        <w:t xml:space="preserve">На большинство поставленных вопросов ответы были даны </w:t>
      </w:r>
      <w:r w:rsidR="006C4C82" w:rsidRPr="00922502">
        <w:rPr>
          <w:rFonts w:ascii="Times New Roman" w:eastAsiaTheme="minorHAnsi" w:hAnsi="Times New Roman" w:cs="Times New Roman"/>
          <w:sz w:val="28"/>
          <w:szCs w:val="28"/>
        </w:rPr>
        <w:lastRenderedPageBreak/>
        <w:t>устно, по остальным - ответы даны в письменном виде, в указанный законом срок.</w:t>
      </w:r>
    </w:p>
    <w:p w14:paraId="435F711F" w14:textId="77777777" w:rsidR="006C4C82" w:rsidRDefault="006C4C82" w:rsidP="00BB2149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theme="minorBidi"/>
          <w:sz w:val="28"/>
          <w:szCs w:val="28"/>
        </w:rPr>
        <w:t>Значимую роль в решении вопросов местного значения играет Совет глав муниципальных образований Шекснинского муниципального района.</w:t>
      </w:r>
      <w:r w:rsidRPr="006E26E0">
        <w:rPr>
          <w:rFonts w:ascii="Times New Roman" w:eastAsiaTheme="minorHAnsi" w:hAnsi="Times New Roman" w:cs="Times New Roman"/>
          <w:sz w:val="28"/>
          <w:szCs w:val="28"/>
        </w:rPr>
        <w:t xml:space="preserve"> В течение 202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6E26E0">
        <w:rPr>
          <w:rFonts w:ascii="Times New Roman" w:eastAsiaTheme="minorHAnsi" w:hAnsi="Times New Roman" w:cs="Times New Roman"/>
          <w:sz w:val="28"/>
          <w:szCs w:val="28"/>
        </w:rPr>
        <w:t xml:space="preserve"> года Главой района проведено 8 заседаний Совета глав, на которые для разрешения проблем и информирования об общественно значимых, законодательных, экономических, политических и других изменениях приглашались представители различных структур и сфер деятельности. </w:t>
      </w:r>
    </w:p>
    <w:p w14:paraId="3F839072" w14:textId="77777777" w:rsidR="006C4C82" w:rsidRDefault="006C4C82" w:rsidP="00BB2149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="Times New Roman"/>
          <w:sz w:val="28"/>
          <w:szCs w:val="28"/>
        </w:rPr>
        <w:t>В ходе заседаний были рассмотрены вопросы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направлениям: </w:t>
      </w:r>
    </w:p>
    <w:p w14:paraId="35494B9E" w14:textId="77777777" w:rsidR="006C4C82" w:rsidRDefault="006C4C82" w:rsidP="00BB2149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245FC">
        <w:rPr>
          <w:rFonts w:ascii="Times New Roman" w:hAnsi="Times New Roman" w:cs="Times New Roman"/>
          <w:sz w:val="28"/>
          <w:szCs w:val="28"/>
        </w:rPr>
        <w:t>нформация ЗАГС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содержании дорог, «Народный бюджет», </w:t>
      </w:r>
      <w:r w:rsidRPr="00D245FC">
        <w:rPr>
          <w:rFonts w:ascii="Times New Roman" w:hAnsi="Times New Roman" w:cs="Times New Roman"/>
          <w:sz w:val="28"/>
          <w:szCs w:val="28"/>
        </w:rPr>
        <w:t>заготовк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45FC">
        <w:rPr>
          <w:rFonts w:ascii="Times New Roman" w:hAnsi="Times New Roman" w:cs="Times New Roman"/>
          <w:sz w:val="28"/>
          <w:szCs w:val="28"/>
        </w:rPr>
        <w:t xml:space="preserve"> древесины для личных нужд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уличное освещение,</w:t>
      </w:r>
      <w:r>
        <w:rPr>
          <w:rFonts w:ascii="Times New Roman" w:hAnsi="Times New Roman" w:cs="Times New Roman"/>
          <w:sz w:val="28"/>
          <w:szCs w:val="28"/>
        </w:rPr>
        <w:t xml:space="preserve"> обращение</w:t>
      </w:r>
      <w:r w:rsidRPr="00D245FC">
        <w:rPr>
          <w:rFonts w:ascii="Times New Roman" w:hAnsi="Times New Roman" w:cs="Times New Roman"/>
          <w:sz w:val="28"/>
          <w:szCs w:val="28"/>
        </w:rPr>
        <w:t xml:space="preserve"> с животными без владельцев</w:t>
      </w:r>
      <w:r>
        <w:rPr>
          <w:rFonts w:ascii="Times New Roman" w:hAnsi="Times New Roman" w:cs="Times New Roman"/>
          <w:sz w:val="28"/>
          <w:szCs w:val="28"/>
        </w:rPr>
        <w:t>, по</w:t>
      </w:r>
      <w:r w:rsidRPr="00D245FC">
        <w:rPr>
          <w:rFonts w:ascii="Times New Roman" w:hAnsi="Times New Roman" w:cs="Times New Roman"/>
          <w:sz w:val="28"/>
          <w:szCs w:val="28"/>
        </w:rPr>
        <w:t xml:space="preserve">  сбор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245FC">
        <w:rPr>
          <w:rFonts w:ascii="Times New Roman" w:hAnsi="Times New Roman" w:cs="Times New Roman"/>
          <w:sz w:val="28"/>
          <w:szCs w:val="28"/>
        </w:rPr>
        <w:t xml:space="preserve"> и вывоз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24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твердых коммунальных</w:t>
      </w:r>
      <w:r w:rsidRPr="00D245FC">
        <w:rPr>
          <w:rFonts w:ascii="Times New Roman" w:hAnsi="Times New Roman" w:cs="Times New Roman"/>
          <w:sz w:val="28"/>
          <w:szCs w:val="28"/>
        </w:rPr>
        <w:t xml:space="preserve"> отходов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D245FC">
        <w:rPr>
          <w:rFonts w:ascii="Times New Roman" w:hAnsi="Times New Roman" w:cs="Times New Roman"/>
          <w:sz w:val="28"/>
          <w:szCs w:val="28"/>
        </w:rPr>
        <w:t xml:space="preserve">б исполнении консолидированного бюджета </w:t>
      </w:r>
      <w:r w:rsidRPr="00B402BD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района,  по недопущению заноса и распространения вируса </w:t>
      </w:r>
      <w:proofErr w:type="spellStart"/>
      <w:r w:rsidRPr="00B402BD">
        <w:rPr>
          <w:rFonts w:ascii="Times New Roman" w:hAnsi="Times New Roman" w:cs="Times New Roman"/>
          <w:sz w:val="28"/>
          <w:szCs w:val="28"/>
        </w:rPr>
        <w:t>высокопатогенного</w:t>
      </w:r>
      <w:proofErr w:type="spellEnd"/>
      <w:r w:rsidRPr="00B402BD">
        <w:rPr>
          <w:rFonts w:ascii="Times New Roman" w:hAnsi="Times New Roman" w:cs="Times New Roman"/>
          <w:sz w:val="28"/>
          <w:szCs w:val="28"/>
        </w:rPr>
        <w:t xml:space="preserve"> гриппа птиц и африканской чумы свиней и др.</w:t>
      </w:r>
    </w:p>
    <w:p w14:paraId="539C13AA" w14:textId="2AE71BB1" w:rsidR="00D86824" w:rsidRPr="00B402BD" w:rsidRDefault="008853FA" w:rsidP="00BB2149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 xml:space="preserve">    </w:t>
      </w:r>
      <w:r w:rsidR="00981D9C" w:rsidRPr="00B402BD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ab/>
      </w:r>
      <w:r w:rsidR="000A503B" w:rsidRPr="00B402BD">
        <w:rPr>
          <w:rFonts w:ascii="Times New Roman" w:eastAsiaTheme="minorHAnsi" w:hAnsi="Times New Roman" w:cstheme="minorBidi"/>
          <w:bCs/>
          <w:sz w:val="28"/>
          <w:szCs w:val="28"/>
        </w:rPr>
        <w:t>Одним из основополагающих аспектов работы Главы</w:t>
      </w:r>
      <w:r w:rsidR="00B86D58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</w:t>
      </w:r>
      <w:r w:rsidR="000A503B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является взаимодействие с общественными организациями. Данное направление деятельности позволяет поддерживать социальную стабильность</w:t>
      </w:r>
      <w:r w:rsidR="00B86D58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, </w:t>
      </w:r>
      <w:r w:rsidR="00C86482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эффективно и быстро реагировать на изменение общественного настроения и избегать не желательных социальных волнений в обществе. </w:t>
      </w:r>
    </w:p>
    <w:p w14:paraId="0DC5240C" w14:textId="699B6E87" w:rsidR="00B86D58" w:rsidRPr="00B402BD" w:rsidRDefault="00D86824" w:rsidP="00BB2149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>Ветеранское движение является инициативной общественной силой. Ветераны тесно сотрудничают с Главой района, органами местного самоуправления и другими организациями по всем вопросам развития района, вносят свой вклад в организацию всех социально-значимых событий и участвуют в воспитательной работе с подрастающим поколением.</w:t>
      </w:r>
    </w:p>
    <w:p w14:paraId="3BE3D199" w14:textId="580219F3" w:rsidR="008853FA" w:rsidRPr="00C16F51" w:rsidRDefault="008853FA" w:rsidP="00BB2149">
      <w:pPr>
        <w:shd w:val="clear" w:color="auto" w:fill="FBFBFB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В целях реализации полномочий органов местного самоуправления </w:t>
      </w:r>
      <w:r w:rsidR="00C731FE" w:rsidRPr="00C16F51">
        <w:rPr>
          <w:rFonts w:ascii="Times New Roman" w:eastAsiaTheme="minorHAnsi" w:hAnsi="Times New Roman" w:cstheme="minorBidi"/>
          <w:bCs/>
          <w:sz w:val="28"/>
          <w:szCs w:val="28"/>
        </w:rPr>
        <w:t>Главой района</w:t>
      </w: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C731FE" w:rsidRPr="00C16F51">
        <w:rPr>
          <w:rFonts w:ascii="Times New Roman" w:eastAsiaTheme="minorHAnsi" w:hAnsi="Times New Roman" w:cstheme="minorBidi"/>
          <w:bCs/>
          <w:sz w:val="28"/>
          <w:szCs w:val="28"/>
        </w:rPr>
        <w:t>на постоянной основе осуществлялось сотрудничество</w:t>
      </w: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с Общественным Совет</w:t>
      </w:r>
      <w:r w:rsidR="00747626" w:rsidRPr="00C16F51">
        <w:rPr>
          <w:rFonts w:ascii="Times New Roman" w:eastAsiaTheme="minorHAnsi" w:hAnsi="Times New Roman" w:cstheme="minorBidi"/>
          <w:bCs/>
          <w:sz w:val="28"/>
          <w:szCs w:val="28"/>
        </w:rPr>
        <w:t>ом</w:t>
      </w: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района. С участием </w:t>
      </w:r>
      <w:r w:rsidR="00C731FE"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Главы района </w:t>
      </w: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было проведено </w:t>
      </w:r>
      <w:r w:rsidR="00D86824" w:rsidRPr="00C16F51">
        <w:rPr>
          <w:rFonts w:ascii="Times New Roman" w:eastAsiaTheme="minorHAnsi" w:hAnsi="Times New Roman" w:cstheme="minorBidi"/>
          <w:bCs/>
          <w:sz w:val="28"/>
          <w:szCs w:val="28"/>
        </w:rPr>
        <w:t>3</w:t>
      </w:r>
      <w:r w:rsidRPr="00C16F51">
        <w:rPr>
          <w:rFonts w:ascii="Times New Roman" w:eastAsiaTheme="minorHAnsi" w:hAnsi="Times New Roman" w:cstheme="minorBidi"/>
          <w:bCs/>
          <w:sz w:val="28"/>
          <w:szCs w:val="28"/>
        </w:rPr>
        <w:t xml:space="preserve"> заседания Совета</w:t>
      </w:r>
      <w:r w:rsidRPr="00C16F51">
        <w:rPr>
          <w:rFonts w:ascii="Times New Roman" w:eastAsiaTheme="minorHAnsi" w:hAnsi="Times New Roman" w:cs="Times New Roman"/>
          <w:sz w:val="28"/>
          <w:szCs w:val="28"/>
        </w:rPr>
        <w:t>, в ходе которых рассмотрен</w:t>
      </w:r>
      <w:r w:rsidR="00C16F51" w:rsidRPr="00C16F51">
        <w:rPr>
          <w:rFonts w:ascii="Times New Roman" w:eastAsiaTheme="minorHAnsi" w:hAnsi="Times New Roman" w:cs="Times New Roman"/>
          <w:sz w:val="28"/>
          <w:szCs w:val="28"/>
        </w:rPr>
        <w:t>ы</w:t>
      </w:r>
      <w:r w:rsidRPr="00C16F51">
        <w:rPr>
          <w:rFonts w:ascii="Times New Roman" w:eastAsiaTheme="minorHAnsi" w:hAnsi="Times New Roman" w:cs="Times New Roman"/>
          <w:sz w:val="28"/>
          <w:szCs w:val="28"/>
        </w:rPr>
        <w:t xml:space="preserve"> вопрос</w:t>
      </w:r>
      <w:r w:rsidR="00C16F51" w:rsidRPr="00C16F51">
        <w:rPr>
          <w:rFonts w:ascii="Times New Roman" w:eastAsiaTheme="minorHAnsi" w:hAnsi="Times New Roman" w:cs="Times New Roman"/>
          <w:sz w:val="28"/>
          <w:szCs w:val="28"/>
        </w:rPr>
        <w:t>ы</w:t>
      </w:r>
      <w:r w:rsidR="00C731FE" w:rsidRPr="00C16F51"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тематикам:</w:t>
      </w:r>
      <w:r w:rsidRPr="00C16F5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5199E" w:rsidRPr="00C16F51">
        <w:rPr>
          <w:rFonts w:ascii="Times New Roman" w:eastAsiaTheme="minorHAnsi" w:hAnsi="Times New Roman" w:cs="Times New Roman"/>
          <w:sz w:val="28"/>
          <w:szCs w:val="28"/>
        </w:rPr>
        <w:t xml:space="preserve">ремонт и содержание дорог, реализация областного проекта «Народный бюджет», </w:t>
      </w:r>
      <w:r w:rsidR="00C16F51" w:rsidRPr="00C16F51">
        <w:rPr>
          <w:rFonts w:ascii="Times New Roman" w:eastAsiaTheme="minorHAnsi" w:hAnsi="Times New Roman" w:cs="Times New Roman"/>
          <w:sz w:val="28"/>
          <w:szCs w:val="28"/>
        </w:rPr>
        <w:t>коммунальное хозяйство</w:t>
      </w:r>
      <w:r w:rsidR="00D86824" w:rsidRPr="00C16F51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4EF41E7" w14:textId="5097FE94" w:rsidR="00BF55DF" w:rsidRPr="00C16F51" w:rsidRDefault="008853FA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C16F51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981D9C" w:rsidRPr="00C16F51">
        <w:rPr>
          <w:rFonts w:ascii="Times New Roman" w:eastAsiaTheme="minorHAnsi" w:hAnsi="Times New Roman" w:cs="Times New Roman"/>
          <w:sz w:val="28"/>
          <w:szCs w:val="28"/>
        </w:rPr>
        <w:tab/>
      </w:r>
      <w:r w:rsidR="00BB42CF" w:rsidRPr="00C16F51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</w:t>
      </w:r>
      <w:r w:rsidR="00C86482" w:rsidRPr="00C16F51">
        <w:rPr>
          <w:rFonts w:ascii="Times New Roman" w:eastAsiaTheme="minorHAnsi" w:hAnsi="Times New Roman" w:cs="Times New Roman"/>
          <w:sz w:val="28"/>
          <w:szCs w:val="28"/>
        </w:rPr>
        <w:t>периода</w:t>
      </w:r>
      <w:r w:rsidR="00BB42CF" w:rsidRPr="00C16F51">
        <w:rPr>
          <w:rFonts w:ascii="Times New Roman" w:eastAsiaTheme="minorHAnsi" w:hAnsi="Times New Roman" w:cs="Times New Roman"/>
          <w:sz w:val="28"/>
          <w:szCs w:val="28"/>
        </w:rPr>
        <w:t xml:space="preserve"> велась работа с Молодежным парламент</w:t>
      </w:r>
      <w:r w:rsidR="007066BD" w:rsidRPr="00C16F51">
        <w:rPr>
          <w:rFonts w:ascii="Times New Roman" w:eastAsiaTheme="minorHAnsi" w:hAnsi="Times New Roman" w:cs="Times New Roman"/>
          <w:sz w:val="28"/>
          <w:szCs w:val="28"/>
        </w:rPr>
        <w:t>ом</w:t>
      </w:r>
      <w:r w:rsidR="00BB42CF" w:rsidRPr="00C16F51">
        <w:rPr>
          <w:rFonts w:ascii="Times New Roman" w:eastAsiaTheme="minorHAnsi" w:hAnsi="Times New Roman" w:cs="Times New Roman"/>
          <w:sz w:val="28"/>
          <w:szCs w:val="28"/>
        </w:rPr>
        <w:t xml:space="preserve"> района. </w:t>
      </w:r>
      <w:r w:rsidR="00BF55DF" w:rsidRPr="00C16F51"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 w:rsidR="00BB42CF" w:rsidRPr="00C16F51">
        <w:rPr>
          <w:rFonts w:ascii="Times New Roman" w:eastAsiaTheme="minorHAnsi" w:hAnsi="Times New Roman" w:cs="Times New Roman"/>
          <w:bCs/>
          <w:sz w:val="28"/>
          <w:szCs w:val="28"/>
        </w:rPr>
        <w:t>овместно с</w:t>
      </w:r>
      <w:r w:rsidR="00B86D58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</w:t>
      </w:r>
      <w:r w:rsidR="00BB42CF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 Молодежн</w:t>
      </w:r>
      <w:r w:rsidR="00B86D58" w:rsidRPr="00C16F51">
        <w:rPr>
          <w:rFonts w:ascii="Times New Roman" w:eastAsiaTheme="minorHAnsi" w:hAnsi="Times New Roman" w:cs="Times New Roman"/>
          <w:bCs/>
          <w:sz w:val="28"/>
          <w:szCs w:val="28"/>
        </w:rPr>
        <w:t>ого</w:t>
      </w:r>
      <w:r w:rsidR="00BB42CF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 парламент</w:t>
      </w:r>
      <w:r w:rsidR="00B86D58" w:rsidRPr="00C16F51">
        <w:rPr>
          <w:rFonts w:ascii="Times New Roman" w:eastAsiaTheme="minorHAnsi" w:hAnsi="Times New Roman" w:cs="Times New Roman"/>
          <w:bCs/>
          <w:sz w:val="28"/>
          <w:szCs w:val="28"/>
        </w:rPr>
        <w:t>а</w:t>
      </w:r>
      <w:r w:rsidR="00BB42CF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 принял участие в ряде патриотических акций</w:t>
      </w:r>
      <w:r w:rsidR="00BF55DF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, проведена большая работа по линии волонтёрской деятельности. </w:t>
      </w:r>
      <w:r w:rsidR="00B20BD9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В </w:t>
      </w:r>
      <w:r w:rsidR="00910BD9" w:rsidRPr="00C16F51">
        <w:rPr>
          <w:rFonts w:ascii="Times New Roman" w:eastAsiaTheme="minorHAnsi" w:hAnsi="Times New Roman" w:cs="Times New Roman"/>
          <w:bCs/>
          <w:sz w:val="28"/>
          <w:szCs w:val="28"/>
        </w:rPr>
        <w:t>течени</w:t>
      </w:r>
      <w:proofErr w:type="gramStart"/>
      <w:r w:rsidR="00910BD9" w:rsidRPr="00C16F51">
        <w:rPr>
          <w:rFonts w:ascii="Times New Roman" w:eastAsiaTheme="minorHAnsi" w:hAnsi="Times New Roman" w:cs="Times New Roman"/>
          <w:bCs/>
          <w:sz w:val="28"/>
          <w:szCs w:val="28"/>
        </w:rPr>
        <w:t>и</w:t>
      </w:r>
      <w:proofErr w:type="gramEnd"/>
      <w:r w:rsidR="00910BD9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года </w:t>
      </w:r>
      <w:r w:rsidR="00B20BD9" w:rsidRPr="00C16F51">
        <w:rPr>
          <w:rFonts w:ascii="Times New Roman" w:eastAsiaTheme="minorHAnsi" w:hAnsi="Times New Roman" w:cs="Times New Roman"/>
          <w:bCs/>
          <w:sz w:val="28"/>
          <w:szCs w:val="28"/>
        </w:rPr>
        <w:t>проводились встречи с</w:t>
      </w:r>
      <w:r w:rsidR="00910BD9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 и с </w:t>
      </w:r>
      <w:r w:rsidR="00B20BD9" w:rsidRPr="00C16F51">
        <w:rPr>
          <w:rFonts w:ascii="Times New Roman" w:eastAsiaTheme="minorHAnsi" w:hAnsi="Times New Roman" w:cs="Times New Roman"/>
          <w:bCs/>
          <w:sz w:val="28"/>
          <w:szCs w:val="28"/>
        </w:rPr>
        <w:t xml:space="preserve">Председателем Молодежного парламента </w:t>
      </w:r>
      <w:r w:rsidR="00BF55DF" w:rsidRPr="00C16F51">
        <w:rPr>
          <w:rFonts w:ascii="Times New Roman" w:eastAsiaTheme="minorHAnsi" w:hAnsi="Times New Roman" w:cs="Times New Roman"/>
          <w:bCs/>
          <w:sz w:val="28"/>
          <w:szCs w:val="28"/>
        </w:rPr>
        <w:t>района.</w:t>
      </w:r>
    </w:p>
    <w:p w14:paraId="0EBD44B8" w14:textId="77777777" w:rsidR="00A63EE5" w:rsidRPr="00B402BD" w:rsidRDefault="008853FA" w:rsidP="00BB2149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</w:rPr>
      </w:pPr>
      <w:r w:rsidRPr="00B402BD">
        <w:rPr>
          <w:rFonts w:asciiTheme="minorHAnsi" w:eastAsiaTheme="minorHAnsi" w:hAnsiTheme="minorHAnsi" w:cstheme="minorBidi"/>
          <w:iCs/>
          <w:color w:val="FF0000"/>
          <w:sz w:val="28"/>
          <w:szCs w:val="28"/>
        </w:rPr>
        <w:t xml:space="preserve">   </w:t>
      </w:r>
      <w:r w:rsidR="00981D9C" w:rsidRPr="00B402BD">
        <w:rPr>
          <w:rFonts w:asciiTheme="minorHAnsi" w:eastAsiaTheme="minorHAnsi" w:hAnsiTheme="minorHAnsi" w:cstheme="minorBidi"/>
          <w:iCs/>
          <w:color w:val="FF0000"/>
          <w:sz w:val="28"/>
          <w:szCs w:val="28"/>
        </w:rPr>
        <w:tab/>
      </w:r>
      <w:r w:rsidRPr="00B402BD">
        <w:rPr>
          <w:rFonts w:ascii="Times New Roman" w:eastAsiaTheme="minorHAnsi" w:hAnsi="Times New Roman" w:cs="Times New Roman"/>
          <w:iCs/>
          <w:sz w:val="28"/>
          <w:szCs w:val="28"/>
        </w:rPr>
        <w:t>В целях обеспечения открытости и гласности деятельности</w:t>
      </w:r>
      <w:r w:rsidR="00B20BD9" w:rsidRPr="00B402BD">
        <w:rPr>
          <w:rFonts w:ascii="Times New Roman" w:eastAsiaTheme="minorHAnsi" w:hAnsi="Times New Roman" w:cs="Times New Roman"/>
          <w:iCs/>
          <w:sz w:val="28"/>
          <w:szCs w:val="28"/>
        </w:rPr>
        <w:t xml:space="preserve"> Главы района активно велась работа по информированию населения через открытые источники информации, такие как</w:t>
      </w:r>
      <w:r w:rsidRPr="00B402BD">
        <w:rPr>
          <w:rFonts w:ascii="Times New Roman" w:eastAsiaTheme="minorHAnsi" w:hAnsi="Times New Roman" w:cs="Times New Roman"/>
          <w:iCs/>
          <w:sz w:val="28"/>
          <w:szCs w:val="28"/>
        </w:rPr>
        <w:t xml:space="preserve"> </w:t>
      </w:r>
      <w:r w:rsidR="00B20BD9" w:rsidRPr="00B402BD">
        <w:rPr>
          <w:rFonts w:ascii="Times New Roman" w:eastAsiaTheme="minorHAnsi" w:hAnsi="Times New Roman" w:cs="Times New Roman"/>
          <w:iCs/>
          <w:sz w:val="28"/>
          <w:szCs w:val="28"/>
        </w:rPr>
        <w:t>о</w:t>
      </w:r>
      <w:r w:rsidRPr="00B402BD">
        <w:rPr>
          <w:rFonts w:ascii="Times New Roman" w:eastAsiaTheme="minorHAnsi" w:hAnsi="Times New Roman" w:cstheme="minorBidi"/>
          <w:sz w:val="28"/>
        </w:rPr>
        <w:t>фициальный сайт Шекснинского муниципального района и страница в социальной сети «</w:t>
      </w:r>
      <w:proofErr w:type="spellStart"/>
      <w:r w:rsidRPr="00B402BD">
        <w:rPr>
          <w:rFonts w:ascii="Times New Roman" w:eastAsiaTheme="minorHAnsi" w:hAnsi="Times New Roman" w:cstheme="minorBidi"/>
          <w:sz w:val="28"/>
        </w:rPr>
        <w:t>Вконтакте</w:t>
      </w:r>
      <w:proofErr w:type="spellEnd"/>
      <w:r w:rsidRPr="00B402BD">
        <w:rPr>
          <w:rFonts w:ascii="Times New Roman" w:eastAsiaTheme="minorHAnsi" w:hAnsi="Times New Roman" w:cstheme="minorBidi"/>
          <w:sz w:val="28"/>
        </w:rPr>
        <w:t>»</w:t>
      </w:r>
      <w:r w:rsidR="00B20BD9" w:rsidRPr="00B402BD">
        <w:rPr>
          <w:rFonts w:ascii="Times New Roman" w:eastAsiaTheme="minorHAnsi" w:hAnsi="Times New Roman" w:cstheme="minorBidi"/>
          <w:sz w:val="28"/>
        </w:rPr>
        <w:t xml:space="preserve">. </w:t>
      </w:r>
      <w:r w:rsidRPr="00B402BD">
        <w:rPr>
          <w:rFonts w:ascii="Times New Roman" w:eastAsiaTheme="minorHAnsi" w:hAnsi="Times New Roman" w:cstheme="minorBidi"/>
          <w:sz w:val="28"/>
        </w:rPr>
        <w:t xml:space="preserve"> На страницах данных ресурсов систематически размещались новости и </w:t>
      </w:r>
      <w:r w:rsidRPr="00B402BD">
        <w:rPr>
          <w:rFonts w:ascii="Times New Roman" w:eastAsiaTheme="minorHAnsi" w:hAnsi="Times New Roman" w:cstheme="minorBidi"/>
          <w:sz w:val="28"/>
        </w:rPr>
        <w:lastRenderedPageBreak/>
        <w:t xml:space="preserve">актуальная информация о деятельности органов местного самоуправления, обращения и объявления для </w:t>
      </w:r>
      <w:r w:rsidR="00752ED1" w:rsidRPr="00B402BD">
        <w:rPr>
          <w:rFonts w:ascii="Times New Roman" w:eastAsiaTheme="minorHAnsi" w:hAnsi="Times New Roman" w:cstheme="minorBidi"/>
          <w:sz w:val="28"/>
        </w:rPr>
        <w:t>жителей района</w:t>
      </w:r>
      <w:r w:rsidRPr="00B402BD">
        <w:rPr>
          <w:rFonts w:ascii="Times New Roman" w:eastAsiaTheme="minorHAnsi" w:hAnsi="Times New Roman" w:cstheme="minorBidi"/>
          <w:sz w:val="28"/>
        </w:rPr>
        <w:t xml:space="preserve">. </w:t>
      </w:r>
    </w:p>
    <w:p w14:paraId="3AE4C051" w14:textId="77777777" w:rsidR="00A63EE5" w:rsidRPr="00B402BD" w:rsidRDefault="00A63EE5" w:rsidP="00BB2149">
      <w:pPr>
        <w:spacing w:after="0" w:line="240" w:lineRule="auto"/>
        <w:ind w:firstLine="709"/>
        <w:jc w:val="both"/>
        <w:rPr>
          <w:rFonts w:cs="Times New Roman"/>
          <w:iCs/>
          <w:sz w:val="28"/>
          <w:szCs w:val="28"/>
        </w:rPr>
      </w:pPr>
      <w:r w:rsidRPr="00B402BD">
        <w:rPr>
          <w:rFonts w:ascii="Times New Roman" w:hAnsi="Times New Roman" w:cs="Times New Roman"/>
          <w:iCs/>
          <w:sz w:val="28"/>
          <w:szCs w:val="28"/>
        </w:rPr>
        <w:t xml:space="preserve">Принцип </w:t>
      </w:r>
      <w:r w:rsidRPr="00B402BD">
        <w:rPr>
          <w:rFonts w:ascii="Times New Roman" w:hAnsi="Times New Roman" w:cs="Times New Roman"/>
          <w:bCs/>
          <w:iCs/>
          <w:sz w:val="28"/>
          <w:szCs w:val="28"/>
        </w:rPr>
        <w:t>открытости</w:t>
      </w:r>
      <w:r w:rsidRPr="00B402BD">
        <w:rPr>
          <w:rFonts w:ascii="Times New Roman" w:hAnsi="Times New Roman" w:cs="Times New Roman"/>
          <w:iCs/>
          <w:sz w:val="28"/>
          <w:szCs w:val="28"/>
        </w:rPr>
        <w:t xml:space="preserve"> стал своеобразной «визитной» карточкой </w:t>
      </w:r>
      <w:r w:rsidRPr="00B402BD">
        <w:rPr>
          <w:rFonts w:ascii="Times New Roman" w:hAnsi="Times New Roman" w:cs="Times New Roman"/>
          <w:bCs/>
          <w:iCs/>
          <w:sz w:val="28"/>
          <w:szCs w:val="28"/>
        </w:rPr>
        <w:t>Главы</w:t>
      </w:r>
      <w:r w:rsidRPr="00B402B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402BD">
        <w:rPr>
          <w:rFonts w:ascii="Times New Roman" w:hAnsi="Times New Roman" w:cs="Times New Roman"/>
          <w:bCs/>
          <w:iCs/>
          <w:sz w:val="28"/>
          <w:szCs w:val="28"/>
        </w:rPr>
        <w:t>Шекснинского муниципального района</w:t>
      </w:r>
      <w:r w:rsidRPr="00B402BD">
        <w:rPr>
          <w:rFonts w:ascii="Times New Roman" w:hAnsi="Times New Roman" w:cs="Times New Roman"/>
          <w:iCs/>
          <w:sz w:val="28"/>
          <w:szCs w:val="28"/>
        </w:rPr>
        <w:t>.</w:t>
      </w:r>
      <w:r w:rsidRPr="00B402BD">
        <w:rPr>
          <w:rFonts w:cs="Times New Roman"/>
          <w:iCs/>
          <w:sz w:val="28"/>
          <w:szCs w:val="28"/>
        </w:rPr>
        <w:t xml:space="preserve"> </w:t>
      </w:r>
    </w:p>
    <w:p w14:paraId="4A616E61" w14:textId="77777777" w:rsidR="006C4C82" w:rsidRDefault="00A63EE5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cs="Times New Roman"/>
          <w:iCs/>
          <w:sz w:val="28"/>
          <w:szCs w:val="28"/>
        </w:rPr>
        <w:tab/>
      </w:r>
      <w:r w:rsidR="006C4C82">
        <w:rPr>
          <w:rFonts w:ascii="Times New Roman" w:hAnsi="Times New Roman" w:cs="Times New Roman"/>
          <w:iCs/>
          <w:sz w:val="28"/>
          <w:szCs w:val="28"/>
        </w:rPr>
        <w:t>О</w:t>
      </w:r>
      <w:r w:rsidR="006C4C82">
        <w:rPr>
          <w:rFonts w:ascii="Times New Roman" w:hAnsi="Times New Roman" w:cs="Times New Roman"/>
          <w:sz w:val="28"/>
        </w:rPr>
        <w:t>фициальный сайт Шекснинского муниципального района и страница в социальной сети «В контакте» являются оперативным «</w:t>
      </w:r>
      <w:proofErr w:type="gramStart"/>
      <w:r w:rsidR="006C4C82">
        <w:rPr>
          <w:rFonts w:ascii="Times New Roman" w:hAnsi="Times New Roman" w:cs="Times New Roman"/>
          <w:sz w:val="28"/>
        </w:rPr>
        <w:t>интернет-мостом</w:t>
      </w:r>
      <w:proofErr w:type="gramEnd"/>
      <w:r w:rsidR="006C4C82">
        <w:rPr>
          <w:rFonts w:ascii="Times New Roman" w:hAnsi="Times New Roman" w:cs="Times New Roman"/>
          <w:sz w:val="28"/>
        </w:rPr>
        <w:t>» между населением и Главой. На страницах данных ресурсов размещаются новости и актуальная информация, касающаяся всех сфер жизни района, а также информация о деятельности органов местного самоуправления, обращения и объявления для населения. Всего за 2023 год размещено 823 поста из них:</w:t>
      </w:r>
    </w:p>
    <w:p w14:paraId="16D44DFE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Информация, в т. Ч. СВО и мобилизации – 167              </w:t>
      </w:r>
    </w:p>
    <w:p w14:paraId="69C0B913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ЖКХ, строительство – 76</w:t>
      </w:r>
    </w:p>
    <w:p w14:paraId="218909C3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Дорожная деятельность – 114</w:t>
      </w:r>
    </w:p>
    <w:p w14:paraId="21483AFC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Реализация национальных проектов - 5</w:t>
      </w:r>
    </w:p>
    <w:p w14:paraId="6B0B916A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Сельское хозяйство -58</w:t>
      </w:r>
    </w:p>
    <w:p w14:paraId="35D66E5E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</w:rPr>
        <w:t>Соц</w:t>
      </w:r>
      <w:proofErr w:type="gramStart"/>
      <w:r>
        <w:rPr>
          <w:rFonts w:ascii="Times New Roman" w:hAnsi="Times New Roman" w:cs="Times New Roman"/>
          <w:sz w:val="28"/>
        </w:rPr>
        <w:t>.с</w:t>
      </w:r>
      <w:proofErr w:type="gramEnd"/>
      <w:r>
        <w:rPr>
          <w:rFonts w:ascii="Times New Roman" w:hAnsi="Times New Roman" w:cs="Times New Roman"/>
          <w:sz w:val="28"/>
        </w:rPr>
        <w:t>фера</w:t>
      </w:r>
      <w:proofErr w:type="spellEnd"/>
      <w:r>
        <w:rPr>
          <w:rFonts w:ascii="Times New Roman" w:hAnsi="Times New Roman" w:cs="Times New Roman"/>
          <w:sz w:val="28"/>
        </w:rPr>
        <w:t xml:space="preserve"> - 131</w:t>
      </w:r>
    </w:p>
    <w:p w14:paraId="7E54E47C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Мероприятия, в </w:t>
      </w:r>
      <w:proofErr w:type="spellStart"/>
      <w:r>
        <w:rPr>
          <w:rFonts w:ascii="Times New Roman" w:hAnsi="Times New Roman" w:cs="Times New Roman"/>
          <w:sz w:val="28"/>
        </w:rPr>
        <w:t>т.ч</w:t>
      </w:r>
      <w:proofErr w:type="spellEnd"/>
      <w:r>
        <w:rPr>
          <w:rFonts w:ascii="Times New Roman" w:hAnsi="Times New Roman" w:cs="Times New Roman"/>
          <w:sz w:val="28"/>
        </w:rPr>
        <w:t>. патриотические – 71</w:t>
      </w:r>
    </w:p>
    <w:p w14:paraId="19CE6F2C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Прием граждан – 18</w:t>
      </w:r>
    </w:p>
    <w:p w14:paraId="1F8BA3DB" w14:textId="186C1282" w:rsidR="006C4C82" w:rsidRP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Прочая тематика – 183</w:t>
      </w:r>
    </w:p>
    <w:p w14:paraId="01E0FB54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этого, на сайте района разработан удобный формат онлайн-приемной, где можно не только оставить обращение, но и оценить качество предоставляемых муниципальных услуг. </w:t>
      </w:r>
    </w:p>
    <w:p w14:paraId="2F167313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Также с целью оперативного информирования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 в районе работает АМУ «Редакция газеты «Звезда», которая освещает жизнь района через печатные издания, сайт газеты, страницы в социальных сетях и радио.</w:t>
      </w:r>
    </w:p>
    <w:p w14:paraId="0B49642B" w14:textId="77777777" w:rsidR="006C4C82" w:rsidRDefault="006C4C82" w:rsidP="00BB2149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</w:rPr>
      </w:pPr>
      <w:r>
        <w:rPr>
          <w:rFonts w:ascii="Times New Roman" w:eastAsiaTheme="minorHAnsi" w:hAnsi="Times New Roman" w:cstheme="minorBidi"/>
          <w:sz w:val="28"/>
        </w:rPr>
        <w:tab/>
        <w:t xml:space="preserve">На официальных информационных ресурсах газеты «Звезда» размещено 641 публикации Главы района, в том числе поздравления с государственными и профессиональными праздниками, публикации к памятным датам и другое. </w:t>
      </w:r>
    </w:p>
    <w:p w14:paraId="1C91ABD0" w14:textId="42C71300" w:rsidR="009E5332" w:rsidRPr="00B402BD" w:rsidRDefault="008853FA" w:rsidP="00BB2149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 w:rsidR="00981D9C" w:rsidRPr="00B402BD">
        <w:rPr>
          <w:rFonts w:ascii="Times New Roman" w:eastAsiaTheme="minorHAnsi" w:hAnsi="Times New Roman" w:cs="Times New Roman"/>
          <w:sz w:val="28"/>
          <w:szCs w:val="28"/>
        </w:rPr>
        <w:tab/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Право граждан 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>на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обращени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к Главе района было реализовано посредством проведения личных приемов, в том числе при выездах в поселения района, направления письменных обращений, 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>в том числе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в электронном виде – с помощью </w:t>
      </w:r>
      <w:r w:rsidRPr="00B402BD">
        <w:rPr>
          <w:rFonts w:ascii="Times New Roman" w:eastAsiaTheme="minorHAnsi" w:hAnsi="Times New Roman" w:cs="Times New Roman"/>
          <w:color w:val="000000"/>
          <w:sz w:val="28"/>
          <w:szCs w:val="28"/>
        </w:rPr>
        <w:t>сервиса «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 xml:space="preserve">Онлайн 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>приемная</w:t>
      </w:r>
      <w:r w:rsidRPr="00B402BD">
        <w:rPr>
          <w:rFonts w:ascii="Times New Roman" w:eastAsiaTheme="minorHAnsi" w:hAnsi="Times New Roman" w:cs="Times New Roman"/>
          <w:color w:val="000000"/>
          <w:sz w:val="28"/>
          <w:szCs w:val="28"/>
        </w:rPr>
        <w:t>» на официальном сайте Шекснинского муниципального района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и на электронную почту. </w:t>
      </w:r>
      <w:r w:rsidRPr="00B402BD">
        <w:rPr>
          <w:rFonts w:ascii="Times New Roman" w:eastAsiaTheme="minorHAnsi" w:hAnsi="Times New Roman" w:cstheme="minorBidi"/>
          <w:sz w:val="28"/>
        </w:rPr>
        <w:t xml:space="preserve">График приема ежемесячно публиковался в газете «Звезда», размещался на сайтах Шекснинского муниципального района www.sheksnainfo.ru и районной газеты </w:t>
      </w:r>
      <w:hyperlink r:id="rId10" w:history="1">
        <w:r w:rsidR="00FF33E8" w:rsidRPr="00B402BD">
          <w:rPr>
            <w:rStyle w:val="a8"/>
            <w:rFonts w:ascii="Times New Roman" w:eastAsiaTheme="minorHAnsi" w:hAnsi="Times New Roman" w:cstheme="minorBidi"/>
            <w:sz w:val="28"/>
          </w:rPr>
          <w:t>www.zwezda.net</w:t>
        </w:r>
      </w:hyperlink>
      <w:r w:rsidRPr="00B402BD">
        <w:rPr>
          <w:rFonts w:ascii="Times New Roman" w:eastAsiaTheme="minorHAnsi" w:hAnsi="Times New Roman" w:cstheme="minorBidi"/>
          <w:sz w:val="28"/>
        </w:rPr>
        <w:t>.</w:t>
      </w:r>
      <w:r w:rsidR="00FF33E8" w:rsidRPr="00B402BD">
        <w:rPr>
          <w:rFonts w:ascii="Times New Roman" w:eastAsiaTheme="minorHAnsi" w:hAnsi="Times New Roman" w:cstheme="minorBidi"/>
          <w:sz w:val="28"/>
        </w:rPr>
        <w:t xml:space="preserve"> Также ежемесячно, каждый второй четверг месяца у населения района </w:t>
      </w:r>
      <w:r w:rsidR="00571D38" w:rsidRPr="00B402BD">
        <w:rPr>
          <w:rFonts w:ascii="Times New Roman" w:eastAsiaTheme="minorHAnsi" w:hAnsi="Times New Roman" w:cstheme="minorBidi"/>
          <w:sz w:val="28"/>
        </w:rPr>
        <w:t>имелась</w:t>
      </w:r>
      <w:r w:rsidR="00FF33E8" w:rsidRPr="00B402BD">
        <w:rPr>
          <w:rFonts w:ascii="Times New Roman" w:eastAsiaTheme="minorHAnsi" w:hAnsi="Times New Roman" w:cstheme="minorBidi"/>
          <w:sz w:val="28"/>
        </w:rPr>
        <w:t xml:space="preserve"> возможность обсудить волнующие их вопросы </w:t>
      </w:r>
      <w:r w:rsidR="00571D38" w:rsidRPr="00B402BD">
        <w:rPr>
          <w:rFonts w:ascii="Times New Roman" w:eastAsiaTheme="minorHAnsi" w:hAnsi="Times New Roman" w:cstheme="minorBidi"/>
          <w:sz w:val="28"/>
        </w:rPr>
        <w:t xml:space="preserve">с Главой района </w:t>
      </w:r>
      <w:r w:rsidR="00FF33E8" w:rsidRPr="00B402BD">
        <w:rPr>
          <w:rFonts w:ascii="Times New Roman" w:eastAsiaTheme="minorHAnsi" w:hAnsi="Times New Roman" w:cstheme="minorBidi"/>
          <w:sz w:val="28"/>
        </w:rPr>
        <w:t>посредством «Прямой телефонной линии».</w:t>
      </w:r>
      <w:r w:rsidRPr="00B402BD">
        <w:rPr>
          <w:rFonts w:ascii="Times New Roman" w:eastAsiaTheme="minorHAnsi" w:hAnsi="Times New Roman" w:cstheme="minorBidi"/>
          <w:sz w:val="28"/>
        </w:rPr>
        <w:t xml:space="preserve"> 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Все 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lastRenderedPageBreak/>
        <w:t>обращения были рассмотрены</w:t>
      </w:r>
      <w:r w:rsidR="00571D38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профильными специалистами либо направлены по подведомственности в иные органы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. </w:t>
      </w:r>
    </w:p>
    <w:p w14:paraId="591FF9EA" w14:textId="77777777" w:rsidR="006C4C82" w:rsidRPr="00B402BD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981D9C" w:rsidRPr="00B402B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6C4C82" w:rsidRPr="00B402BD">
        <w:rPr>
          <w:rFonts w:ascii="Times New Roman" w:eastAsiaTheme="minorHAnsi" w:hAnsi="Times New Roman" w:cstheme="minorBidi"/>
          <w:bCs/>
          <w:sz w:val="28"/>
          <w:szCs w:val="28"/>
        </w:rPr>
        <w:t>К</w:t>
      </w:r>
      <w:r w:rsidR="006C4C82" w:rsidRPr="00B402BD">
        <w:rPr>
          <w:rFonts w:ascii="Times New Roman" w:eastAsiaTheme="minorHAnsi" w:hAnsi="Times New Roman" w:cs="Times New Roman"/>
          <w:sz w:val="28"/>
          <w:szCs w:val="28"/>
        </w:rPr>
        <w:t>оличество и результаты рассмотрения обращений граждан представлены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016"/>
      </w:tblGrid>
      <w:tr w:rsidR="006C4C82" w:rsidRPr="00B402BD" w14:paraId="4BB729AC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5A14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Cs/>
                <w:sz w:val="28"/>
                <w:szCs w:val="28"/>
              </w:rPr>
              <w:t xml:space="preserve">  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8376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</w:t>
            </w:r>
          </w:p>
        </w:tc>
      </w:tr>
      <w:tr w:rsidR="006C4C82" w:rsidRPr="00B402BD" w14:paraId="365AED1B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833A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1. Всего поступило обращений: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1671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197</w:t>
            </w:r>
          </w:p>
        </w:tc>
      </w:tr>
      <w:tr w:rsidR="006C4C82" w:rsidRPr="00B402BD" w14:paraId="6F8F6F5A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E89E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В том числе: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DE00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B402BD" w14:paraId="3C808602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C93A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коллективные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A7E3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36</w:t>
            </w:r>
          </w:p>
        </w:tc>
      </w:tr>
      <w:tr w:rsidR="006C4C82" w:rsidRPr="00B402BD" w14:paraId="32211134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CCB3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повторные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BDED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5</w:t>
            </w:r>
          </w:p>
        </w:tc>
      </w:tr>
      <w:tr w:rsidR="006C4C82" w:rsidRPr="00B402BD" w14:paraId="59E4CA11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C524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многократные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DA54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7</w:t>
            </w:r>
          </w:p>
        </w:tc>
      </w:tr>
      <w:tr w:rsidR="006C4C82" w:rsidRPr="00B402BD" w14:paraId="0DC0F4BD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CA43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Поступило через: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4F3E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B402BD" w14:paraId="1BFA51CB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A9D6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онлайн – приемную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52E7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37</w:t>
            </w:r>
          </w:p>
        </w:tc>
      </w:tr>
      <w:tr w:rsidR="006C4C82" w:rsidRPr="00B402BD" w14:paraId="72211FDA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A578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электронной почтой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CCC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75</w:t>
            </w:r>
          </w:p>
        </w:tc>
      </w:tr>
      <w:tr w:rsidR="006C4C82" w:rsidRPr="00B402BD" w14:paraId="6525C543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F4EA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 xml:space="preserve">- 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письма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A59F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18</w:t>
            </w:r>
          </w:p>
        </w:tc>
      </w:tr>
      <w:tr w:rsidR="006C4C82" w:rsidRPr="00B402BD" w14:paraId="38D7B747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88F5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лично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153E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67</w:t>
            </w:r>
          </w:p>
        </w:tc>
      </w:tr>
      <w:tr w:rsidR="006C4C82" w:rsidRPr="00B402BD" w14:paraId="2030D84C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EAC5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2.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 вопросов в обращениях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6873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221</w:t>
            </w:r>
          </w:p>
        </w:tc>
      </w:tr>
      <w:tr w:rsidR="006C4C82" w:rsidRPr="00B402BD" w14:paraId="4B54C14A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B141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3.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Классификация поступивших писем по виду обращений: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D5B2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B402BD" w14:paraId="6CFDC1B5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137F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предложения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99EC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B402BD" w14:paraId="61E784F0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27D3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заявление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B938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192</w:t>
            </w:r>
          </w:p>
        </w:tc>
      </w:tr>
      <w:tr w:rsidR="006C4C82" w:rsidRPr="00B402BD" w14:paraId="43127393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E519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жалобы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B7DE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5</w:t>
            </w:r>
          </w:p>
        </w:tc>
      </w:tr>
      <w:tr w:rsidR="006C4C82" w:rsidRPr="00B402BD" w14:paraId="06A45C72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A386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4.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Результаты рассмотрения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0C58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B402BD" w14:paraId="6846C74C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3809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принято положительное решение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9B12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3</w:t>
            </w:r>
          </w:p>
        </w:tc>
      </w:tr>
      <w:tr w:rsidR="006C4C82" w:rsidRPr="00B402BD" w14:paraId="2402563B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8C91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разъяснено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8E57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173</w:t>
            </w:r>
          </w:p>
        </w:tc>
      </w:tr>
      <w:tr w:rsidR="006C4C82" w:rsidRPr="00B402BD" w14:paraId="5BF56B86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D8DF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отказано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8C5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</w:t>
            </w:r>
          </w:p>
        </w:tc>
      </w:tr>
      <w:tr w:rsidR="006C4C82" w:rsidRPr="00B402BD" w14:paraId="2ADEBBC9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EB56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оставлено без ответа автору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4585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B402BD" w14:paraId="154BE9E6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D7E6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направлено по подведомственности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7023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41</w:t>
            </w:r>
          </w:p>
        </w:tc>
      </w:tr>
      <w:tr w:rsidR="006C4C82" w:rsidRPr="00B402BD" w14:paraId="2608809B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E7B6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5. Принято посетителей  во время личного приема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BB7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70</w:t>
            </w:r>
          </w:p>
        </w:tc>
      </w:tr>
      <w:tr w:rsidR="006C4C82" w:rsidRPr="0066035E" w14:paraId="200502D9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8BD5" w14:textId="77777777" w:rsidR="006C4C82" w:rsidRPr="00B402BD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В ходе рабочей поездки в муниципальные образования </w:t>
            </w:r>
            <w:proofErr w:type="spellStart"/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района</w:t>
            </w:r>
            <w:proofErr w:type="gramStart"/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,и</w:t>
            </w:r>
            <w:proofErr w:type="gramEnd"/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з</w:t>
            </w:r>
            <w:proofErr w:type="spellEnd"/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них: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35D4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</w:p>
        </w:tc>
      </w:tr>
      <w:tr w:rsidR="006C4C82" w:rsidRPr="0066035E" w14:paraId="6B6CD580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09FB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Количество вопросов в обращениях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E982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100</w:t>
            </w:r>
          </w:p>
        </w:tc>
      </w:tr>
      <w:tr w:rsidR="006C4C82" w:rsidRPr="0066035E" w14:paraId="313B42BA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6EF5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Результаты рассмотрения: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96BA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C4C82" w:rsidRPr="0066035E" w14:paraId="192DA745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954A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положительно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08CF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</w:t>
            </w:r>
          </w:p>
        </w:tc>
      </w:tr>
      <w:tr w:rsidR="006C4C82" w:rsidRPr="0066035E" w14:paraId="266B18D3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D325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разъяснено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D415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88</w:t>
            </w:r>
          </w:p>
        </w:tc>
      </w:tr>
      <w:tr w:rsidR="006C4C82" w:rsidRPr="0066035E" w14:paraId="58D756E2" w14:textId="77777777" w:rsidTr="006C4C82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1F68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отказано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C0EF" w14:textId="77777777" w:rsidR="006C4C82" w:rsidRPr="0066035E" w:rsidRDefault="006C4C82" w:rsidP="00BB2149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</w:tbl>
    <w:p w14:paraId="582CEF92" w14:textId="77777777" w:rsidR="006C4C82" w:rsidRDefault="006C4C82" w:rsidP="00BB2149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</w:p>
    <w:p w14:paraId="416D3D29" w14:textId="47BFA96E" w:rsidR="0021187E" w:rsidRPr="00BF55DF" w:rsidRDefault="00981D9C" w:rsidP="00BB2149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21187E" w:rsidRPr="00BF55DF">
        <w:rPr>
          <w:rFonts w:ascii="Times New Roman" w:eastAsiaTheme="minorHAnsi" w:hAnsi="Times New Roman" w:cstheme="minorBidi"/>
          <w:bCs/>
          <w:sz w:val="28"/>
          <w:szCs w:val="28"/>
        </w:rPr>
        <w:t xml:space="preserve">Активно велась наградная деятельность Главы района. 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>В течение 202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3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было получено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190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ходатайств в отношении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520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кандидатов, представляющих различные сферы деятельности, на поощрение наградами Главы Шекснинского муниципального района. По факту получения ходатайств организовано и проведено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22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заседания Комиссии по наградам, принято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87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постановлений Главы района о поощрении граждан. Всего подготовлено и выдано наград –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520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, из них награждены Почетной грамотой 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Главы Шекснинского муниципального района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99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человек, объявлена Благодарность Главы Шекснинского муниципального района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185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человекам, поощрены Благодарственными письмами Главы Шекснинского муниципального района 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231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человек</w:t>
      </w:r>
      <w:r w:rsidR="0021187E">
        <w:rPr>
          <w:rFonts w:ascii="Times New Roman" w:eastAsiaTheme="minorHAnsi" w:hAnsi="Times New Roman" w:cs="Times New Roman"/>
          <w:sz w:val="28"/>
          <w:szCs w:val="28"/>
        </w:rPr>
        <w:t>, Ценным подарком 5 человек.</w:t>
      </w:r>
      <w:r w:rsidR="0021187E"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16D014EE" w14:textId="77777777" w:rsidR="0021187E" w:rsidRPr="00B402BD" w:rsidRDefault="0021187E" w:rsidP="00BB2149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  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ab/>
        <w:t>Также в течение отчетного года велась работа с предприятиями (организациями) района по подготовке и направлению наградных документов в адрес Губернатора области. За 20</w:t>
      </w:r>
      <w:r>
        <w:rPr>
          <w:rFonts w:ascii="Times New Roman" w:eastAsiaTheme="minorHAnsi" w:hAnsi="Times New Roman" w:cs="Times New Roman"/>
          <w:sz w:val="28"/>
          <w:szCs w:val="28"/>
        </w:rPr>
        <w:t>23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 было награждено Благодарственным письмом Губернатора Вологодской области -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22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человека, Благодарностью Губернатора Вологодской области -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33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человека, Почетной грамотой Губернатора Вологодской области </w:t>
      </w:r>
      <w:r>
        <w:rPr>
          <w:rFonts w:ascii="Times New Roman" w:eastAsiaTheme="minorHAnsi" w:hAnsi="Times New Roman" w:cs="Times New Roman"/>
          <w:sz w:val="28"/>
          <w:szCs w:val="28"/>
        </w:rPr>
        <w:t>–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8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человек, Ценным подарком от имени Губернатора – 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2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человек</w:t>
      </w:r>
      <w:r>
        <w:rPr>
          <w:rFonts w:ascii="Times New Roman" w:eastAsiaTheme="minorHAnsi" w:hAnsi="Times New Roman" w:cs="Times New Roman"/>
          <w:sz w:val="28"/>
          <w:szCs w:val="28"/>
        </w:rPr>
        <w:t>а.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</w:p>
    <w:p w14:paraId="725AFBB6" w14:textId="4FCB32EB" w:rsidR="008853FA" w:rsidRPr="00BF55DF" w:rsidRDefault="008853FA" w:rsidP="00BB2149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981D9C">
        <w:rPr>
          <w:rFonts w:ascii="Times New Roman" w:eastAsiaTheme="minorHAnsi" w:hAnsi="Times New Roman" w:cs="Times New Roman"/>
          <w:sz w:val="28"/>
          <w:szCs w:val="28"/>
        </w:rPr>
        <w:tab/>
      </w:r>
      <w:proofErr w:type="gramStart"/>
      <w:r w:rsidRPr="004008A2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периода 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 xml:space="preserve">осуществлялись выезды Главы района на торжественные мероприятия по случаю профессиональных праздников, открытия социально важных объектов, конкурсов профессионального мастерства, культурных и спортивных событий, где 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вручались награды победителям соревнований, конкурсов, осуществлялось открытие мероприятий, по</w:t>
      </w:r>
      <w:r w:rsidR="008F4AFE">
        <w:rPr>
          <w:rFonts w:ascii="Times New Roman" w:eastAsiaTheme="minorHAnsi" w:hAnsi="Times New Roman" w:cs="Times New Roman"/>
          <w:sz w:val="28"/>
          <w:szCs w:val="28"/>
        </w:rPr>
        <w:t>здравление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с юбилейными и профессиональными праздниками предприяти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и организаци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, вручались награды Губернатора </w:t>
      </w:r>
      <w:r w:rsidR="008F4AFE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="008F4AFE" w:rsidRPr="00BF55DF">
        <w:rPr>
          <w:rFonts w:ascii="Times New Roman" w:eastAsiaTheme="minorHAnsi" w:hAnsi="Times New Roman" w:cs="Times New Roman"/>
          <w:sz w:val="28"/>
          <w:szCs w:val="28"/>
        </w:rPr>
        <w:t xml:space="preserve">Правительства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области</w:t>
      </w:r>
      <w:r w:rsidR="008F4AFE" w:rsidRPr="00BF55DF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Главы района. </w:t>
      </w:r>
      <w:proofErr w:type="gramEnd"/>
    </w:p>
    <w:p w14:paraId="40DF61C7" w14:textId="7196966F" w:rsidR="006C4C82" w:rsidRPr="00603637" w:rsidRDefault="008853FA" w:rsidP="00BB2149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 </w:t>
      </w:r>
      <w:r w:rsidR="006C4C82" w:rsidRPr="00BF55DF">
        <w:rPr>
          <w:rFonts w:ascii="Times New Roman" w:eastAsiaTheme="minorHAnsi" w:hAnsi="Times New Roman" w:cs="Times New Roman"/>
          <w:bCs/>
          <w:sz w:val="28"/>
          <w:szCs w:val="28"/>
        </w:rPr>
        <w:t>В 202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3</w:t>
      </w:r>
      <w:r w:rsidR="006C4C82"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году Главой района в рамках полномочий было принято 1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4</w:t>
      </w:r>
      <w:r w:rsidR="006C4C82"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1 постановление и 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60</w:t>
      </w:r>
      <w:r w:rsidR="006C4C82"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распоряжения. 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Из общего числа постановлений</w:t>
      </w:r>
      <w:r w:rsidR="006C4C82"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 xml:space="preserve">и распоряжений </w:t>
      </w:r>
      <w:r w:rsidR="006C4C82" w:rsidRPr="008853FA">
        <w:rPr>
          <w:rFonts w:ascii="Times New Roman" w:eastAsiaTheme="minorHAnsi" w:hAnsi="Times New Roman" w:cs="Times New Roman"/>
          <w:bCs/>
          <w:sz w:val="28"/>
          <w:szCs w:val="28"/>
        </w:rPr>
        <w:t>наибольшее количество издано по вопросам поощрени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я</w:t>
      </w:r>
      <w:r w:rsidR="006C4C82"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граждан наградами Главы района, 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 xml:space="preserve">различным </w:t>
      </w:r>
      <w:r w:rsidR="006C4C82" w:rsidRPr="00603637">
        <w:rPr>
          <w:rFonts w:ascii="Times New Roman" w:eastAsiaTheme="minorHAnsi" w:hAnsi="Times New Roman" w:cs="Times New Roman"/>
          <w:bCs/>
          <w:sz w:val="28"/>
          <w:szCs w:val="28"/>
        </w:rPr>
        <w:t xml:space="preserve"> конкурсам,</w:t>
      </w:r>
      <w:r w:rsidR="006C4C82" w:rsidRPr="00603637">
        <w:rPr>
          <w:rFonts w:ascii="Times New Roman" w:eastAsiaTheme="minorHAnsi" w:hAnsi="Times New Roman" w:cs="Times New Roman"/>
          <w:bCs/>
          <w:color w:val="FF0000"/>
          <w:sz w:val="28"/>
          <w:szCs w:val="28"/>
        </w:rPr>
        <w:t xml:space="preserve"> 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 xml:space="preserve">поощрения </w:t>
      </w:r>
      <w:r w:rsidR="006C4C82"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в сфере образования (стипендии), 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 xml:space="preserve">о бесплатной юридической помощи, </w:t>
      </w:r>
      <w:r w:rsidR="006C4C82" w:rsidRPr="00603637">
        <w:rPr>
          <w:rFonts w:ascii="Times New Roman" w:eastAsiaTheme="minorHAnsi" w:hAnsi="Times New Roman" w:cs="Times New Roman"/>
          <w:bCs/>
          <w:sz w:val="28"/>
          <w:szCs w:val="28"/>
        </w:rPr>
        <w:t>военной службы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, избирательной кампании,</w:t>
      </w:r>
      <w:r w:rsidR="006C4C82" w:rsidRPr="00603637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6C4C82" w:rsidRPr="008853FA">
        <w:rPr>
          <w:rFonts w:ascii="Times New Roman" w:eastAsiaTheme="minorHAnsi" w:hAnsi="Times New Roman" w:cs="Times New Roman"/>
          <w:bCs/>
          <w:sz w:val="28"/>
          <w:szCs w:val="28"/>
        </w:rPr>
        <w:t>финансового характера</w:t>
      </w:r>
      <w:r w:rsidR="006C4C82"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14:paraId="54B6DB45" w14:textId="77777777" w:rsidR="006C4C82" w:rsidRPr="00AD26D9" w:rsidRDefault="006C4C82" w:rsidP="00BB2149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ab/>
      </w:r>
    </w:p>
    <w:p w14:paraId="0606C6F4" w14:textId="77777777" w:rsidR="006C4C82" w:rsidRPr="001E24D4" w:rsidRDefault="006C4C82" w:rsidP="00BB2149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color w:val="FF0000"/>
          <w:sz w:val="28"/>
          <w:szCs w:val="28"/>
        </w:rPr>
      </w:pPr>
    </w:p>
    <w:p w14:paraId="4D0B2CCC" w14:textId="77777777" w:rsidR="006C4C82" w:rsidRPr="001E24D4" w:rsidRDefault="006C4C82" w:rsidP="00BB2149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/>
          <w:bCs/>
          <w:color w:val="FF0000"/>
          <w:sz w:val="28"/>
          <w:szCs w:val="28"/>
        </w:rPr>
      </w:pPr>
    </w:p>
    <w:p w14:paraId="40C263C1" w14:textId="77777777" w:rsidR="006C4C82" w:rsidRPr="008853FA" w:rsidRDefault="006C4C82" w:rsidP="00BB2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/>
          <w:bCs/>
          <w:sz w:val="28"/>
          <w:szCs w:val="28"/>
          <w:lang w:val="en-US"/>
        </w:rPr>
        <w:t>II</w:t>
      </w:r>
      <w:r w:rsidRPr="008853F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. </w:t>
      </w: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Результаты деятельности Главы района по осуществлению полномочий как исполняющего полномочия председателя Представительного Собрания</w:t>
      </w:r>
    </w:p>
    <w:p w14:paraId="7C79AE30" w14:textId="77777777" w:rsidR="006C4C82" w:rsidRPr="008853FA" w:rsidRDefault="006C4C82" w:rsidP="00BB2149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работы Представительного Собрания в течение отчетного года осуществлялась в соответствии с Регламентом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утвержденным Планом работы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Представительного Собрани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я.</w:t>
      </w:r>
    </w:p>
    <w:p w14:paraId="631C67CA" w14:textId="77777777" w:rsidR="006C4C82" w:rsidRPr="008853FA" w:rsidRDefault="006C4C82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Поступающие проекты решений Представительного Собрания регистрировались в установленном порядке, формировались необходимые пакеты документов, которые рассылались депутатам Представительного Собрания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посредством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электронной почт</w:t>
      </w:r>
      <w:r>
        <w:rPr>
          <w:rFonts w:ascii="Times New Roman" w:eastAsiaTheme="minorHAnsi" w:hAnsi="Times New Roman" w:cs="Times New Roman"/>
          <w:sz w:val="28"/>
          <w:szCs w:val="28"/>
        </w:rPr>
        <w:t>ы</w:t>
      </w: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.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При формировании повестки дня сессий Представительного Собрания учитывался план работы Представительного Собрания на 202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год.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Проекты решений Представительного Собрания размещались на официальном сайте Шекснинского муниципального района в информационно-телекоммуникационной сети Интернет и направлялись прокурору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Шекснинского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. В целях информирования населения о предстоящих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lastRenderedPageBreak/>
        <w:t>заседаниях депутатских комиссий Представительного Собрания, на главной странице официального сайта района создана вкладка, где размещалась данная информация с указанием перечня рассматриваемых вопросов.</w:t>
      </w:r>
    </w:p>
    <w:p w14:paraId="53C69011" w14:textId="77777777" w:rsidR="006C4C82" w:rsidRPr="008853FA" w:rsidRDefault="006C4C82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</w:rPr>
        <w:tab/>
        <w:t>Проведение з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аседани</w:t>
      </w:r>
      <w:r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депутатских комиссий согласовывал</w:t>
      </w:r>
      <w:r>
        <w:rPr>
          <w:rFonts w:ascii="Times New Roman" w:eastAsiaTheme="minorHAnsi" w:hAnsi="Times New Roman" w:cs="Times New Roman"/>
          <w:sz w:val="28"/>
          <w:szCs w:val="28"/>
        </w:rPr>
        <w:t>ось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с их председателями и по их поручению </w:t>
      </w:r>
      <w:r>
        <w:rPr>
          <w:rFonts w:ascii="Times New Roman" w:eastAsiaTheme="minorHAnsi" w:hAnsi="Times New Roman" w:cs="Times New Roman"/>
          <w:sz w:val="28"/>
          <w:szCs w:val="28"/>
        </w:rPr>
        <w:t>осуществлялось информирование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депутат</w:t>
      </w:r>
      <w:r>
        <w:rPr>
          <w:rFonts w:ascii="Times New Roman" w:eastAsiaTheme="minorHAnsi" w:hAnsi="Times New Roman" w:cs="Times New Roman"/>
          <w:sz w:val="28"/>
          <w:szCs w:val="28"/>
        </w:rPr>
        <w:t>ов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– член</w:t>
      </w:r>
      <w:r>
        <w:rPr>
          <w:rFonts w:ascii="Times New Roman" w:eastAsiaTheme="minorHAnsi" w:hAnsi="Times New Roman" w:cs="Times New Roman"/>
          <w:sz w:val="28"/>
          <w:szCs w:val="28"/>
        </w:rPr>
        <w:t>ов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комиссий. </w:t>
      </w:r>
      <w:r>
        <w:rPr>
          <w:rFonts w:ascii="Times New Roman" w:eastAsiaTheme="minorHAnsi" w:hAnsi="Times New Roman" w:cs="Times New Roman"/>
          <w:sz w:val="28"/>
          <w:szCs w:val="28"/>
        </w:rPr>
        <w:t>Сведения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о предстоящих очередных и внеочередных заседаниях Представительного Собрания доводил</w:t>
      </w:r>
      <w:r>
        <w:rPr>
          <w:rFonts w:ascii="Times New Roman" w:eastAsiaTheme="minorHAnsi" w:hAnsi="Times New Roman" w:cs="Times New Roman"/>
          <w:sz w:val="28"/>
          <w:szCs w:val="28"/>
        </w:rPr>
        <w:t>ись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r>
        <w:rPr>
          <w:rFonts w:ascii="Times New Roman" w:eastAsiaTheme="minorHAnsi" w:hAnsi="Times New Roman" w:cs="Times New Roman"/>
          <w:sz w:val="28"/>
          <w:szCs w:val="28"/>
        </w:rPr>
        <w:t>депутатов представительного органа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по телефону и иными доступными способами.</w:t>
      </w:r>
    </w:p>
    <w:p w14:paraId="0391B44C" w14:textId="77777777" w:rsidR="006C4C82" w:rsidRPr="008853FA" w:rsidRDefault="006C4C82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На заседания Представительного Собрания приглашались руководители органов местного самоуправления района, руководители их структурных подразделений, представители федеральных органов исполнительной власти.</w:t>
      </w:r>
    </w:p>
    <w:p w14:paraId="2F45E688" w14:textId="43843E80" w:rsidR="006C4C82" w:rsidRPr="008853FA" w:rsidRDefault="006C4C82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Велось протоколирование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заседаний постоянных депутатских комиссий и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аудиозапись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заседаний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Представительного Собрания. Копии протоколов по запросам представлялись депутатам.</w:t>
      </w:r>
    </w:p>
    <w:p w14:paraId="27A9B504" w14:textId="77777777" w:rsidR="006C4C82" w:rsidRPr="008853FA" w:rsidRDefault="006C4C82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Принятые решения Представительного Собрания оформлялись в соответствии с требованиями норм о делопроизводстве, регистрировались в установленном порядке, рассылались инициаторам их принятия и заинтересованным лицам, а также направлялись в установленные сроки для официального опубликования и </w:t>
      </w:r>
      <w:r>
        <w:rPr>
          <w:rFonts w:ascii="Times New Roman" w:eastAsiaTheme="minorHAnsi" w:hAnsi="Times New Roman" w:cs="Times New Roman"/>
          <w:sz w:val="28"/>
          <w:szCs w:val="28"/>
        </w:rPr>
        <w:t>прокурору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, размещались на официальном сайте Шекснинского муниципального района.</w:t>
      </w:r>
    </w:p>
    <w:p w14:paraId="34922A7A" w14:textId="77777777" w:rsidR="006C4C82" w:rsidRPr="00BF55DF" w:rsidRDefault="006C4C82" w:rsidP="00BB2149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В 202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было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созвано </w:t>
      </w:r>
      <w:r>
        <w:rPr>
          <w:rFonts w:ascii="Times New Roman" w:eastAsiaTheme="minorHAnsi" w:hAnsi="Times New Roman" w:cs="Times New Roman"/>
          <w:sz w:val="28"/>
          <w:szCs w:val="28"/>
        </w:rPr>
        <w:t>18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заседание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Представительного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Собрания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из которых 6 внеочередных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, на которых принято </w:t>
      </w:r>
      <w:r>
        <w:rPr>
          <w:rFonts w:ascii="Times New Roman" w:eastAsiaTheme="minorHAnsi" w:hAnsi="Times New Roman" w:cs="Times New Roman"/>
          <w:sz w:val="28"/>
          <w:szCs w:val="28"/>
        </w:rPr>
        <w:t>154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Theme="minorHAnsi" w:hAnsi="Times New Roman" w:cs="Times New Roman"/>
          <w:sz w:val="28"/>
          <w:szCs w:val="28"/>
        </w:rPr>
        <w:t>я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654BDA">
        <w:rPr>
          <w:rFonts w:ascii="Times New Roman" w:eastAsiaTheme="minorHAnsi" w:hAnsi="Times New Roman" w:cs="Times New Roman"/>
          <w:sz w:val="28"/>
          <w:szCs w:val="28"/>
        </w:rPr>
        <w:t>рганизовано проведение 11 заседаний постоянных комиссий</w:t>
      </w:r>
      <w:r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667463DC" w14:textId="77777777" w:rsidR="006C4C82" w:rsidRDefault="006C4C82" w:rsidP="00BB21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дважды 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организованы и проведены публичные слушания по принятию и исполнению бюджета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дважды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внесению изменений и дополнений в Устав Шекснинского муниципального района.</w:t>
      </w:r>
    </w:p>
    <w:p w14:paraId="1A27CB16" w14:textId="77777777" w:rsidR="006C4C82" w:rsidRPr="00481DB6" w:rsidRDefault="006C4C82" w:rsidP="00BB214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678C3">
        <w:rPr>
          <w:rFonts w:ascii="Times New Roman" w:eastAsiaTheme="minorHAnsi" w:hAnsi="Times New Roman" w:cs="Times New Roman"/>
          <w:sz w:val="28"/>
          <w:szCs w:val="28"/>
        </w:rPr>
        <w:t>В течение 202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 года депутатами Представительного Собрания поддержано 2 обращения в Законодательное Собрание Вологодской области представительных органов  муниципальных районо</w:t>
      </w:r>
      <w:r>
        <w:rPr>
          <w:rFonts w:ascii="Times New Roman" w:eastAsiaTheme="minorHAnsi" w:hAnsi="Times New Roman" w:cs="Times New Roman"/>
          <w:sz w:val="28"/>
          <w:szCs w:val="28"/>
        </w:rPr>
        <w:t>в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 по вопросам:</w:t>
      </w:r>
    </w:p>
    <w:p w14:paraId="03A6CE82" w14:textId="77777777" w:rsidR="006C4C82" w:rsidRDefault="006C4C82" w:rsidP="00BB2149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 обращение по вопросу рассмотрения возможности внесения изменений в перечень отходов, являющихся твердыми коммунальными отходами, входящими в зону ответственности регионального оператора;</w:t>
      </w:r>
    </w:p>
    <w:p w14:paraId="314CF797" w14:textId="77777777" w:rsidR="006C4C82" w:rsidRDefault="006C4C82" w:rsidP="00BB2149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- обращение по вопросу внесения изменений в федеральное законодательство с установлением упрощенной системы оформления участка недр под муниципальные нужды.</w:t>
      </w:r>
    </w:p>
    <w:p w14:paraId="70C335B1" w14:textId="77777777" w:rsidR="006C4C82" w:rsidRDefault="006C4C82" w:rsidP="00BB21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Все принятые нормативно-правовые акты Представительного Собрания направлялись в Государственно-правовой департамент Правительства области для включения их в регистр муниципальных нормативных правовых актов Вологодской области, а также направлялись для размещения в информационно-правовой системе «Консультант плюс», что создает удобство в поиске принятых правовых актов.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0BEFBF57" w14:textId="77777777" w:rsidR="006C4C82" w:rsidRPr="00F77DE7" w:rsidRDefault="006C4C82" w:rsidP="00BB214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C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</w: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</w:t>
      </w:r>
    </w:p>
    <w:p w14:paraId="05D75FF1" w14:textId="77777777" w:rsidR="00A1679B" w:rsidRDefault="006C4C82" w:rsidP="00A16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Организация деятельности Представительного Собрания </w:t>
      </w:r>
    </w:p>
    <w:p w14:paraId="25AC17D2" w14:textId="32885BBF" w:rsidR="006C4C82" w:rsidRDefault="006C4C82" w:rsidP="00A16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как юридического лица</w:t>
      </w:r>
    </w:p>
    <w:p w14:paraId="561A96CC" w14:textId="77777777" w:rsidR="006C4C82" w:rsidRPr="008853FA" w:rsidRDefault="006C4C82" w:rsidP="00BB21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5180333" w14:textId="77777777" w:rsidR="006C4C82" w:rsidRPr="008853FA" w:rsidRDefault="006C4C82" w:rsidP="00BB2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отчетного периода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Главой района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осуществлялась организация деятельности Представительного Собрания как юридического лица. Осуществлялся </w:t>
      </w:r>
      <w:proofErr w:type="gramStart"/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расходованием бюджетной сметы, делопроизводством, закупками, представлением отчетности, велась кадровая работа. Замечания и предложения соответствующих контролирующих органов учитывались в работе. Непосредственное исполнение действий и мероприятий в целях надлежащего функционирования Представительного Собрания как юридического лица осуществлялось аппаратом Представительного Собрания, деятельность которого также постоянно находилась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Главы района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была 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организована </w:t>
      </w:r>
      <w:r w:rsidRPr="008853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об аппарате, утвержденном решением Представительного Собрания.</w:t>
      </w:r>
    </w:p>
    <w:p w14:paraId="153F955F" w14:textId="435E7E61" w:rsidR="006C4C82" w:rsidRDefault="006C4C82" w:rsidP="00BB21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ab/>
        <w:t xml:space="preserve">Штатная численность аппарата представительного органа с учетом особенностей возложенных на него функций сформирована </w:t>
      </w:r>
      <w:proofErr w:type="gramStart"/>
      <w:r w:rsidRPr="00BF55DF">
        <w:rPr>
          <w:rFonts w:ascii="Times New Roman" w:eastAsiaTheme="minorHAnsi" w:hAnsi="Times New Roman" w:cs="Times New Roman"/>
          <w:sz w:val="28"/>
          <w:szCs w:val="28"/>
        </w:rPr>
        <w:t>исходя из объемов бюджетного финансирования на его функционирование и на 1 января 202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составила</w:t>
      </w:r>
      <w:proofErr w:type="gramEnd"/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4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штатны</w:t>
      </w:r>
      <w:r>
        <w:rPr>
          <w:rFonts w:ascii="Times New Roman" w:eastAsiaTheme="minorHAnsi" w:hAnsi="Times New Roman" w:cs="Times New Roman"/>
          <w:sz w:val="28"/>
          <w:szCs w:val="28"/>
        </w:rPr>
        <w:t>х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единицы, из которых 1 – муниципальная, 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относятся к должностям, осуществляющим техническое обеспечение деятельности органов местного самоуправления. </w:t>
      </w:r>
      <w:r>
        <w:rPr>
          <w:rFonts w:ascii="Times New Roman" w:eastAsiaTheme="minorHAnsi" w:hAnsi="Times New Roman" w:cs="Times New Roman"/>
          <w:sz w:val="28"/>
          <w:szCs w:val="28"/>
        </w:rPr>
        <w:t>Штат аппарата представительного органа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укомплектова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н </w:t>
      </w:r>
      <w:r w:rsidR="00C16F51">
        <w:rPr>
          <w:rFonts w:ascii="Times New Roman" w:eastAsiaTheme="minorHAnsi" w:hAnsi="Times New Roman" w:cs="Times New Roman"/>
          <w:sz w:val="28"/>
          <w:szCs w:val="28"/>
        </w:rPr>
        <w:t xml:space="preserve">не </w:t>
      </w:r>
      <w:r>
        <w:rPr>
          <w:rFonts w:ascii="Times New Roman" w:eastAsiaTheme="minorHAnsi" w:hAnsi="Times New Roman" w:cs="Times New Roman"/>
          <w:sz w:val="28"/>
          <w:szCs w:val="28"/>
        </w:rPr>
        <w:t>в полном объеме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. Работники аппарата в своей деятельности руководствуются утвержденными должностными инструкциями. </w:t>
      </w:r>
    </w:p>
    <w:p w14:paraId="03FBC2D1" w14:textId="4B52C1BE" w:rsidR="00FC5FD5" w:rsidRPr="008853FA" w:rsidRDefault="00FC5FD5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1C574903" w14:textId="05CF374D" w:rsidR="008853FA" w:rsidRPr="00DD1551" w:rsidRDefault="008853FA" w:rsidP="00A1679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DD1551">
        <w:rPr>
          <w:rFonts w:ascii="Times New Roman" w:eastAsiaTheme="minorHAnsi" w:hAnsi="Times New Roman" w:cs="Times New Roman"/>
          <w:sz w:val="28"/>
          <w:szCs w:val="28"/>
        </w:rPr>
        <w:t>Уважаемые депутаты!</w:t>
      </w:r>
    </w:p>
    <w:p w14:paraId="5B98A63F" w14:textId="77777777" w:rsidR="008853FA" w:rsidRPr="00DD1551" w:rsidRDefault="008853FA" w:rsidP="00BB214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2EBA3EFD" w14:textId="3E7EA619" w:rsidR="00C87795" w:rsidRPr="00DD1551" w:rsidRDefault="008853FA" w:rsidP="00BB21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Вс</w:t>
      </w:r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е достигнутые за отчетный период результаты – это итог совместной работы органов местного самоуправления, организаций и предприятий района, населения, которое неустанно «держит руку на пульсе» и находится в конструктивном открытом диалоге с должностными лицами всех уровней власти в районе</w:t>
      </w:r>
      <w:r w:rsidR="008172E2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-</w:t>
      </w:r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от работников администраций сельских поселений до Главы района.  </w:t>
      </w:r>
    </w:p>
    <w:p w14:paraId="0A2E9489" w14:textId="06E2328F" w:rsidR="008853FA" w:rsidRPr="00DD1551" w:rsidRDefault="0099486C" w:rsidP="00BB21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Все запланированные к ремонтам/реконструкции, строительству объекты, в том числе и </w:t>
      </w:r>
      <w:r w:rsidR="008172E2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по </w:t>
      </w: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решения</w:t>
      </w:r>
      <w:r w:rsidR="008172E2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м</w:t>
      </w: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Градостроительного Совета при Губернаторе области были выполнены в полном объеме. </w:t>
      </w:r>
    </w:p>
    <w:p w14:paraId="308A9F09" w14:textId="343474E5" w:rsidR="008853FA" w:rsidRPr="00DD1551" w:rsidRDefault="008853FA" w:rsidP="00A167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Главными задачами в деятельности</w:t>
      </w:r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Главы района</w:t>
      </w: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 дальнейшем считаю  повышение эффективности</w:t>
      </w:r>
      <w:r w:rsidR="00E02447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работы органов</w:t>
      </w: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местного самоуправления и </w:t>
      </w:r>
      <w:r w:rsidR="00E02447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укрепление </w:t>
      </w: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взаимодействия с органами законодательной и исполнительной власти Вологодской области, федеральными органами исполнительной власти, предприятиями, организациями, общественностью и гражданами в целях обеспечения </w:t>
      </w:r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максимальной удовлетворенности социальных</w:t>
      </w:r>
      <w:r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потребностей населения</w:t>
      </w:r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во избежание повышения уровня социальной напряженности </w:t>
      </w:r>
      <w:proofErr w:type="spellStart"/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шекснинцев</w:t>
      </w:r>
      <w:proofErr w:type="spellEnd"/>
      <w:r w:rsidR="009A7E7C" w:rsidRPr="00DD1551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bookmarkStart w:id="0" w:name="_GoBack"/>
      <w:bookmarkEnd w:id="0"/>
    </w:p>
    <w:sectPr w:rsidR="008853FA" w:rsidRPr="00DD1551" w:rsidSect="00EA238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850D7" w14:textId="77777777" w:rsidR="00DD1551" w:rsidRDefault="00DD1551" w:rsidP="00424A09">
      <w:pPr>
        <w:spacing w:after="0" w:line="240" w:lineRule="auto"/>
      </w:pPr>
      <w:r>
        <w:separator/>
      </w:r>
    </w:p>
  </w:endnote>
  <w:endnote w:type="continuationSeparator" w:id="0">
    <w:p w14:paraId="7B1D37F1" w14:textId="77777777" w:rsidR="00DD1551" w:rsidRDefault="00DD1551" w:rsidP="0042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083725"/>
      <w:docPartObj>
        <w:docPartGallery w:val="Page Numbers (Bottom of Page)"/>
        <w:docPartUnique/>
      </w:docPartObj>
    </w:sdtPr>
    <w:sdtContent>
      <w:p w14:paraId="34EB43F9" w14:textId="29238DA1" w:rsidR="00DD1551" w:rsidRDefault="00DD155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79B">
          <w:rPr>
            <w:noProof/>
          </w:rPr>
          <w:t>11</w:t>
        </w:r>
        <w:r>
          <w:fldChar w:fldCharType="end"/>
        </w:r>
      </w:p>
    </w:sdtContent>
  </w:sdt>
  <w:p w14:paraId="2FA95D08" w14:textId="77777777" w:rsidR="00DD1551" w:rsidRDefault="00DD155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3D565" w14:textId="77777777" w:rsidR="00DD1551" w:rsidRDefault="00DD1551" w:rsidP="00424A09">
      <w:pPr>
        <w:spacing w:after="0" w:line="240" w:lineRule="auto"/>
      </w:pPr>
      <w:r>
        <w:separator/>
      </w:r>
    </w:p>
  </w:footnote>
  <w:footnote w:type="continuationSeparator" w:id="0">
    <w:p w14:paraId="51B7CF7A" w14:textId="77777777" w:rsidR="00DD1551" w:rsidRDefault="00DD1551" w:rsidP="0042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0D9"/>
    <w:multiLevelType w:val="hybridMultilevel"/>
    <w:tmpl w:val="DA22ECA6"/>
    <w:lvl w:ilvl="0" w:tplc="C994E7A8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7A715D"/>
    <w:multiLevelType w:val="hybridMultilevel"/>
    <w:tmpl w:val="A7FAC0F8"/>
    <w:lvl w:ilvl="0" w:tplc="6FDE0D8A">
      <w:start w:val="1"/>
      <w:numFmt w:val="decimal"/>
      <w:lvlText w:val="%1."/>
      <w:lvlJc w:val="left"/>
      <w:pPr>
        <w:ind w:left="2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69" w:hanging="360"/>
      </w:pPr>
    </w:lvl>
    <w:lvl w:ilvl="2" w:tplc="0419001B" w:tentative="1">
      <w:start w:val="1"/>
      <w:numFmt w:val="lowerRoman"/>
      <w:lvlText w:val="%3."/>
      <w:lvlJc w:val="right"/>
      <w:pPr>
        <w:ind w:left="1689" w:hanging="180"/>
      </w:pPr>
    </w:lvl>
    <w:lvl w:ilvl="3" w:tplc="0419000F" w:tentative="1">
      <w:start w:val="1"/>
      <w:numFmt w:val="decimal"/>
      <w:lvlText w:val="%4."/>
      <w:lvlJc w:val="left"/>
      <w:pPr>
        <w:ind w:left="2409" w:hanging="360"/>
      </w:pPr>
    </w:lvl>
    <w:lvl w:ilvl="4" w:tplc="04190019" w:tentative="1">
      <w:start w:val="1"/>
      <w:numFmt w:val="lowerLetter"/>
      <w:lvlText w:val="%5."/>
      <w:lvlJc w:val="left"/>
      <w:pPr>
        <w:ind w:left="3129" w:hanging="360"/>
      </w:pPr>
    </w:lvl>
    <w:lvl w:ilvl="5" w:tplc="0419001B" w:tentative="1">
      <w:start w:val="1"/>
      <w:numFmt w:val="lowerRoman"/>
      <w:lvlText w:val="%6."/>
      <w:lvlJc w:val="right"/>
      <w:pPr>
        <w:ind w:left="3849" w:hanging="180"/>
      </w:pPr>
    </w:lvl>
    <w:lvl w:ilvl="6" w:tplc="0419000F" w:tentative="1">
      <w:start w:val="1"/>
      <w:numFmt w:val="decimal"/>
      <w:lvlText w:val="%7."/>
      <w:lvlJc w:val="left"/>
      <w:pPr>
        <w:ind w:left="4569" w:hanging="360"/>
      </w:pPr>
    </w:lvl>
    <w:lvl w:ilvl="7" w:tplc="04190019" w:tentative="1">
      <w:start w:val="1"/>
      <w:numFmt w:val="lowerLetter"/>
      <w:lvlText w:val="%8."/>
      <w:lvlJc w:val="left"/>
      <w:pPr>
        <w:ind w:left="5289" w:hanging="360"/>
      </w:pPr>
    </w:lvl>
    <w:lvl w:ilvl="8" w:tplc="0419001B" w:tentative="1">
      <w:start w:val="1"/>
      <w:numFmt w:val="lowerRoman"/>
      <w:lvlText w:val="%9."/>
      <w:lvlJc w:val="right"/>
      <w:pPr>
        <w:ind w:left="60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72"/>
    <w:rsid w:val="0003198C"/>
    <w:rsid w:val="00044743"/>
    <w:rsid w:val="000854D9"/>
    <w:rsid w:val="000941CB"/>
    <w:rsid w:val="000954F2"/>
    <w:rsid w:val="000A4AAA"/>
    <w:rsid w:val="000A503B"/>
    <w:rsid w:val="000B2834"/>
    <w:rsid w:val="000E2629"/>
    <w:rsid w:val="000F1386"/>
    <w:rsid w:val="00114488"/>
    <w:rsid w:val="00115BAB"/>
    <w:rsid w:val="001449D9"/>
    <w:rsid w:val="00145BEF"/>
    <w:rsid w:val="001553F6"/>
    <w:rsid w:val="0017224E"/>
    <w:rsid w:val="00177643"/>
    <w:rsid w:val="001945E4"/>
    <w:rsid w:val="001A2E3C"/>
    <w:rsid w:val="001A5D45"/>
    <w:rsid w:val="001B19D4"/>
    <w:rsid w:val="001E24D4"/>
    <w:rsid w:val="001E2F72"/>
    <w:rsid w:val="001F1C59"/>
    <w:rsid w:val="00202F17"/>
    <w:rsid w:val="0021187E"/>
    <w:rsid w:val="00214C47"/>
    <w:rsid w:val="00215341"/>
    <w:rsid w:val="00215BDC"/>
    <w:rsid w:val="00215BF8"/>
    <w:rsid w:val="00226C5E"/>
    <w:rsid w:val="002341F2"/>
    <w:rsid w:val="002353FB"/>
    <w:rsid w:val="00243A92"/>
    <w:rsid w:val="002664BF"/>
    <w:rsid w:val="002672AA"/>
    <w:rsid w:val="00280BAD"/>
    <w:rsid w:val="002B5A3E"/>
    <w:rsid w:val="002C104F"/>
    <w:rsid w:val="002F13A9"/>
    <w:rsid w:val="00345C9C"/>
    <w:rsid w:val="0035199E"/>
    <w:rsid w:val="00357CF8"/>
    <w:rsid w:val="00370B04"/>
    <w:rsid w:val="0037200D"/>
    <w:rsid w:val="00385689"/>
    <w:rsid w:val="003D679D"/>
    <w:rsid w:val="003F1529"/>
    <w:rsid w:val="003F70D4"/>
    <w:rsid w:val="004008A2"/>
    <w:rsid w:val="00424A09"/>
    <w:rsid w:val="00435C0E"/>
    <w:rsid w:val="004444EA"/>
    <w:rsid w:val="00473E13"/>
    <w:rsid w:val="00481A4A"/>
    <w:rsid w:val="00481DB6"/>
    <w:rsid w:val="004834FD"/>
    <w:rsid w:val="004E2684"/>
    <w:rsid w:val="005029FC"/>
    <w:rsid w:val="00511450"/>
    <w:rsid w:val="005334B1"/>
    <w:rsid w:val="00536B5B"/>
    <w:rsid w:val="00571D38"/>
    <w:rsid w:val="00595D01"/>
    <w:rsid w:val="00596381"/>
    <w:rsid w:val="005A5A01"/>
    <w:rsid w:val="005F00FF"/>
    <w:rsid w:val="006306F0"/>
    <w:rsid w:val="006508F6"/>
    <w:rsid w:val="00654BDA"/>
    <w:rsid w:val="0066035E"/>
    <w:rsid w:val="00660621"/>
    <w:rsid w:val="006760B7"/>
    <w:rsid w:val="006836A6"/>
    <w:rsid w:val="006926C2"/>
    <w:rsid w:val="006C4C82"/>
    <w:rsid w:val="006E26E0"/>
    <w:rsid w:val="007066BD"/>
    <w:rsid w:val="00726302"/>
    <w:rsid w:val="00736937"/>
    <w:rsid w:val="00747626"/>
    <w:rsid w:val="00752ED1"/>
    <w:rsid w:val="00766B03"/>
    <w:rsid w:val="007A2860"/>
    <w:rsid w:val="007C40E1"/>
    <w:rsid w:val="00803EA2"/>
    <w:rsid w:val="008172E2"/>
    <w:rsid w:val="008853FA"/>
    <w:rsid w:val="00895A93"/>
    <w:rsid w:val="008A42F7"/>
    <w:rsid w:val="008C3AC7"/>
    <w:rsid w:val="008E54E9"/>
    <w:rsid w:val="008F4AFE"/>
    <w:rsid w:val="00910BD9"/>
    <w:rsid w:val="009179DA"/>
    <w:rsid w:val="00936EFC"/>
    <w:rsid w:val="00942561"/>
    <w:rsid w:val="00962DBF"/>
    <w:rsid w:val="00981D9C"/>
    <w:rsid w:val="00982D3E"/>
    <w:rsid w:val="0099328F"/>
    <w:rsid w:val="0099486C"/>
    <w:rsid w:val="009A7E7C"/>
    <w:rsid w:val="009D2EAC"/>
    <w:rsid w:val="009D5DA2"/>
    <w:rsid w:val="009D7376"/>
    <w:rsid w:val="009E5332"/>
    <w:rsid w:val="00A1679B"/>
    <w:rsid w:val="00A4398D"/>
    <w:rsid w:val="00A54A29"/>
    <w:rsid w:val="00A56702"/>
    <w:rsid w:val="00A63EE5"/>
    <w:rsid w:val="00A7527B"/>
    <w:rsid w:val="00A96C40"/>
    <w:rsid w:val="00AD26D9"/>
    <w:rsid w:val="00AD6061"/>
    <w:rsid w:val="00AE4223"/>
    <w:rsid w:val="00AE68B8"/>
    <w:rsid w:val="00B20BD9"/>
    <w:rsid w:val="00B402BD"/>
    <w:rsid w:val="00B46AF2"/>
    <w:rsid w:val="00B56BE3"/>
    <w:rsid w:val="00B57F2C"/>
    <w:rsid w:val="00B678C3"/>
    <w:rsid w:val="00B86D58"/>
    <w:rsid w:val="00BA103D"/>
    <w:rsid w:val="00BB2149"/>
    <w:rsid w:val="00BB42CF"/>
    <w:rsid w:val="00BC42B0"/>
    <w:rsid w:val="00BC68C0"/>
    <w:rsid w:val="00BF55DF"/>
    <w:rsid w:val="00C142D3"/>
    <w:rsid w:val="00C16F51"/>
    <w:rsid w:val="00C27991"/>
    <w:rsid w:val="00C5562A"/>
    <w:rsid w:val="00C71628"/>
    <w:rsid w:val="00C731FE"/>
    <w:rsid w:val="00C76B14"/>
    <w:rsid w:val="00C86482"/>
    <w:rsid w:val="00C87795"/>
    <w:rsid w:val="00C97416"/>
    <w:rsid w:val="00CA6D27"/>
    <w:rsid w:val="00CC06A2"/>
    <w:rsid w:val="00CE7530"/>
    <w:rsid w:val="00CF37A7"/>
    <w:rsid w:val="00D10C0B"/>
    <w:rsid w:val="00D22DC6"/>
    <w:rsid w:val="00D245FC"/>
    <w:rsid w:val="00D30711"/>
    <w:rsid w:val="00D72227"/>
    <w:rsid w:val="00D85976"/>
    <w:rsid w:val="00D86824"/>
    <w:rsid w:val="00DB7836"/>
    <w:rsid w:val="00DD1551"/>
    <w:rsid w:val="00E02447"/>
    <w:rsid w:val="00E04BDA"/>
    <w:rsid w:val="00E405BA"/>
    <w:rsid w:val="00E52E41"/>
    <w:rsid w:val="00E63044"/>
    <w:rsid w:val="00E84A57"/>
    <w:rsid w:val="00E971FF"/>
    <w:rsid w:val="00E97D90"/>
    <w:rsid w:val="00EA2387"/>
    <w:rsid w:val="00EA2744"/>
    <w:rsid w:val="00EB35FD"/>
    <w:rsid w:val="00ED512E"/>
    <w:rsid w:val="00F12564"/>
    <w:rsid w:val="00F276AB"/>
    <w:rsid w:val="00F77DE7"/>
    <w:rsid w:val="00F80316"/>
    <w:rsid w:val="00F81916"/>
    <w:rsid w:val="00FA27B5"/>
    <w:rsid w:val="00FA7D64"/>
    <w:rsid w:val="00FC5FD5"/>
    <w:rsid w:val="00FD0C7E"/>
    <w:rsid w:val="00FF33E8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8F0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4A09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4A09"/>
    <w:rPr>
      <w:rFonts w:ascii="Calibri" w:eastAsia="Calibri" w:hAnsi="Calibri" w:cs="Calibri"/>
    </w:rPr>
  </w:style>
  <w:style w:type="paragraph" w:styleId="ae">
    <w:name w:val="Normal (Web)"/>
    <w:basedOn w:val="a"/>
    <w:link w:val="af"/>
    <w:uiPriority w:val="99"/>
    <w:unhideWhenUsed/>
    <w:qFormat/>
    <w:rsid w:val="00BB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link w:val="ae"/>
    <w:uiPriority w:val="99"/>
    <w:qFormat/>
    <w:locked/>
    <w:rsid w:val="00BB214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4A09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4A09"/>
    <w:rPr>
      <w:rFonts w:ascii="Calibri" w:eastAsia="Calibri" w:hAnsi="Calibri" w:cs="Calibri"/>
    </w:rPr>
  </w:style>
  <w:style w:type="paragraph" w:styleId="ae">
    <w:name w:val="Normal (Web)"/>
    <w:basedOn w:val="a"/>
    <w:link w:val="af"/>
    <w:uiPriority w:val="99"/>
    <w:unhideWhenUsed/>
    <w:qFormat/>
    <w:rsid w:val="00BB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link w:val="ae"/>
    <w:uiPriority w:val="99"/>
    <w:qFormat/>
    <w:locked/>
    <w:rsid w:val="00BB214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7021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7443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1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wezda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34159-6689-456E-8052-5D2B2B2B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11</Pages>
  <Words>3788</Words>
  <Characters>21594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43</cp:revision>
  <cp:lastPrinted>2024-04-23T06:01:00Z</cp:lastPrinted>
  <dcterms:created xsi:type="dcterms:W3CDTF">2022-06-06T14:14:00Z</dcterms:created>
  <dcterms:modified xsi:type="dcterms:W3CDTF">2024-04-23T06:02:00Z</dcterms:modified>
</cp:coreProperties>
</file>