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181" w:rsidRPr="0042425C" w:rsidRDefault="00BB3181" w:rsidP="00BB3181">
      <w:pPr>
        <w:pStyle w:val="1"/>
        <w:jc w:val="right"/>
        <w:rPr>
          <w:spacing w:val="-20"/>
          <w:szCs w:val="28"/>
        </w:rPr>
      </w:pPr>
      <w:r w:rsidRPr="0042425C">
        <w:rPr>
          <w:noProof/>
          <w:spacing w:val="-20"/>
          <w:szCs w:val="28"/>
        </w:rPr>
        <w:drawing>
          <wp:anchor distT="0" distB="0" distL="114300" distR="114300" simplePos="0" relativeHeight="251659264" behindDoc="0" locked="0" layoutInCell="1" allowOverlap="1" wp14:anchorId="1F606351" wp14:editId="4FCED70B">
            <wp:simplePos x="0" y="0"/>
            <wp:positionH relativeFrom="column">
              <wp:posOffset>2743200</wp:posOffset>
            </wp:positionH>
            <wp:positionV relativeFrom="paragraph">
              <wp:posOffset>-142875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2425C">
        <w:rPr>
          <w:spacing w:val="-20"/>
          <w:szCs w:val="28"/>
        </w:rPr>
        <w:t>ПРОЕКТ</w:t>
      </w:r>
    </w:p>
    <w:p w:rsidR="00BB3181" w:rsidRPr="0042425C" w:rsidRDefault="00BB3181" w:rsidP="00BB3181">
      <w:pPr>
        <w:rPr>
          <w:rFonts w:ascii="Times New Roman" w:hAnsi="Times New Roman" w:cs="Times New Roman"/>
          <w:sz w:val="28"/>
          <w:szCs w:val="28"/>
        </w:rPr>
      </w:pPr>
    </w:p>
    <w:p w:rsidR="00BB3181" w:rsidRPr="0042425C" w:rsidRDefault="00BB3181" w:rsidP="00BB3181">
      <w:pPr>
        <w:pStyle w:val="1"/>
        <w:rPr>
          <w:spacing w:val="-20"/>
          <w:szCs w:val="28"/>
        </w:rPr>
      </w:pPr>
    </w:p>
    <w:p w:rsidR="00BB3181" w:rsidRPr="0042425C" w:rsidRDefault="00BB3181" w:rsidP="00BB3181">
      <w:pPr>
        <w:pStyle w:val="1"/>
        <w:rPr>
          <w:spacing w:val="-20"/>
          <w:szCs w:val="28"/>
        </w:rPr>
      </w:pPr>
      <w:r w:rsidRPr="0042425C">
        <w:rPr>
          <w:spacing w:val="-20"/>
          <w:szCs w:val="28"/>
        </w:rPr>
        <w:t xml:space="preserve">ПРЕДСТАВИТЕЛЬНОЕ СОБРАНИЕ </w:t>
      </w:r>
    </w:p>
    <w:p w:rsidR="00BB3181" w:rsidRPr="0042425C" w:rsidRDefault="00BB3181" w:rsidP="00BB3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25C">
        <w:rPr>
          <w:rFonts w:ascii="Times New Roman" w:hAnsi="Times New Roman" w:cs="Times New Roman"/>
          <w:b/>
          <w:sz w:val="28"/>
          <w:szCs w:val="28"/>
        </w:rPr>
        <w:t>ШЕКСНИНСКОГО МУНИЦИПАЛЬНОГО РАЙОНА</w:t>
      </w:r>
    </w:p>
    <w:p w:rsidR="00BB3181" w:rsidRPr="0042425C" w:rsidRDefault="00BB3181" w:rsidP="00BB3181">
      <w:pPr>
        <w:pStyle w:val="2"/>
        <w:rPr>
          <w:sz w:val="28"/>
          <w:szCs w:val="28"/>
        </w:rPr>
      </w:pPr>
      <w:r w:rsidRPr="0042425C">
        <w:rPr>
          <w:sz w:val="28"/>
          <w:szCs w:val="28"/>
        </w:rPr>
        <w:t xml:space="preserve">РЕШЕНИЕ </w:t>
      </w:r>
    </w:p>
    <w:p w:rsidR="00BB3181" w:rsidRPr="0042425C" w:rsidRDefault="00BB3181" w:rsidP="00BB318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25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 года</w:t>
      </w:r>
      <w:r w:rsidRPr="0042425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BB3181" w:rsidRPr="0042425C" w:rsidRDefault="00BB3181" w:rsidP="00BB318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25C">
        <w:rPr>
          <w:rFonts w:ascii="Times New Roman" w:hAnsi="Times New Roman" w:cs="Times New Roman"/>
          <w:sz w:val="28"/>
          <w:szCs w:val="28"/>
        </w:rPr>
        <w:t>п. Шексна</w:t>
      </w:r>
    </w:p>
    <w:p w:rsidR="00BB3181" w:rsidRPr="0042425C" w:rsidRDefault="00BB3181" w:rsidP="00BB31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spacing w:after="0" w:line="240" w:lineRule="auto"/>
        <w:ind w:left="-180" w:righ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Представительного Со</w:t>
      </w:r>
      <w:r w:rsidR="00A520D4">
        <w:rPr>
          <w:rFonts w:ascii="Times New Roman" w:hAnsi="Times New Roman" w:cs="Times New Roman"/>
          <w:sz w:val="28"/>
          <w:szCs w:val="28"/>
        </w:rPr>
        <w:t>брания от 06.05.2020 года № 53 «</w:t>
      </w:r>
      <w:r>
        <w:rPr>
          <w:rFonts w:ascii="Times New Roman" w:hAnsi="Times New Roman" w:cs="Times New Roman"/>
          <w:sz w:val="28"/>
          <w:szCs w:val="28"/>
        </w:rPr>
        <w:t>Об утверждении персонального состава комиссии по делам  несовершеннолетних и защите их прав Шек</w:t>
      </w:r>
      <w:r w:rsidR="00A520D4">
        <w:rPr>
          <w:rFonts w:ascii="Times New Roman" w:hAnsi="Times New Roman" w:cs="Times New Roman"/>
          <w:sz w:val="28"/>
          <w:szCs w:val="28"/>
        </w:rPr>
        <w:t>снинского муниципального района»</w:t>
      </w:r>
    </w:p>
    <w:p w:rsidR="00BB3181" w:rsidRPr="0042425C" w:rsidRDefault="00BB3181" w:rsidP="00BB3181">
      <w:pPr>
        <w:autoSpaceDE w:val="0"/>
        <w:autoSpaceDN w:val="0"/>
        <w:adjustRightInd w:val="0"/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3457FD">
      <w:pPr>
        <w:spacing w:after="0"/>
        <w:ind w:left="-142" w:firstLine="88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Рассмотрев представленные документы, в соответствии с законами Вологодской област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>и от 13.11.2014 года № 3480-ОЗ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комиссиях по делам несовершеннолетних и защите их прав в Вологодской 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 xml:space="preserve">области»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(с последующими изменениями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>), от 28.11.2005 года №1369-ОЗ «</w:t>
      </w:r>
      <w:r>
        <w:rPr>
          <w:rFonts w:ascii="Times New Roman" w:hAnsi="Times New Roman" w:cs="Times New Roman"/>
          <w:color w:val="000000"/>
          <w:sz w:val="28"/>
          <w:szCs w:val="28"/>
        </w:rPr>
        <w:t>О наделении органов местного самоуправления отдельными государственными полномочия и в с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>фере административных отношений»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 последующими изменениями), руководствуясь статьей 21 Устава Шекснинского муниципального района Представительное Собрание </w:t>
      </w:r>
      <w:r w:rsidRPr="00BB167B">
        <w:rPr>
          <w:rFonts w:ascii="Times New Roman" w:hAnsi="Times New Roman" w:cs="Times New Roman"/>
          <w:b/>
          <w:sz w:val="28"/>
          <w:szCs w:val="28"/>
        </w:rPr>
        <w:t>РЕШИЛО:</w:t>
      </w:r>
      <w:proofErr w:type="gramEnd"/>
    </w:p>
    <w:p w:rsidR="00BB3181" w:rsidRDefault="00BB3181" w:rsidP="00BB3181">
      <w:pPr>
        <w:pStyle w:val="a5"/>
        <w:numPr>
          <w:ilvl w:val="0"/>
          <w:numId w:val="1"/>
        </w:numPr>
        <w:spacing w:after="0" w:line="240" w:lineRule="auto"/>
        <w:ind w:left="-142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0F0">
        <w:rPr>
          <w:rFonts w:ascii="Times New Roman" w:hAnsi="Times New Roman" w:cs="Times New Roman"/>
          <w:sz w:val="28"/>
          <w:szCs w:val="28"/>
        </w:rPr>
        <w:t>Внести в решение Представительного Со</w:t>
      </w:r>
      <w:r w:rsidR="00A520D4">
        <w:rPr>
          <w:rFonts w:ascii="Times New Roman" w:hAnsi="Times New Roman" w:cs="Times New Roman"/>
          <w:sz w:val="28"/>
          <w:szCs w:val="28"/>
        </w:rPr>
        <w:t>брания от 06.05.2020 года № 53 «</w:t>
      </w:r>
      <w:r w:rsidRPr="00B260F0">
        <w:rPr>
          <w:rFonts w:ascii="Times New Roman" w:hAnsi="Times New Roman" w:cs="Times New Roman"/>
          <w:sz w:val="28"/>
          <w:szCs w:val="28"/>
        </w:rPr>
        <w:t>Об утверждении персонального состава комиссии по делам  несовершеннолетних и защите их прав Шек</w:t>
      </w:r>
      <w:r w:rsidR="00A520D4">
        <w:rPr>
          <w:rFonts w:ascii="Times New Roman" w:hAnsi="Times New Roman" w:cs="Times New Roman"/>
          <w:sz w:val="28"/>
          <w:szCs w:val="28"/>
        </w:rPr>
        <w:t>снинского муниципального района»</w:t>
      </w:r>
      <w:r w:rsidRPr="00B260F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01950" w:rsidRDefault="00DE37C9" w:rsidP="00701950">
      <w:pPr>
        <w:pStyle w:val="a5"/>
        <w:shd w:val="clear" w:color="auto" w:fill="FFFFFF" w:themeFill="background1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состав</w:t>
      </w:r>
      <w:r w:rsidRPr="0037344D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1950">
        <w:rPr>
          <w:rFonts w:ascii="Times New Roman" w:hAnsi="Times New Roman" w:cs="Times New Roman"/>
          <w:sz w:val="28"/>
          <w:szCs w:val="28"/>
        </w:rPr>
        <w:t>Сакса Татьяну Анатольевну – председателя Совета местного отделения Общероссийского общественно-государственного движения детей и молодежи «Движение первых» в Шекснинском муниципальном районе.</w:t>
      </w:r>
    </w:p>
    <w:p w:rsidR="008949D6" w:rsidRDefault="003457FD" w:rsidP="00701950">
      <w:pPr>
        <w:pStyle w:val="a5"/>
        <w:numPr>
          <w:ilvl w:val="0"/>
          <w:numId w:val="1"/>
        </w:numPr>
        <w:shd w:val="clear" w:color="auto" w:fill="FFFFFF" w:themeFill="background1"/>
        <w:spacing w:after="0" w:line="240" w:lineRule="auto"/>
        <w:ind w:left="-142" w:firstLine="850"/>
        <w:jc w:val="both"/>
      </w:pPr>
      <w:r w:rsidRPr="003457F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 и 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8949D6" w:rsidRDefault="008949D6" w:rsidP="008949D6">
      <w:pPr>
        <w:spacing w:after="0" w:line="240" w:lineRule="auto"/>
        <w:ind w:left="-142" w:right="-1"/>
        <w:jc w:val="both"/>
      </w:pPr>
    </w:p>
    <w:p w:rsidR="00134965" w:rsidRDefault="00134965" w:rsidP="008949D6">
      <w:pPr>
        <w:spacing w:after="0" w:line="240" w:lineRule="auto"/>
        <w:ind w:left="-142" w:right="-1"/>
        <w:jc w:val="both"/>
      </w:pPr>
    </w:p>
    <w:p w:rsidR="00BB3181" w:rsidRPr="00E72E92" w:rsidRDefault="00BB3181" w:rsidP="00BB3181"/>
    <w:p w:rsidR="00BB3181" w:rsidRDefault="00BB3181" w:rsidP="003457FD">
      <w:pPr>
        <w:rPr>
          <w:rFonts w:ascii="Times New Roman" w:hAnsi="Times New Roman" w:cs="Times New Roman"/>
          <w:sz w:val="28"/>
          <w:szCs w:val="28"/>
        </w:rPr>
      </w:pPr>
      <w:r w:rsidRPr="00E72E92">
        <w:rPr>
          <w:rFonts w:ascii="Times New Roman" w:hAnsi="Times New Roman" w:cs="Times New Roman"/>
          <w:sz w:val="28"/>
          <w:szCs w:val="28"/>
        </w:rPr>
        <w:t>Глава Шекснинского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 района             </w:t>
      </w:r>
      <w:r w:rsidR="002A731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309A8">
        <w:rPr>
          <w:rFonts w:ascii="Times New Roman" w:hAnsi="Times New Roman" w:cs="Times New Roman"/>
          <w:sz w:val="28"/>
          <w:szCs w:val="28"/>
        </w:rPr>
        <w:t xml:space="preserve">     </w:t>
      </w:r>
      <w:r w:rsidR="002A731D">
        <w:rPr>
          <w:rFonts w:ascii="Times New Roman" w:hAnsi="Times New Roman" w:cs="Times New Roman"/>
          <w:sz w:val="28"/>
          <w:szCs w:val="28"/>
        </w:rPr>
        <w:t xml:space="preserve">   С.В. Маров</w:t>
      </w:r>
      <w:bookmarkStart w:id="0" w:name="_GoBack"/>
      <w:bookmarkEnd w:id="0"/>
    </w:p>
    <w:p w:rsidR="003457FD" w:rsidRPr="0042425C" w:rsidRDefault="003457FD" w:rsidP="003457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42425C">
        <w:rPr>
          <w:rFonts w:ascii="Times New Roman" w:hAnsi="Times New Roman" w:cs="Times New Roman"/>
          <w:sz w:val="28"/>
          <w:szCs w:val="28"/>
        </w:rPr>
        <w:t>ояснительная записка</w:t>
      </w:r>
    </w:p>
    <w:p w:rsidR="003457FD" w:rsidRPr="008311F9" w:rsidRDefault="003457FD" w:rsidP="003457FD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8311F9">
        <w:rPr>
          <w:rFonts w:ascii="Times New Roman" w:hAnsi="Times New Roman" w:cs="Times New Roman"/>
          <w:sz w:val="28"/>
          <w:szCs w:val="28"/>
        </w:rPr>
        <w:t>к проекту решения</w:t>
      </w:r>
      <w:proofErr w:type="gramStart"/>
      <w:r w:rsidRPr="008311F9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8311F9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Предст</w:t>
      </w:r>
      <w:r>
        <w:rPr>
          <w:rFonts w:ascii="Times New Roman" w:hAnsi="Times New Roman" w:cs="Times New Roman"/>
          <w:sz w:val="28"/>
          <w:szCs w:val="28"/>
        </w:rPr>
        <w:t>авительного С</w:t>
      </w:r>
      <w:r w:rsidRPr="008311F9">
        <w:rPr>
          <w:rFonts w:ascii="Times New Roman" w:hAnsi="Times New Roman" w:cs="Times New Roman"/>
          <w:sz w:val="28"/>
          <w:szCs w:val="28"/>
        </w:rPr>
        <w:t>обрания от 06.05.2020 года № 53 "Об утверждении персонального состава комиссии по делам  несовершеннолетних и защите их прав Шекснинского муниципального района"</w:t>
      </w:r>
    </w:p>
    <w:p w:rsidR="003457FD" w:rsidRPr="008311F9" w:rsidRDefault="003457FD" w:rsidP="003457FD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457FD" w:rsidRDefault="003457FD" w:rsidP="003457FD">
      <w:pPr>
        <w:shd w:val="clear" w:color="auto" w:fill="FFFFFF"/>
        <w:spacing w:after="0" w:line="240" w:lineRule="auto"/>
        <w:ind w:left="-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Данным проектом решения предлагается внести изменения в решения представительного собрания от  </w:t>
      </w:r>
      <w:r>
        <w:rPr>
          <w:rFonts w:ascii="Times New Roman" w:hAnsi="Times New Roman" w:cs="Times New Roman"/>
          <w:sz w:val="28"/>
          <w:szCs w:val="28"/>
        </w:rPr>
        <w:t>06.05.2020 года № 53 «</w:t>
      </w:r>
      <w:r w:rsidRPr="00B260F0">
        <w:rPr>
          <w:rFonts w:ascii="Times New Roman" w:hAnsi="Times New Roman" w:cs="Times New Roman"/>
          <w:sz w:val="28"/>
          <w:szCs w:val="28"/>
        </w:rPr>
        <w:t>Об утверждении персонального состава комиссии по делам  несовершеннолетних и защите их прав Шек</w:t>
      </w:r>
      <w:r>
        <w:rPr>
          <w:rFonts w:ascii="Times New Roman" w:hAnsi="Times New Roman" w:cs="Times New Roman"/>
          <w:sz w:val="28"/>
          <w:szCs w:val="28"/>
        </w:rPr>
        <w:t>снинского муниципального района»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изменения: </w:t>
      </w:r>
    </w:p>
    <w:p w:rsidR="003457FD" w:rsidRDefault="003457FD" w:rsidP="003457FD">
      <w:pPr>
        <w:pStyle w:val="a5"/>
        <w:shd w:val="clear" w:color="auto" w:fill="FFFFFF" w:themeFill="background1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состав</w:t>
      </w:r>
      <w:r w:rsidRPr="0037344D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Сакса Татьяну Анатольевну – председателя Совета местного отделения Общероссийского общественно-государственного движения детей и молодежи «Движение первых» в Шекснинском муниципальном районе.</w:t>
      </w:r>
    </w:p>
    <w:p w:rsidR="003457FD" w:rsidRPr="00CF7BAF" w:rsidRDefault="003457FD" w:rsidP="003457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BA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F7BAF">
        <w:rPr>
          <w:rFonts w:ascii="Times New Roman" w:hAnsi="Times New Roman" w:cs="Times New Roman"/>
          <w:sz w:val="28"/>
          <w:szCs w:val="28"/>
        </w:rPr>
        <w:t>а основании 21 Устава Шекснинского муниципального района Вологодской области предлагаем Представительному Собранию принять данное решение.</w:t>
      </w:r>
    </w:p>
    <w:p w:rsidR="003457FD" w:rsidRPr="00D12480" w:rsidRDefault="003457FD" w:rsidP="003457FD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3457FD" w:rsidRDefault="003457FD" w:rsidP="003457FD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3457FD" w:rsidRDefault="003457FD" w:rsidP="003457FD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3457FD" w:rsidRPr="00D12480" w:rsidRDefault="003457FD" w:rsidP="003457FD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3457FD" w:rsidTr="00967343">
        <w:tc>
          <w:tcPr>
            <w:tcW w:w="5070" w:type="dxa"/>
          </w:tcPr>
          <w:p w:rsidR="003457FD" w:rsidRPr="00D4075B" w:rsidRDefault="003457FD" w:rsidP="009673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Руководителя </w:t>
            </w:r>
            <w:r w:rsidRPr="00D40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администрации</w:t>
            </w:r>
          </w:p>
          <w:p w:rsidR="003457FD" w:rsidRPr="00D4075B" w:rsidRDefault="003457FD" w:rsidP="009673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0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Шекснинского муниципального района</w:t>
            </w:r>
          </w:p>
          <w:p w:rsidR="003457FD" w:rsidRDefault="003457FD" w:rsidP="009673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3457FD" w:rsidRDefault="003457FD" w:rsidP="0096734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57FD" w:rsidRPr="0042425C" w:rsidRDefault="003457FD" w:rsidP="0096734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И. Серебрякова</w:t>
            </w:r>
          </w:p>
          <w:p w:rsidR="003457FD" w:rsidRDefault="003457FD" w:rsidP="009673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sectPr w:rsidR="00BB3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C6F7D"/>
    <w:multiLevelType w:val="hybridMultilevel"/>
    <w:tmpl w:val="23E68DDE"/>
    <w:lvl w:ilvl="0" w:tplc="1C147F5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503B26AC"/>
    <w:multiLevelType w:val="hybridMultilevel"/>
    <w:tmpl w:val="769478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41"/>
    <w:rsid w:val="000213AA"/>
    <w:rsid w:val="000309A8"/>
    <w:rsid w:val="00047FA1"/>
    <w:rsid w:val="00134965"/>
    <w:rsid w:val="001412CD"/>
    <w:rsid w:val="001441EF"/>
    <w:rsid w:val="001F5FE7"/>
    <w:rsid w:val="0024447E"/>
    <w:rsid w:val="002A731D"/>
    <w:rsid w:val="003457FD"/>
    <w:rsid w:val="0037344D"/>
    <w:rsid w:val="00485C00"/>
    <w:rsid w:val="004B5641"/>
    <w:rsid w:val="006D5823"/>
    <w:rsid w:val="00701950"/>
    <w:rsid w:val="007A4DA2"/>
    <w:rsid w:val="0082229C"/>
    <w:rsid w:val="00873ADF"/>
    <w:rsid w:val="008949D6"/>
    <w:rsid w:val="00897F73"/>
    <w:rsid w:val="008D2951"/>
    <w:rsid w:val="009342D4"/>
    <w:rsid w:val="009560B0"/>
    <w:rsid w:val="00A520D4"/>
    <w:rsid w:val="00BB3181"/>
    <w:rsid w:val="00D4075B"/>
    <w:rsid w:val="00DE37C9"/>
    <w:rsid w:val="00EE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8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B31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BB31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1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B31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B318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4">
    <w:name w:val="Hyperlink"/>
    <w:basedOn w:val="a0"/>
    <w:uiPriority w:val="99"/>
    <w:unhideWhenUsed/>
    <w:rsid w:val="00BB318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B31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B3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318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8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B31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BB31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1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B31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B318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4">
    <w:name w:val="Hyperlink"/>
    <w:basedOn w:val="a0"/>
    <w:uiPriority w:val="99"/>
    <w:unhideWhenUsed/>
    <w:rsid w:val="00BB318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B31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B3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318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8</cp:revision>
  <cp:lastPrinted>2024-06-03T05:48:00Z</cp:lastPrinted>
  <dcterms:created xsi:type="dcterms:W3CDTF">2024-05-31T07:50:00Z</dcterms:created>
  <dcterms:modified xsi:type="dcterms:W3CDTF">2024-06-10T11:09:00Z</dcterms:modified>
</cp:coreProperties>
</file>