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E4" w:rsidRDefault="00E753E4" w:rsidP="00E753E4">
      <w:pPr>
        <w:tabs>
          <w:tab w:val="left" w:pos="5542"/>
        </w:tabs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ПРОЕКТ</w:t>
      </w:r>
      <w:r>
        <w:rPr>
          <w:color w:val="000000"/>
        </w:rPr>
        <w:tab/>
      </w:r>
    </w:p>
    <w:p w:rsidR="00E753E4" w:rsidRDefault="00E753E4" w:rsidP="00E753E4">
      <w:pPr>
        <w:jc w:val="right"/>
        <w:rPr>
          <w:color w:val="000000"/>
        </w:rPr>
      </w:pPr>
    </w:p>
    <w:p w:rsidR="00E753E4" w:rsidRDefault="00E753E4" w:rsidP="00E753E4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9D9DF6E" wp14:editId="565D4E02">
            <wp:extent cx="533400" cy="6191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3E4" w:rsidRDefault="00E753E4" w:rsidP="00E753E4">
      <w:pPr>
        <w:pStyle w:val="ac"/>
      </w:pPr>
      <w:r>
        <w:t xml:space="preserve">ПРЕДСТАВИТЕЛЬНОЕ  СОБРАНИЕ </w:t>
      </w:r>
    </w:p>
    <w:p w:rsidR="00E753E4" w:rsidRDefault="00E753E4" w:rsidP="00E753E4">
      <w:pPr>
        <w:pStyle w:val="ac"/>
      </w:pPr>
      <w:r>
        <w:t xml:space="preserve"> ШЕКСНИНСКОГО МУНИЦИПАЛЬНОГО  РАЙОНА</w:t>
      </w:r>
    </w:p>
    <w:p w:rsidR="00E753E4" w:rsidRDefault="00E753E4" w:rsidP="00E753E4">
      <w:pPr>
        <w:jc w:val="center"/>
        <w:rPr>
          <w:b/>
          <w:bCs/>
          <w:sz w:val="22"/>
          <w:szCs w:val="22"/>
        </w:rPr>
      </w:pPr>
    </w:p>
    <w:p w:rsidR="00E753E4" w:rsidRDefault="00E753E4" w:rsidP="00E753E4">
      <w:pPr>
        <w:jc w:val="center"/>
        <w:rPr>
          <w:b/>
          <w:bCs/>
          <w:sz w:val="22"/>
          <w:szCs w:val="22"/>
        </w:rPr>
      </w:pPr>
    </w:p>
    <w:p w:rsidR="00E753E4" w:rsidRPr="00E753E4" w:rsidRDefault="00E753E4" w:rsidP="00E753E4">
      <w:pPr>
        <w:pStyle w:val="1"/>
        <w:rPr>
          <w:sz w:val="28"/>
          <w:szCs w:val="28"/>
        </w:rPr>
      </w:pPr>
      <w:r w:rsidRPr="00E753E4">
        <w:rPr>
          <w:sz w:val="28"/>
          <w:szCs w:val="28"/>
        </w:rPr>
        <w:t>РЕШЕНИЕ</w:t>
      </w:r>
    </w:p>
    <w:p w:rsidR="00E753E4" w:rsidRDefault="00E753E4" w:rsidP="00E753E4"/>
    <w:p w:rsidR="00E753E4" w:rsidRDefault="00E753E4" w:rsidP="00E753E4">
      <w:pPr>
        <w:jc w:val="center"/>
        <w:rPr>
          <w:sz w:val="28"/>
        </w:rPr>
      </w:pPr>
      <w:r>
        <w:rPr>
          <w:sz w:val="28"/>
        </w:rPr>
        <w:t>от  ___.02.2025 года  № ___</w:t>
      </w:r>
    </w:p>
    <w:p w:rsidR="00E753E4" w:rsidRDefault="00E753E4" w:rsidP="00E753E4">
      <w:pPr>
        <w:jc w:val="center"/>
      </w:pPr>
    </w:p>
    <w:p w:rsidR="00E753E4" w:rsidRDefault="00E753E4" w:rsidP="00E753E4">
      <w:pPr>
        <w:jc w:val="center"/>
        <w:rPr>
          <w:color w:val="000080"/>
        </w:rPr>
      </w:pPr>
      <w:r>
        <w:t>п. Шексна</w:t>
      </w:r>
    </w:p>
    <w:p w:rsidR="00E753E4" w:rsidRDefault="00E753E4" w:rsidP="00E753E4">
      <w:pPr>
        <w:rPr>
          <w:color w:val="000080"/>
          <w:sz w:val="28"/>
        </w:rPr>
      </w:pPr>
    </w:p>
    <w:p w:rsidR="00E753E4" w:rsidRDefault="00E753E4" w:rsidP="00E753E4">
      <w:pPr>
        <w:rPr>
          <w:color w:val="000080"/>
        </w:rPr>
      </w:pPr>
    </w:p>
    <w:p w:rsidR="00E753E4" w:rsidRDefault="00E753E4" w:rsidP="00E753E4">
      <w:pPr>
        <w:rPr>
          <w:sz w:val="28"/>
        </w:rPr>
      </w:pPr>
      <w:r>
        <w:rPr>
          <w:sz w:val="28"/>
        </w:rPr>
        <w:t xml:space="preserve">Отчет по итогам работы </w:t>
      </w:r>
    </w:p>
    <w:p w:rsidR="00E753E4" w:rsidRDefault="00E753E4" w:rsidP="00E753E4">
      <w:pPr>
        <w:rPr>
          <w:sz w:val="28"/>
        </w:rPr>
      </w:pPr>
      <w:r>
        <w:rPr>
          <w:sz w:val="28"/>
        </w:rPr>
        <w:t>Контрольно-счетной палаты</w:t>
      </w:r>
    </w:p>
    <w:p w:rsidR="00E753E4" w:rsidRDefault="00E753E4" w:rsidP="00E753E4">
      <w:pPr>
        <w:rPr>
          <w:sz w:val="28"/>
        </w:rPr>
      </w:pPr>
      <w:r>
        <w:rPr>
          <w:sz w:val="28"/>
        </w:rPr>
        <w:t xml:space="preserve">Шекснинского муниципального </w:t>
      </w:r>
    </w:p>
    <w:p w:rsidR="00E753E4" w:rsidRDefault="00E753E4" w:rsidP="00E753E4">
      <w:pPr>
        <w:rPr>
          <w:sz w:val="28"/>
        </w:rPr>
      </w:pPr>
      <w:r>
        <w:rPr>
          <w:sz w:val="28"/>
        </w:rPr>
        <w:t xml:space="preserve">района за 2024 год  </w:t>
      </w:r>
    </w:p>
    <w:p w:rsidR="00E753E4" w:rsidRDefault="00E753E4" w:rsidP="00E753E4">
      <w:pPr>
        <w:ind w:left="708"/>
        <w:rPr>
          <w:sz w:val="28"/>
        </w:rPr>
      </w:pPr>
    </w:p>
    <w:p w:rsidR="00E753E4" w:rsidRDefault="00E753E4" w:rsidP="00E753E4">
      <w:pPr>
        <w:jc w:val="both"/>
        <w:rPr>
          <w:color w:val="000000"/>
          <w:sz w:val="28"/>
        </w:rPr>
      </w:pPr>
    </w:p>
    <w:p w:rsidR="00E753E4" w:rsidRDefault="00E753E4" w:rsidP="00E753E4">
      <w:pPr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ab/>
        <w:t>Заслушав отчет председателя Контрольно-счетной палаты Шекснинского муниципального района по итогам работы Контрольно-счетной палаты Шекснинского муниципального района за 2024 год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руководствуясь статьёй 21 Устава Шекснинского муниципального района Представительное Собрание </w:t>
      </w:r>
      <w:r>
        <w:rPr>
          <w:b/>
          <w:bCs/>
          <w:color w:val="000000"/>
          <w:sz w:val="28"/>
        </w:rPr>
        <w:t>РЕШИЛО:</w:t>
      </w:r>
    </w:p>
    <w:p w:rsidR="00E753E4" w:rsidRDefault="00E753E4" w:rsidP="00E753E4">
      <w:pPr>
        <w:jc w:val="both"/>
        <w:rPr>
          <w:b/>
          <w:bCs/>
          <w:color w:val="000000"/>
          <w:sz w:val="28"/>
        </w:rPr>
      </w:pPr>
    </w:p>
    <w:p w:rsidR="00E753E4" w:rsidRDefault="00E753E4" w:rsidP="00E753E4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Признать деятельность Контрольно-счетной палаты Шекснинского муниципального района за 2024 год удовлетворительной и утвердить отчет (прилагается).</w:t>
      </w:r>
    </w:p>
    <w:p w:rsidR="00E753E4" w:rsidRDefault="00E753E4" w:rsidP="00E753E4">
      <w:pPr>
        <w:ind w:firstLine="708"/>
        <w:jc w:val="both"/>
        <w:rPr>
          <w:sz w:val="28"/>
          <w:szCs w:val="28"/>
        </w:rPr>
      </w:pPr>
    </w:p>
    <w:p w:rsidR="00E753E4" w:rsidRDefault="00E753E4" w:rsidP="00E753E4">
      <w:pPr>
        <w:pStyle w:val="ad"/>
        <w:jc w:val="both"/>
      </w:pPr>
      <w:r>
        <w:t>2. Настоящее решение вступает в силу со дня его подписания.</w:t>
      </w:r>
    </w:p>
    <w:p w:rsidR="00E753E4" w:rsidRDefault="00E753E4" w:rsidP="00E753E4">
      <w:pPr>
        <w:pStyle w:val="ad"/>
        <w:jc w:val="both"/>
      </w:pPr>
    </w:p>
    <w:p w:rsidR="00E753E4" w:rsidRDefault="00E753E4" w:rsidP="00E753E4">
      <w:pPr>
        <w:rPr>
          <w:color w:val="000000"/>
          <w:sz w:val="28"/>
        </w:rPr>
      </w:pPr>
    </w:p>
    <w:p w:rsidR="00E753E4" w:rsidRDefault="00E753E4" w:rsidP="00E753E4">
      <w:pPr>
        <w:rPr>
          <w:sz w:val="28"/>
          <w:szCs w:val="28"/>
        </w:rPr>
      </w:pPr>
      <w:r>
        <w:rPr>
          <w:color w:val="000000"/>
          <w:sz w:val="28"/>
        </w:rPr>
        <w:t>Глава Шекснинского муниципального района                               Кузьмин Д.А.</w:t>
      </w:r>
    </w:p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E753E4">
      <w:pPr>
        <w:jc w:val="center"/>
        <w:rPr>
          <w:sz w:val="28"/>
          <w:szCs w:val="28"/>
        </w:rPr>
      </w:pPr>
    </w:p>
    <w:p w:rsidR="00E753E4" w:rsidRDefault="00E753E4" w:rsidP="00E753E4">
      <w:pPr>
        <w:jc w:val="center"/>
        <w:rPr>
          <w:sz w:val="28"/>
          <w:szCs w:val="28"/>
        </w:rPr>
      </w:pPr>
    </w:p>
    <w:p w:rsidR="00E753E4" w:rsidRDefault="00E753E4" w:rsidP="00E753E4">
      <w:pPr>
        <w:jc w:val="center"/>
        <w:rPr>
          <w:sz w:val="28"/>
          <w:szCs w:val="28"/>
        </w:rPr>
      </w:pPr>
    </w:p>
    <w:p w:rsidR="00E753E4" w:rsidRDefault="00E753E4" w:rsidP="00E753E4">
      <w:pPr>
        <w:jc w:val="center"/>
        <w:rPr>
          <w:sz w:val="28"/>
          <w:szCs w:val="28"/>
        </w:rPr>
      </w:pPr>
      <w:bookmarkStart w:id="0" w:name="_GoBack"/>
      <w:bookmarkEnd w:id="0"/>
    </w:p>
    <w:p w:rsidR="00E753E4" w:rsidRDefault="00E753E4" w:rsidP="00E753E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E753E4" w:rsidRDefault="00E753E4" w:rsidP="00E753E4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«Отчет по итогам работы Контрольно-счетной палаты Шекснинского муниципального района за 2024 год»</w:t>
      </w:r>
    </w:p>
    <w:p w:rsidR="00E753E4" w:rsidRDefault="00E753E4" w:rsidP="00E753E4">
      <w:pPr>
        <w:jc w:val="center"/>
        <w:rPr>
          <w:sz w:val="28"/>
          <w:szCs w:val="28"/>
        </w:rPr>
      </w:pPr>
    </w:p>
    <w:p w:rsidR="00E753E4" w:rsidRDefault="00E753E4" w:rsidP="00E75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статьёй 14, статьей 20 Положения о Контрольно-счетной палате Шекснинского муниципального района, утвержденного решением Представительного Собрания Шекснинского муниципального района от 30.11.2016 года № 125 (в ред. от 30.03.22г. № 42), председатель ежегодно представляет на рассмотрение  Представительному Собранию Шекснинского муниципального района отчет о работе Контрольно-счетной палаты. </w:t>
      </w:r>
    </w:p>
    <w:p w:rsidR="00E753E4" w:rsidRDefault="00E753E4" w:rsidP="00E753E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Просим заслушать Отчет по итогам работы КСП Шекснинского района за 2024 год и принять к сведению.</w:t>
      </w:r>
    </w:p>
    <w:p w:rsidR="00E753E4" w:rsidRDefault="00E753E4" w:rsidP="00E753E4">
      <w:pPr>
        <w:ind w:firstLine="708"/>
        <w:rPr>
          <w:sz w:val="28"/>
          <w:szCs w:val="28"/>
        </w:rPr>
      </w:pPr>
    </w:p>
    <w:p w:rsidR="00E753E4" w:rsidRDefault="00E753E4" w:rsidP="00E753E4">
      <w:pPr>
        <w:ind w:firstLine="708"/>
        <w:rPr>
          <w:sz w:val="28"/>
          <w:szCs w:val="28"/>
        </w:rPr>
      </w:pPr>
    </w:p>
    <w:p w:rsidR="00E753E4" w:rsidRDefault="00E753E4" w:rsidP="00E753E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палаты </w:t>
      </w:r>
    </w:p>
    <w:p w:rsidR="00E753E4" w:rsidRDefault="00E753E4" w:rsidP="00E753E4">
      <w:r>
        <w:rPr>
          <w:sz w:val="28"/>
          <w:szCs w:val="28"/>
        </w:rPr>
        <w:t>Шекснинского муниципального района                                           С.А. Петрова</w:t>
      </w:r>
    </w:p>
    <w:p w:rsidR="00E753E4" w:rsidRDefault="00E753E4" w:rsidP="00E753E4"/>
    <w:p w:rsidR="00E753E4" w:rsidRDefault="00E753E4" w:rsidP="00E753E4"/>
    <w:p w:rsidR="00E753E4" w:rsidRDefault="00E753E4" w:rsidP="00E753E4"/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E753E4" w:rsidRDefault="00E753E4" w:rsidP="00506E3F">
      <w:pPr>
        <w:pStyle w:val="1"/>
      </w:pPr>
    </w:p>
    <w:p w:rsidR="00506E3F" w:rsidRDefault="00506E3F" w:rsidP="00506E3F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6E3F" w:rsidRDefault="00506E3F" w:rsidP="00506E3F">
      <w:pPr>
        <w:pStyle w:val="1"/>
      </w:pPr>
    </w:p>
    <w:p w:rsidR="006E5B81" w:rsidRDefault="006E5B81" w:rsidP="006E5B81"/>
    <w:p w:rsidR="006E5B81" w:rsidRPr="006E5B81" w:rsidRDefault="006E5B81" w:rsidP="006E5B81"/>
    <w:p w:rsidR="00506E3F" w:rsidRDefault="00506E3F" w:rsidP="00506E3F">
      <w:pPr>
        <w:pStyle w:val="1"/>
        <w:rPr>
          <w:sz w:val="32"/>
          <w:szCs w:val="32"/>
        </w:rPr>
      </w:pPr>
      <w:r>
        <w:rPr>
          <w:sz w:val="32"/>
          <w:szCs w:val="32"/>
        </w:rPr>
        <w:t>КОНТРОЛЬНО - СЧЕТНАЯ ПАЛАТА</w:t>
      </w:r>
    </w:p>
    <w:p w:rsidR="00506E3F" w:rsidRDefault="00506E3F" w:rsidP="00506E3F">
      <w:pPr>
        <w:pStyle w:val="1"/>
        <w:rPr>
          <w:sz w:val="32"/>
          <w:szCs w:val="32"/>
        </w:rPr>
      </w:pPr>
      <w:r>
        <w:rPr>
          <w:sz w:val="32"/>
          <w:szCs w:val="32"/>
        </w:rPr>
        <w:t>ШЕКСНИНСКОГО МУНИЦИПАЛЬНОГО РАЙОНА</w:t>
      </w:r>
    </w:p>
    <w:p w:rsidR="00506E3F" w:rsidRDefault="00506E3F" w:rsidP="00506E3F">
      <w:pPr>
        <w:pStyle w:val="1"/>
        <w:rPr>
          <w:sz w:val="28"/>
          <w:szCs w:val="28"/>
        </w:rPr>
      </w:pPr>
    </w:p>
    <w:p w:rsidR="00506E3F" w:rsidRDefault="00506E3F" w:rsidP="00506E3F">
      <w:pPr>
        <w:jc w:val="right"/>
        <w:rPr>
          <w:color w:val="000000"/>
          <w:spacing w:val="1"/>
          <w:sz w:val="28"/>
          <w:szCs w:val="28"/>
          <w:lang w:bidi="ru-RU"/>
        </w:rPr>
      </w:pPr>
    </w:p>
    <w:p w:rsidR="00506E3F" w:rsidRDefault="00506E3F" w:rsidP="00506E3F">
      <w:pPr>
        <w:jc w:val="center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УТВЕРЖДАЮ</w:t>
      </w:r>
    </w:p>
    <w:p w:rsidR="00506E3F" w:rsidRDefault="00506E3F" w:rsidP="00506E3F">
      <w:pPr>
        <w:tabs>
          <w:tab w:val="left" w:pos="3960"/>
          <w:tab w:val="right" w:pos="9355"/>
        </w:tabs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</w:t>
      </w:r>
      <w:r w:rsidR="002216F3">
        <w:rPr>
          <w:color w:val="000000"/>
          <w:spacing w:val="1"/>
          <w:sz w:val="28"/>
          <w:szCs w:val="28"/>
          <w:lang w:bidi="ru-RU"/>
        </w:rPr>
        <w:tab/>
        <w:t xml:space="preserve">        </w:t>
      </w:r>
      <w:r>
        <w:rPr>
          <w:color w:val="000000"/>
          <w:spacing w:val="1"/>
          <w:sz w:val="28"/>
          <w:szCs w:val="28"/>
          <w:lang w:bidi="ru-RU"/>
        </w:rPr>
        <w:t>Председатель</w:t>
      </w:r>
    </w:p>
    <w:p w:rsidR="00506E3F" w:rsidRDefault="00506E3F" w:rsidP="00506E3F">
      <w:pPr>
        <w:tabs>
          <w:tab w:val="left" w:pos="3960"/>
          <w:tab w:val="right" w:pos="9355"/>
        </w:tabs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</w:t>
      </w:r>
      <w:r w:rsidR="002216F3">
        <w:rPr>
          <w:color w:val="000000"/>
          <w:spacing w:val="1"/>
          <w:sz w:val="28"/>
          <w:szCs w:val="28"/>
          <w:lang w:bidi="ru-RU"/>
        </w:rPr>
        <w:t xml:space="preserve">     </w:t>
      </w:r>
      <w:r w:rsidR="002216F3">
        <w:rPr>
          <w:color w:val="000000"/>
          <w:spacing w:val="1"/>
          <w:sz w:val="28"/>
          <w:szCs w:val="28"/>
          <w:lang w:bidi="ru-RU"/>
        </w:rPr>
        <w:tab/>
        <w:t xml:space="preserve">        </w:t>
      </w:r>
      <w:r>
        <w:rPr>
          <w:color w:val="000000"/>
          <w:spacing w:val="1"/>
          <w:sz w:val="28"/>
          <w:szCs w:val="28"/>
          <w:lang w:bidi="ru-RU"/>
        </w:rPr>
        <w:t>Контрольно-счетной палаты</w:t>
      </w:r>
    </w:p>
    <w:p w:rsidR="00506E3F" w:rsidRDefault="00506E3F" w:rsidP="00506E3F">
      <w:pPr>
        <w:tabs>
          <w:tab w:val="left" w:pos="3960"/>
          <w:tab w:val="right" w:pos="9355"/>
        </w:tabs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                                  Шекснинского муниципального района</w:t>
      </w:r>
    </w:p>
    <w:p w:rsidR="00506E3F" w:rsidRDefault="00506E3F" w:rsidP="00506E3F">
      <w:pPr>
        <w:jc w:val="center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                      ____________ С.А. Петрова</w:t>
      </w:r>
    </w:p>
    <w:p w:rsidR="00506E3F" w:rsidRDefault="00506E3F" w:rsidP="00506E3F">
      <w:pPr>
        <w:jc w:val="center"/>
        <w:rPr>
          <w:color w:val="000000"/>
          <w:spacing w:val="1"/>
          <w:sz w:val="28"/>
          <w:szCs w:val="28"/>
          <w:lang w:bidi="ru-RU"/>
        </w:rPr>
      </w:pPr>
    </w:p>
    <w:p w:rsidR="00506E3F" w:rsidRDefault="00506E3F" w:rsidP="00506E3F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 xml:space="preserve">Отчет о работе </w:t>
      </w:r>
    </w:p>
    <w:p w:rsidR="00506E3F" w:rsidRDefault="00506E3F" w:rsidP="00506E3F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 xml:space="preserve">Контрольно - счетной палаты </w:t>
      </w:r>
      <w:proofErr w:type="gramStart"/>
      <w:r>
        <w:rPr>
          <w:b/>
          <w:color w:val="000000"/>
          <w:spacing w:val="1"/>
          <w:sz w:val="28"/>
          <w:szCs w:val="28"/>
          <w:lang w:bidi="ru-RU"/>
        </w:rPr>
        <w:t>Шекснинского</w:t>
      </w:r>
      <w:proofErr w:type="gramEnd"/>
    </w:p>
    <w:p w:rsidR="00506E3F" w:rsidRDefault="00506E3F" w:rsidP="00506E3F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муниципального района за 202</w:t>
      </w:r>
      <w:r w:rsidR="00BC456D">
        <w:rPr>
          <w:b/>
          <w:color w:val="000000"/>
          <w:spacing w:val="1"/>
          <w:sz w:val="28"/>
          <w:szCs w:val="28"/>
          <w:lang w:bidi="ru-RU"/>
        </w:rPr>
        <w:t>4</w:t>
      </w:r>
      <w:r>
        <w:rPr>
          <w:b/>
          <w:color w:val="000000"/>
          <w:spacing w:val="1"/>
          <w:sz w:val="28"/>
          <w:szCs w:val="28"/>
          <w:lang w:bidi="ru-RU"/>
        </w:rPr>
        <w:t xml:space="preserve"> год.</w:t>
      </w:r>
    </w:p>
    <w:p w:rsidR="00506E3F" w:rsidRDefault="00506E3F" w:rsidP="00506E3F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506E3F" w:rsidRDefault="00506E3F" w:rsidP="00506E3F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506E3F" w:rsidRDefault="00506E3F" w:rsidP="00506E3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п. </w:t>
      </w:r>
      <w:r w:rsidRPr="00674334">
        <w:rPr>
          <w:color w:val="000000"/>
          <w:spacing w:val="1"/>
          <w:sz w:val="28"/>
          <w:szCs w:val="28"/>
          <w:lang w:bidi="ru-RU"/>
        </w:rPr>
        <w:t>Шексна                                                                              0</w:t>
      </w:r>
      <w:r w:rsidR="00674334" w:rsidRPr="006761C2">
        <w:rPr>
          <w:color w:val="000000"/>
          <w:spacing w:val="1"/>
          <w:sz w:val="28"/>
          <w:szCs w:val="28"/>
          <w:lang w:bidi="ru-RU"/>
        </w:rPr>
        <w:t>6</w:t>
      </w:r>
      <w:r>
        <w:rPr>
          <w:color w:val="000000"/>
          <w:spacing w:val="1"/>
          <w:sz w:val="28"/>
          <w:szCs w:val="28"/>
          <w:lang w:bidi="ru-RU"/>
        </w:rPr>
        <w:t xml:space="preserve"> февраля 202</w:t>
      </w:r>
      <w:r w:rsidR="00BC456D">
        <w:rPr>
          <w:color w:val="000000"/>
          <w:spacing w:val="1"/>
          <w:sz w:val="28"/>
          <w:szCs w:val="28"/>
          <w:lang w:bidi="ru-RU"/>
        </w:rPr>
        <w:t>5</w:t>
      </w:r>
      <w:r>
        <w:rPr>
          <w:color w:val="000000"/>
          <w:spacing w:val="1"/>
          <w:sz w:val="28"/>
          <w:szCs w:val="28"/>
          <w:lang w:bidi="ru-RU"/>
        </w:rPr>
        <w:t xml:space="preserve"> года</w:t>
      </w:r>
    </w:p>
    <w:p w:rsidR="00506E3F" w:rsidRDefault="00506E3F" w:rsidP="00506E3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506E3F" w:rsidRDefault="00506E3F" w:rsidP="00506E3F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lastRenderedPageBreak/>
        <w:tab/>
      </w:r>
      <w:proofErr w:type="gramStart"/>
      <w:r>
        <w:rPr>
          <w:color w:val="000000"/>
          <w:spacing w:val="1"/>
          <w:sz w:val="28"/>
          <w:szCs w:val="28"/>
          <w:lang w:bidi="ru-RU"/>
        </w:rPr>
        <w:t>Отч</w:t>
      </w:r>
      <w:r w:rsidR="00EE3DF8">
        <w:rPr>
          <w:color w:val="000000"/>
          <w:spacing w:val="1"/>
          <w:sz w:val="28"/>
          <w:szCs w:val="28"/>
          <w:lang w:bidi="ru-RU"/>
        </w:rPr>
        <w:t>ё</w:t>
      </w:r>
      <w:r>
        <w:rPr>
          <w:color w:val="000000"/>
          <w:spacing w:val="1"/>
          <w:sz w:val="28"/>
          <w:szCs w:val="28"/>
          <w:lang w:bidi="ru-RU"/>
        </w:rPr>
        <w:t xml:space="preserve">т о </w:t>
      </w:r>
      <w:r w:rsidR="003531A8">
        <w:rPr>
          <w:color w:val="000000"/>
          <w:spacing w:val="1"/>
          <w:sz w:val="28"/>
          <w:szCs w:val="28"/>
          <w:lang w:bidi="ru-RU"/>
        </w:rPr>
        <w:t>работе</w:t>
      </w:r>
      <w:r>
        <w:rPr>
          <w:color w:val="000000"/>
          <w:spacing w:val="1"/>
          <w:sz w:val="28"/>
          <w:szCs w:val="28"/>
          <w:lang w:bidi="ru-RU"/>
        </w:rPr>
        <w:t xml:space="preserve"> Контрольно-счетной палаты Шекснинского муниципального района за 202</w:t>
      </w:r>
      <w:r w:rsidR="00D74609">
        <w:rPr>
          <w:color w:val="000000"/>
          <w:spacing w:val="1"/>
          <w:sz w:val="28"/>
          <w:szCs w:val="28"/>
          <w:lang w:bidi="ru-RU"/>
        </w:rPr>
        <w:t>4</w:t>
      </w:r>
      <w:r>
        <w:rPr>
          <w:color w:val="000000"/>
          <w:spacing w:val="1"/>
          <w:sz w:val="28"/>
          <w:szCs w:val="28"/>
          <w:lang w:bidi="ru-RU"/>
        </w:rPr>
        <w:t xml:space="preserve"> год</w:t>
      </w:r>
      <w:r w:rsidR="00EE3DF8">
        <w:rPr>
          <w:color w:val="000000"/>
          <w:spacing w:val="1"/>
          <w:sz w:val="28"/>
          <w:szCs w:val="28"/>
          <w:lang w:bidi="ru-RU"/>
        </w:rPr>
        <w:t xml:space="preserve"> (далее - Отчёт)</w:t>
      </w:r>
      <w:r>
        <w:rPr>
          <w:color w:val="000000"/>
          <w:spacing w:val="1"/>
          <w:sz w:val="28"/>
          <w:szCs w:val="28"/>
          <w:lang w:bidi="ru-RU"/>
        </w:rPr>
        <w:t xml:space="preserve"> подготовлен</w:t>
      </w:r>
      <w:r w:rsidR="00C1438C">
        <w:rPr>
          <w:color w:val="000000"/>
          <w:spacing w:val="1"/>
          <w:sz w:val="28"/>
          <w:szCs w:val="28"/>
          <w:lang w:bidi="ru-RU"/>
        </w:rPr>
        <w:t xml:space="preserve"> </w:t>
      </w:r>
      <w:r w:rsidR="003531A8">
        <w:rPr>
          <w:color w:val="000000"/>
          <w:spacing w:val="1"/>
          <w:sz w:val="28"/>
          <w:szCs w:val="28"/>
          <w:lang w:bidi="ru-RU"/>
        </w:rPr>
        <w:t>на основании</w:t>
      </w:r>
      <w:r w:rsidR="00C1438C">
        <w:rPr>
          <w:color w:val="000000"/>
          <w:spacing w:val="1"/>
          <w:sz w:val="28"/>
          <w:szCs w:val="28"/>
          <w:lang w:bidi="ru-RU"/>
        </w:rPr>
        <w:t xml:space="preserve"> </w:t>
      </w:r>
      <w:r>
        <w:rPr>
          <w:color w:val="000000"/>
          <w:spacing w:val="1"/>
          <w:sz w:val="28"/>
          <w:szCs w:val="28"/>
          <w:lang w:bidi="ru-RU"/>
        </w:rPr>
        <w:t>требовани</w:t>
      </w:r>
      <w:r w:rsidR="003531A8">
        <w:rPr>
          <w:color w:val="000000"/>
          <w:spacing w:val="1"/>
          <w:sz w:val="28"/>
          <w:szCs w:val="28"/>
          <w:lang w:bidi="ru-RU"/>
        </w:rPr>
        <w:t>й</w:t>
      </w:r>
      <w:r>
        <w:rPr>
          <w:color w:val="000000"/>
          <w:spacing w:val="1"/>
          <w:sz w:val="28"/>
          <w:szCs w:val="28"/>
          <w:lang w:bidi="ru-RU"/>
        </w:rPr>
        <w:t xml:space="preserve"> статьи 19 Федерального закона от</w:t>
      </w:r>
      <w:r w:rsidR="00B522C6">
        <w:rPr>
          <w:color w:val="000000"/>
          <w:spacing w:val="1"/>
          <w:sz w:val="28"/>
          <w:szCs w:val="28"/>
          <w:lang w:bidi="ru-RU"/>
        </w:rPr>
        <w:br/>
      </w:r>
      <w:r>
        <w:rPr>
          <w:color w:val="000000"/>
          <w:spacing w:val="1"/>
          <w:sz w:val="28"/>
          <w:szCs w:val="28"/>
          <w:lang w:bidi="ru-RU"/>
        </w:rPr>
        <w:t>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Положен</w:t>
      </w:r>
      <w:r w:rsidR="003531A8">
        <w:rPr>
          <w:color w:val="000000"/>
          <w:spacing w:val="1"/>
          <w:sz w:val="28"/>
          <w:szCs w:val="28"/>
          <w:lang w:bidi="ru-RU"/>
        </w:rPr>
        <w:t xml:space="preserve">ия </w:t>
      </w:r>
      <w:r>
        <w:rPr>
          <w:color w:val="000000"/>
          <w:spacing w:val="1"/>
          <w:sz w:val="28"/>
          <w:szCs w:val="28"/>
          <w:lang w:bidi="ru-RU"/>
        </w:rPr>
        <w:t>о Контрольно-счетной палате Шекснинского муни</w:t>
      </w:r>
      <w:r w:rsidR="00D828DF">
        <w:rPr>
          <w:color w:val="000000"/>
          <w:spacing w:val="1"/>
          <w:sz w:val="28"/>
          <w:szCs w:val="28"/>
          <w:lang w:bidi="ru-RU"/>
        </w:rPr>
        <w:t>ципального района, утвержденн</w:t>
      </w:r>
      <w:r w:rsidR="003531A8">
        <w:rPr>
          <w:color w:val="000000"/>
          <w:spacing w:val="1"/>
          <w:sz w:val="28"/>
          <w:szCs w:val="28"/>
          <w:lang w:bidi="ru-RU"/>
        </w:rPr>
        <w:t>ого</w:t>
      </w:r>
      <w:r>
        <w:rPr>
          <w:color w:val="000000"/>
          <w:spacing w:val="1"/>
          <w:sz w:val="28"/>
          <w:szCs w:val="28"/>
          <w:lang w:bidi="ru-RU"/>
        </w:rPr>
        <w:t xml:space="preserve"> решением Представительного Собрания Шекснинского муниципального района от 30 ноября</w:t>
      </w:r>
      <w:proofErr w:type="gramEnd"/>
      <w:r>
        <w:rPr>
          <w:color w:val="000000"/>
          <w:spacing w:val="1"/>
          <w:sz w:val="28"/>
          <w:szCs w:val="28"/>
          <w:lang w:bidi="ru-RU"/>
        </w:rPr>
        <w:t xml:space="preserve"> 2016 года № 125 (</w:t>
      </w:r>
      <w:r w:rsidR="006761C2">
        <w:rPr>
          <w:color w:val="000000"/>
          <w:spacing w:val="1"/>
          <w:sz w:val="28"/>
          <w:szCs w:val="28"/>
          <w:lang w:bidi="ru-RU"/>
        </w:rPr>
        <w:t>с изменениями и дополнениями</w:t>
      </w:r>
      <w:r>
        <w:rPr>
          <w:color w:val="000000"/>
          <w:spacing w:val="1"/>
          <w:sz w:val="28"/>
          <w:szCs w:val="28"/>
          <w:lang w:bidi="ru-RU"/>
        </w:rPr>
        <w:t>)</w:t>
      </w:r>
      <w:r w:rsidR="00EE3DF8">
        <w:rPr>
          <w:color w:val="000000"/>
          <w:spacing w:val="1"/>
          <w:sz w:val="28"/>
          <w:szCs w:val="28"/>
          <w:lang w:bidi="ru-RU"/>
        </w:rPr>
        <w:t xml:space="preserve"> и содержит обобщенную информацию о результатах контрольных и экспертно-аналитических мероприятий, исполнения иных предусмотренных законодательством полномочий</w:t>
      </w:r>
      <w:r>
        <w:rPr>
          <w:color w:val="000000"/>
          <w:spacing w:val="1"/>
          <w:sz w:val="28"/>
          <w:szCs w:val="28"/>
          <w:lang w:bidi="ru-RU"/>
        </w:rPr>
        <w:t>.</w:t>
      </w:r>
    </w:p>
    <w:p w:rsidR="00EE3DF8" w:rsidRDefault="00EE3DF8" w:rsidP="00EE3DF8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506E3F" w:rsidRDefault="00506E3F" w:rsidP="00EE3DF8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Общие сведения</w:t>
      </w:r>
      <w:r w:rsidR="00EE3DF8">
        <w:rPr>
          <w:b/>
          <w:color w:val="000000"/>
          <w:spacing w:val="1"/>
          <w:sz w:val="28"/>
          <w:szCs w:val="28"/>
          <w:lang w:bidi="ru-RU"/>
        </w:rPr>
        <w:t>, характеризующие деятельность Контрольно-счетной палаты Шекснинского муниципального района</w:t>
      </w:r>
    </w:p>
    <w:p w:rsidR="00CC3F54" w:rsidRDefault="00CC3F54" w:rsidP="00EE3DF8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CC3F54" w:rsidRDefault="00CC3F54" w:rsidP="00CC3F54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 xml:space="preserve">В соответствии с Уставом Шекснинского муниципального района Контрольно-счётная палата является постоянно действующим органом внешнего муниципального финансового контроля, </w:t>
      </w:r>
      <w:r w:rsidRPr="00034B3B">
        <w:rPr>
          <w:rFonts w:ascii="OpenSansRegular" w:hAnsi="OpenSansRegular"/>
          <w:color w:val="333333"/>
          <w:sz w:val="28"/>
          <w:szCs w:val="28"/>
          <w:shd w:val="clear" w:color="auto" w:fill="FFFFFF"/>
        </w:rPr>
        <w:t xml:space="preserve">образована </w:t>
      </w:r>
      <w:r>
        <w:rPr>
          <w:rFonts w:ascii="OpenSansRegular" w:hAnsi="OpenSansRegular"/>
          <w:color w:val="333333"/>
          <w:sz w:val="28"/>
          <w:szCs w:val="28"/>
          <w:shd w:val="clear" w:color="auto" w:fill="FFFFFF"/>
        </w:rPr>
        <w:t>Представительным</w:t>
      </w:r>
      <w:r w:rsidRPr="00034B3B">
        <w:rPr>
          <w:rFonts w:ascii="OpenSansRegular" w:hAnsi="OpenSansRegular"/>
          <w:color w:val="333333"/>
          <w:sz w:val="28"/>
          <w:szCs w:val="28"/>
          <w:shd w:val="clear" w:color="auto" w:fill="FFFFFF"/>
        </w:rPr>
        <w:t xml:space="preserve"> Собранием </w:t>
      </w:r>
      <w:r>
        <w:rPr>
          <w:rFonts w:ascii="OpenSansRegular" w:hAnsi="OpenSansRegular"/>
          <w:color w:val="333333"/>
          <w:sz w:val="28"/>
          <w:szCs w:val="28"/>
          <w:shd w:val="clear" w:color="auto" w:fill="FFFFFF"/>
        </w:rPr>
        <w:t>Шекснинского муниципального района</w:t>
      </w:r>
      <w:r w:rsidRPr="00034B3B">
        <w:rPr>
          <w:rFonts w:ascii="OpenSansRegular" w:hAnsi="OpenSansRegular"/>
          <w:color w:val="333333"/>
          <w:sz w:val="28"/>
          <w:szCs w:val="28"/>
          <w:shd w:val="clear" w:color="auto" w:fill="FFFFFF"/>
        </w:rPr>
        <w:t xml:space="preserve"> и ему подотчетна</w:t>
      </w:r>
      <w:r>
        <w:rPr>
          <w:color w:val="000000"/>
          <w:spacing w:val="1"/>
          <w:sz w:val="28"/>
          <w:szCs w:val="28"/>
          <w:lang w:bidi="ru-RU"/>
        </w:rPr>
        <w:t xml:space="preserve">. </w:t>
      </w:r>
    </w:p>
    <w:p w:rsidR="00CC3F54" w:rsidRDefault="00CC3F54" w:rsidP="00CC3F54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  <w:t xml:space="preserve">Деятельность  Контрольно-счётной палаты основывается на принципах объективности, эффективности, независимости, открытости и гласности. </w:t>
      </w:r>
    </w:p>
    <w:p w:rsidR="00EE3DF8" w:rsidRDefault="00EE3DF8" w:rsidP="00EE3DF8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  <w:r w:rsidRPr="00EE3DF8">
        <w:rPr>
          <w:color w:val="000000"/>
          <w:spacing w:val="1"/>
          <w:sz w:val="28"/>
          <w:szCs w:val="28"/>
          <w:lang w:bidi="ru-RU"/>
        </w:rPr>
        <w:t>Полномочия Контрольно-счетной</w:t>
      </w:r>
      <w:r w:rsidRPr="00EE3DF8">
        <w:rPr>
          <w:sz w:val="28"/>
          <w:szCs w:val="28"/>
        </w:rPr>
        <w:t xml:space="preserve"> палаты Шекснинского</w:t>
      </w:r>
      <w:r>
        <w:rPr>
          <w:sz w:val="28"/>
          <w:szCs w:val="28"/>
        </w:rPr>
        <w:t xml:space="preserve"> муниципального района (далее – Контрольно-счётная палата, КСП) определены Бюджетным кодексом Российской Федерации, Федеральным законом </w:t>
      </w:r>
      <w:r>
        <w:rPr>
          <w:color w:val="000000"/>
          <w:spacing w:val="1"/>
          <w:sz w:val="28"/>
          <w:szCs w:val="28"/>
          <w:lang w:bidi="ru-RU"/>
        </w:rPr>
        <w:t xml:space="preserve">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Уставом Шекснинского муниципального района, Положением о Контрольно-счётной палате и Положением </w:t>
      </w:r>
      <w:r w:rsidR="00417911">
        <w:rPr>
          <w:color w:val="000000"/>
          <w:spacing w:val="1"/>
          <w:sz w:val="28"/>
          <w:szCs w:val="28"/>
          <w:lang w:bidi="ru-RU"/>
        </w:rPr>
        <w:t>о бюджетном процессе в Шекснинском муниципальном районе.</w:t>
      </w:r>
    </w:p>
    <w:p w:rsidR="00CC3F54" w:rsidRDefault="00CC3F54" w:rsidP="00EE3DF8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sz w:val="28"/>
          <w:szCs w:val="28"/>
        </w:rPr>
        <w:tab/>
        <w:t>В 2024 году полномочия КСП реализованы на основе утвержденных 11 стандартов внешнего муниципального финансового контроля.</w:t>
      </w:r>
    </w:p>
    <w:p w:rsidR="00CC3F54" w:rsidRDefault="00CC3F54" w:rsidP="00EE3DF8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CC3F54" w:rsidRDefault="00CC3F54" w:rsidP="00EE3DF8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692F0A4" wp14:editId="7E26BED5">
            <wp:extent cx="5939790" cy="352318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23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911" w:rsidRDefault="00034B3B" w:rsidP="00CC3F54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="00417911">
        <w:rPr>
          <w:color w:val="000000"/>
          <w:spacing w:val="1"/>
          <w:sz w:val="28"/>
          <w:szCs w:val="28"/>
          <w:lang w:bidi="ru-RU"/>
        </w:rPr>
        <w:t xml:space="preserve"> </w:t>
      </w:r>
    </w:p>
    <w:p w:rsidR="005D0490" w:rsidRDefault="00417911" w:rsidP="002A5C09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sz w:val="28"/>
          <w:szCs w:val="28"/>
        </w:rPr>
        <w:tab/>
        <w:t xml:space="preserve">В соответствии с требованиями статьи 12 </w:t>
      </w:r>
      <w:r>
        <w:rPr>
          <w:color w:val="000000"/>
          <w:spacing w:val="1"/>
          <w:sz w:val="28"/>
          <w:szCs w:val="28"/>
          <w:lang w:bidi="ru-RU"/>
        </w:rPr>
        <w:t xml:space="preserve">Федерального закона от 07.02.2011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деятельность КСП осуществлялась в 2024 году на основании Плана работы, утвержденного приказом </w:t>
      </w:r>
      <w:r w:rsidR="004E4A10">
        <w:rPr>
          <w:color w:val="000000"/>
          <w:spacing w:val="1"/>
          <w:sz w:val="28"/>
          <w:szCs w:val="28"/>
          <w:lang w:bidi="ru-RU"/>
        </w:rPr>
        <w:t>от 27.12.2023 года № 35.</w:t>
      </w:r>
    </w:p>
    <w:p w:rsidR="005D0490" w:rsidRPr="006761C2" w:rsidRDefault="005D0490" w:rsidP="002A5C09">
      <w:pPr>
        <w:shd w:val="clear" w:color="auto" w:fill="FFFFFF"/>
        <w:ind w:firstLine="708"/>
        <w:jc w:val="both"/>
        <w:rPr>
          <w:sz w:val="28"/>
          <w:szCs w:val="28"/>
        </w:rPr>
      </w:pPr>
      <w:r w:rsidRPr="006761C2">
        <w:rPr>
          <w:sz w:val="28"/>
          <w:szCs w:val="28"/>
        </w:rPr>
        <w:t>Инициаторами контрольных мероприятий отчетного года являлись:</w:t>
      </w:r>
      <w:r w:rsidR="00AA36E8" w:rsidRPr="006761C2">
        <w:rPr>
          <w:sz w:val="28"/>
          <w:szCs w:val="28"/>
        </w:rPr>
        <w:t xml:space="preserve"> Глава Шекснинского муниципального района, Контрольно-счётная палата Вологодской области, Прокуратура Шекснинского района.</w:t>
      </w:r>
    </w:p>
    <w:p w:rsidR="002A5C09" w:rsidRPr="00663833" w:rsidRDefault="002A5C09" w:rsidP="009503AD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2A5C09">
        <w:rPr>
          <w:color w:val="000000"/>
          <w:spacing w:val="1"/>
          <w:sz w:val="28"/>
          <w:szCs w:val="28"/>
          <w:lang w:bidi="ru-RU"/>
        </w:rPr>
        <w:tab/>
      </w:r>
      <w:r w:rsidR="004E4A10" w:rsidRPr="002A5C09">
        <w:rPr>
          <w:color w:val="000000"/>
          <w:spacing w:val="1"/>
          <w:sz w:val="28"/>
          <w:szCs w:val="28"/>
          <w:lang w:bidi="ru-RU"/>
        </w:rPr>
        <w:t>В течени</w:t>
      </w:r>
      <w:proofErr w:type="gramStart"/>
      <w:r w:rsidR="004E4A10" w:rsidRPr="002A5C09">
        <w:rPr>
          <w:color w:val="000000"/>
          <w:spacing w:val="1"/>
          <w:sz w:val="28"/>
          <w:szCs w:val="28"/>
          <w:lang w:bidi="ru-RU"/>
        </w:rPr>
        <w:t>и</w:t>
      </w:r>
      <w:proofErr w:type="gramEnd"/>
      <w:r w:rsidR="004E4A10" w:rsidRPr="002A5C09">
        <w:rPr>
          <w:color w:val="000000"/>
          <w:spacing w:val="1"/>
          <w:sz w:val="28"/>
          <w:szCs w:val="28"/>
          <w:lang w:bidi="ru-RU"/>
        </w:rPr>
        <w:t xml:space="preserve"> года в план работы </w:t>
      </w:r>
      <w:r w:rsidR="00F96FEB" w:rsidRPr="002A5C09">
        <w:rPr>
          <w:color w:val="000000"/>
          <w:spacing w:val="1"/>
          <w:sz w:val="28"/>
          <w:szCs w:val="28"/>
          <w:lang w:bidi="ru-RU"/>
        </w:rPr>
        <w:t>были</w:t>
      </w:r>
      <w:r w:rsidR="00B70495" w:rsidRPr="002A5C09">
        <w:rPr>
          <w:color w:val="000000"/>
          <w:spacing w:val="1"/>
          <w:sz w:val="28"/>
          <w:szCs w:val="28"/>
          <w:lang w:bidi="ru-RU"/>
        </w:rPr>
        <w:t xml:space="preserve"> внесены изменения два раза</w:t>
      </w:r>
      <w:r w:rsidR="009503AD">
        <w:rPr>
          <w:color w:val="000000"/>
          <w:spacing w:val="1"/>
          <w:sz w:val="28"/>
          <w:szCs w:val="28"/>
          <w:lang w:bidi="ru-RU"/>
        </w:rPr>
        <w:t xml:space="preserve">. </w:t>
      </w:r>
      <w:proofErr w:type="gramStart"/>
      <w:r w:rsidR="009503AD">
        <w:rPr>
          <w:color w:val="000000"/>
          <w:spacing w:val="1"/>
          <w:sz w:val="28"/>
          <w:szCs w:val="28"/>
          <w:lang w:bidi="ru-RU"/>
        </w:rPr>
        <w:t>Мероприятия</w:t>
      </w:r>
      <w:r w:rsidR="00A239FD">
        <w:rPr>
          <w:color w:val="000000"/>
          <w:spacing w:val="1"/>
          <w:sz w:val="28"/>
          <w:szCs w:val="28"/>
          <w:lang w:bidi="ru-RU"/>
        </w:rPr>
        <w:t>,</w:t>
      </w:r>
      <w:r w:rsidR="009503AD">
        <w:rPr>
          <w:color w:val="000000"/>
          <w:spacing w:val="1"/>
          <w:sz w:val="28"/>
          <w:szCs w:val="28"/>
          <w:lang w:bidi="ru-RU"/>
        </w:rPr>
        <w:t xml:space="preserve"> предусмотренные планом работы выполнены</w:t>
      </w:r>
      <w:proofErr w:type="gramEnd"/>
      <w:r w:rsidR="009503AD">
        <w:rPr>
          <w:color w:val="000000"/>
          <w:spacing w:val="1"/>
          <w:sz w:val="28"/>
          <w:szCs w:val="28"/>
          <w:lang w:bidi="ru-RU"/>
        </w:rPr>
        <w:t xml:space="preserve"> в полном объеме.</w:t>
      </w:r>
    </w:p>
    <w:p w:rsidR="00674334" w:rsidRDefault="00674334" w:rsidP="0067433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КСП Шекснинского района в рамках заключенных соглашений осуществляет внешний финансовый контроль в девяти муниципальных образованиях Шекснинского муниципального района.</w:t>
      </w:r>
    </w:p>
    <w:p w:rsidR="00417911" w:rsidRDefault="00633251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3486">
        <w:rPr>
          <w:sz w:val="28"/>
          <w:szCs w:val="28"/>
        </w:rPr>
        <w:t>Контрольно-счётная палата осуществляет возложенные на неё полномочия по внешнему муниципальному финансовому контролю в форме контрольных и экспертно-аналитических мероприятий.</w:t>
      </w:r>
    </w:p>
    <w:p w:rsidR="00A239FD" w:rsidRDefault="00CC3F54" w:rsidP="00A239FD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FD">
        <w:rPr>
          <w:sz w:val="28"/>
          <w:szCs w:val="28"/>
        </w:rPr>
        <w:t>Анализ мероприятий, проведенных КСП в 20</w:t>
      </w:r>
      <w:r w:rsidR="00674334">
        <w:rPr>
          <w:sz w:val="28"/>
          <w:szCs w:val="28"/>
        </w:rPr>
        <w:t xml:space="preserve">24 году, представлен в </w:t>
      </w:r>
      <w:r w:rsidR="00A239FD">
        <w:rPr>
          <w:sz w:val="28"/>
          <w:szCs w:val="28"/>
        </w:rPr>
        <w:t xml:space="preserve"> таблице № 1:</w:t>
      </w:r>
    </w:p>
    <w:p w:rsidR="00C92D58" w:rsidRDefault="00B52956" w:rsidP="00C92D58">
      <w:pPr>
        <w:spacing w:before="100" w:beforeAutospacing="1"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905500" cy="266802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СП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66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60E" w:rsidRPr="00D2402B" w:rsidRDefault="00A239FD" w:rsidP="00A4260E">
      <w:pPr>
        <w:shd w:val="clear" w:color="auto" w:fill="FFFFFF"/>
        <w:jc w:val="both"/>
        <w:rPr>
          <w:sz w:val="28"/>
          <w:szCs w:val="28"/>
        </w:rPr>
      </w:pPr>
      <w:r w:rsidRPr="00A431A0">
        <w:rPr>
          <w:sz w:val="28"/>
          <w:szCs w:val="28"/>
        </w:rPr>
        <w:tab/>
      </w:r>
      <w:r w:rsidR="00A4260E" w:rsidRPr="00A431A0">
        <w:rPr>
          <w:sz w:val="28"/>
          <w:szCs w:val="28"/>
        </w:rPr>
        <w:t>В отчетном периоде завершено 100 контрольных и экспертно-</w:t>
      </w:r>
      <w:r w:rsidR="00A4260E" w:rsidRPr="00D2402B">
        <w:rPr>
          <w:sz w:val="28"/>
          <w:szCs w:val="28"/>
        </w:rPr>
        <w:t>аналитических мероприятий. Выявлено 340 нарушений без суммового выражения.</w:t>
      </w:r>
    </w:p>
    <w:p w:rsidR="00E109A3" w:rsidRPr="00D2402B" w:rsidRDefault="00A4260E" w:rsidP="00E109A3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D2402B">
        <w:rPr>
          <w:sz w:val="28"/>
          <w:szCs w:val="28"/>
        </w:rPr>
        <w:tab/>
      </w:r>
      <w:proofErr w:type="gramStart"/>
      <w:r w:rsidR="00E109A3" w:rsidRPr="00D2402B">
        <w:rPr>
          <w:sz w:val="28"/>
          <w:szCs w:val="28"/>
        </w:rPr>
        <w:t>Для квалификации установленных нарушений Контрольно-счетной палатой применялся Классификатор нарушений, выявляемых в ходе внешнего государственного аудита (контроля), утвержденный постановлением Коллегии Счетной палаты Российской Федерации от 21.12.2021 № 14ПК, одобренный Советом контрольно-счетных органов при Счетной палате Российской Федерации 22.12.2021 (протокол № 11-СКСО).</w:t>
      </w:r>
      <w:proofErr w:type="gramEnd"/>
    </w:p>
    <w:p w:rsidR="00544DCC" w:rsidRPr="00D2402B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D2402B">
        <w:rPr>
          <w:sz w:val="28"/>
          <w:szCs w:val="28"/>
        </w:rPr>
        <w:tab/>
      </w:r>
      <w:r w:rsidR="00FE569F" w:rsidRPr="00D2402B">
        <w:rPr>
          <w:sz w:val="28"/>
          <w:szCs w:val="28"/>
        </w:rPr>
        <w:t xml:space="preserve">На КСП также возложено полномочие по составлению протоколов об административных правонарушениях в  </w:t>
      </w:r>
      <w:r w:rsidR="00957F04" w:rsidRPr="00D2402B">
        <w:rPr>
          <w:sz w:val="28"/>
          <w:szCs w:val="28"/>
        </w:rPr>
        <w:t xml:space="preserve">бюджетной сфере. </w:t>
      </w:r>
    </w:p>
    <w:p w:rsidR="00486BA1" w:rsidRDefault="00544DCC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D2402B">
        <w:rPr>
          <w:sz w:val="28"/>
          <w:szCs w:val="28"/>
        </w:rPr>
        <w:tab/>
      </w:r>
      <w:r w:rsidR="00957F04" w:rsidRPr="00D2402B">
        <w:rPr>
          <w:sz w:val="28"/>
          <w:szCs w:val="28"/>
        </w:rPr>
        <w:t xml:space="preserve">По результатам проведения контрольных мероприятий за 2024 год составлено </w:t>
      </w:r>
      <w:r w:rsidR="00D14C67" w:rsidRPr="00D2402B">
        <w:rPr>
          <w:sz w:val="28"/>
          <w:szCs w:val="28"/>
        </w:rPr>
        <w:t>11</w:t>
      </w:r>
      <w:r w:rsidR="00957F04" w:rsidRPr="00D2402B">
        <w:rPr>
          <w:sz w:val="28"/>
          <w:szCs w:val="28"/>
        </w:rPr>
        <w:t xml:space="preserve"> протоколов об административном правонарушении в отношении должностных лиц. В результате рассмотрения дел об административных  правонарушениях </w:t>
      </w:r>
      <w:r w:rsidR="0038503E" w:rsidRPr="00D2402B">
        <w:rPr>
          <w:sz w:val="28"/>
          <w:szCs w:val="28"/>
        </w:rPr>
        <w:t xml:space="preserve">девяти </w:t>
      </w:r>
      <w:r w:rsidR="00957F04" w:rsidRPr="00D2402B">
        <w:rPr>
          <w:sz w:val="28"/>
          <w:szCs w:val="28"/>
        </w:rPr>
        <w:t>должностным лицам вынесено административное наказание в вид</w:t>
      </w:r>
      <w:r w:rsidR="00A239FD" w:rsidRPr="00D2402B">
        <w:rPr>
          <w:sz w:val="28"/>
          <w:szCs w:val="28"/>
        </w:rPr>
        <w:t>е</w:t>
      </w:r>
      <w:r w:rsidR="00957F04" w:rsidRPr="00D2402B">
        <w:rPr>
          <w:sz w:val="28"/>
          <w:szCs w:val="28"/>
        </w:rPr>
        <w:t xml:space="preserve"> предупреждения</w:t>
      </w:r>
      <w:r w:rsidR="00957F04">
        <w:rPr>
          <w:sz w:val="28"/>
          <w:szCs w:val="28"/>
        </w:rPr>
        <w:t xml:space="preserve">. </w:t>
      </w:r>
    </w:p>
    <w:p w:rsidR="00AC02FB" w:rsidRPr="00486BA1" w:rsidRDefault="00AC02FB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Составы административных правонарушений, выявленных КСП в 2024 году отражены в таблице 2.</w:t>
      </w:r>
    </w:p>
    <w:p w:rsidR="00486BA1" w:rsidRPr="006442FB" w:rsidRDefault="00486BA1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C97FB5" w:rsidRDefault="00E250A3" w:rsidP="003A27A8">
      <w:pPr>
        <w:tabs>
          <w:tab w:val="left" w:pos="0"/>
        </w:tabs>
        <w:ind w:right="-1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5939790" cy="355727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8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5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35E" w:rsidRDefault="005C335E" w:rsidP="003A27A8">
      <w:pPr>
        <w:tabs>
          <w:tab w:val="left" w:pos="0"/>
        </w:tabs>
        <w:ind w:right="-1"/>
        <w:jc w:val="center"/>
        <w:rPr>
          <w:b/>
          <w:sz w:val="28"/>
          <w:szCs w:val="28"/>
        </w:rPr>
      </w:pPr>
    </w:p>
    <w:p w:rsidR="005C335E" w:rsidRDefault="005C335E" w:rsidP="003A27A8">
      <w:pPr>
        <w:tabs>
          <w:tab w:val="left" w:pos="0"/>
        </w:tabs>
        <w:ind w:right="-1"/>
        <w:jc w:val="center"/>
        <w:rPr>
          <w:b/>
          <w:sz w:val="28"/>
          <w:szCs w:val="28"/>
        </w:rPr>
      </w:pPr>
    </w:p>
    <w:p w:rsidR="0038503E" w:rsidRDefault="0038503E" w:rsidP="003A27A8">
      <w:pPr>
        <w:tabs>
          <w:tab w:val="left" w:pos="0"/>
        </w:tabs>
        <w:ind w:right="-1"/>
        <w:jc w:val="center"/>
        <w:rPr>
          <w:b/>
          <w:sz w:val="28"/>
          <w:szCs w:val="28"/>
        </w:rPr>
      </w:pPr>
      <w:r w:rsidRPr="0038503E">
        <w:rPr>
          <w:b/>
          <w:sz w:val="28"/>
          <w:szCs w:val="28"/>
        </w:rPr>
        <w:t>Экспертно-аналитическая деятельность</w:t>
      </w:r>
    </w:p>
    <w:p w:rsidR="0038503E" w:rsidRDefault="0038503E" w:rsidP="0038503E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</w:p>
    <w:p w:rsidR="00653486" w:rsidRDefault="0038503E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Важным направлением в работе Контрольно-счётной палаты в истекшем году оставалась экспертно-аналитическая деятельность, в рамках которой проводилась финансово-экономическая экспертиза поступивших проектов решений </w:t>
      </w:r>
      <w:r w:rsidR="006410CE">
        <w:rPr>
          <w:sz w:val="28"/>
          <w:szCs w:val="28"/>
        </w:rPr>
        <w:t>Представительного Собрания Шекснинского муниципального района. Проведение экспертно-аналитических мероприятий направлено на обеспечение единой системы контроля, реализуемого на стадиях предварительного и последующего контроля.</w:t>
      </w:r>
    </w:p>
    <w:p w:rsidR="004E2F1D" w:rsidRDefault="006410CE" w:rsidP="006442F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непосредственной реализации этих задач за 2024 год Контрольно-счётной палатой Шекснинского муниципального района было проведено</w:t>
      </w:r>
      <w:r w:rsidR="002A494B">
        <w:rPr>
          <w:sz w:val="28"/>
          <w:szCs w:val="28"/>
        </w:rPr>
        <w:t xml:space="preserve"> 85</w:t>
      </w:r>
      <w:r>
        <w:rPr>
          <w:sz w:val="28"/>
          <w:szCs w:val="28"/>
        </w:rPr>
        <w:t xml:space="preserve"> экспертно-аналитических мероприятий, по результатам которых были подготовлены заключения</w:t>
      </w:r>
      <w:r w:rsidR="006442FB">
        <w:rPr>
          <w:sz w:val="28"/>
          <w:szCs w:val="28"/>
        </w:rPr>
        <w:t>.</w:t>
      </w:r>
    </w:p>
    <w:p w:rsidR="00E70CB5" w:rsidRDefault="00E70CB5" w:rsidP="00E70CB5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Анализ экспертно-аналитических мероприятий, проведенных КСП в 2024 году, представлен в  таблице № </w:t>
      </w:r>
      <w:r w:rsidR="00AC02FB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:rsidR="00E70CB5" w:rsidRDefault="00E70CB5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7F5B4C" w:rsidRPr="007F5B4C" w:rsidRDefault="006E046F" w:rsidP="00AE3252">
      <w:pPr>
        <w:widowControl w:val="0"/>
        <w:tabs>
          <w:tab w:val="left" w:pos="0"/>
        </w:tabs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39790" cy="577088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5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77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F2E" w:rsidRDefault="00DE5F2E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640A6A" w:rsidRDefault="004E2F1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0A6A">
        <w:rPr>
          <w:sz w:val="28"/>
          <w:szCs w:val="28"/>
        </w:rPr>
        <w:t xml:space="preserve">В ноябре 2024 года проведен анализ показателей проекта бюджета Шекснинского муниципального района на 2025 год и плановый </w:t>
      </w:r>
      <w:r w:rsidR="00640A6A" w:rsidRPr="00452CFA">
        <w:rPr>
          <w:sz w:val="28"/>
          <w:szCs w:val="28"/>
        </w:rPr>
        <w:t>период 202</w:t>
      </w:r>
      <w:r w:rsidR="00167517" w:rsidRPr="00452CFA">
        <w:rPr>
          <w:sz w:val="28"/>
          <w:szCs w:val="28"/>
        </w:rPr>
        <w:t>6</w:t>
      </w:r>
      <w:r w:rsidR="00640A6A" w:rsidRPr="00452CFA">
        <w:rPr>
          <w:sz w:val="28"/>
          <w:szCs w:val="28"/>
        </w:rPr>
        <w:t>-202</w:t>
      </w:r>
      <w:r w:rsidR="00167517" w:rsidRPr="00452CFA">
        <w:rPr>
          <w:sz w:val="28"/>
          <w:szCs w:val="28"/>
        </w:rPr>
        <w:t>7 годов</w:t>
      </w:r>
      <w:r w:rsidR="00167517">
        <w:rPr>
          <w:sz w:val="28"/>
          <w:szCs w:val="28"/>
        </w:rPr>
        <w:t xml:space="preserve"> и </w:t>
      </w:r>
      <w:r w:rsidR="00F67A38">
        <w:rPr>
          <w:sz w:val="28"/>
          <w:szCs w:val="28"/>
        </w:rPr>
        <w:t>9 муниципальных образований.</w:t>
      </w:r>
      <w:r w:rsidR="00640A6A">
        <w:rPr>
          <w:sz w:val="28"/>
          <w:szCs w:val="28"/>
        </w:rPr>
        <w:t xml:space="preserve"> </w:t>
      </w:r>
      <w:r w:rsidR="00347B1D">
        <w:rPr>
          <w:sz w:val="28"/>
          <w:szCs w:val="28"/>
        </w:rPr>
        <w:t xml:space="preserve">Заключения на проекты решений </w:t>
      </w:r>
      <w:r w:rsidR="00452CFA">
        <w:rPr>
          <w:sz w:val="28"/>
          <w:szCs w:val="28"/>
        </w:rPr>
        <w:t>подготовлены в</w:t>
      </w:r>
      <w:r w:rsidR="00640A6A">
        <w:rPr>
          <w:sz w:val="28"/>
          <w:szCs w:val="28"/>
        </w:rPr>
        <w:t xml:space="preserve"> установленные сроки </w:t>
      </w:r>
      <w:r w:rsidR="00452CFA">
        <w:rPr>
          <w:sz w:val="28"/>
          <w:szCs w:val="28"/>
        </w:rPr>
        <w:t xml:space="preserve">и направлены в </w:t>
      </w:r>
      <w:r w:rsidR="00640A6A">
        <w:rPr>
          <w:sz w:val="28"/>
          <w:szCs w:val="28"/>
        </w:rPr>
        <w:t>Представительно</w:t>
      </w:r>
      <w:r w:rsidR="00452CFA">
        <w:rPr>
          <w:sz w:val="28"/>
          <w:szCs w:val="28"/>
        </w:rPr>
        <w:t>е</w:t>
      </w:r>
      <w:r w:rsidR="00640A6A">
        <w:rPr>
          <w:sz w:val="28"/>
          <w:szCs w:val="28"/>
        </w:rPr>
        <w:t xml:space="preserve"> Собрани</w:t>
      </w:r>
      <w:r w:rsidR="00452CFA">
        <w:rPr>
          <w:sz w:val="28"/>
          <w:szCs w:val="28"/>
        </w:rPr>
        <w:t>е</w:t>
      </w:r>
      <w:r w:rsidR="00640A6A">
        <w:rPr>
          <w:sz w:val="28"/>
          <w:szCs w:val="28"/>
        </w:rPr>
        <w:t xml:space="preserve"> Шекснинского муниципального района</w:t>
      </w:r>
      <w:r w:rsidR="00452CFA">
        <w:rPr>
          <w:sz w:val="28"/>
          <w:szCs w:val="28"/>
        </w:rPr>
        <w:t xml:space="preserve"> и главам городских и сельских поселений</w:t>
      </w:r>
      <w:r w:rsidR="00640A6A">
        <w:rPr>
          <w:sz w:val="28"/>
          <w:szCs w:val="28"/>
        </w:rPr>
        <w:t xml:space="preserve">. В ходе  экспертизы дана оценка реалистичности бюджетных проектировок по всем доходным источникам и по основным разделам классификации расходов, проверено соблюдение предусмотренных бюджетным законодательством предельных объемов и </w:t>
      </w:r>
      <w:r w:rsidR="00E81CBC">
        <w:rPr>
          <w:sz w:val="28"/>
          <w:szCs w:val="28"/>
        </w:rPr>
        <w:t>ограничений</w:t>
      </w:r>
      <w:r w:rsidR="00640A6A">
        <w:rPr>
          <w:sz w:val="28"/>
          <w:szCs w:val="28"/>
        </w:rPr>
        <w:t xml:space="preserve">.  </w:t>
      </w:r>
    </w:p>
    <w:p w:rsidR="004E2F1D" w:rsidRDefault="00E81CBC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По результатам осуществляемого КСП в течение 2024 года </w:t>
      </w:r>
      <w:r w:rsidR="00362F7F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за исполнением бюджета в Представительное Собрание Шекснинского муниципального района, главе района  </w:t>
      </w:r>
      <w:r w:rsidR="00362F7F">
        <w:rPr>
          <w:sz w:val="28"/>
          <w:szCs w:val="28"/>
        </w:rPr>
        <w:t xml:space="preserve">и главам поселений </w:t>
      </w:r>
      <w:r>
        <w:rPr>
          <w:sz w:val="28"/>
          <w:szCs w:val="28"/>
        </w:rPr>
        <w:t xml:space="preserve">направлены заключения на отчеты об исполнении бюджета Шекснинского муниципального района </w:t>
      </w:r>
      <w:r w:rsidR="00362F7F">
        <w:rPr>
          <w:sz w:val="28"/>
          <w:szCs w:val="28"/>
        </w:rPr>
        <w:t xml:space="preserve">и поселений </w:t>
      </w:r>
      <w:r>
        <w:rPr>
          <w:sz w:val="28"/>
          <w:szCs w:val="28"/>
        </w:rPr>
        <w:t>за 1 квартал, полугодие</w:t>
      </w:r>
      <w:r w:rsidR="00362F7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9 месяцев 2024 года, в которых представлен анализ данных по исполнению бюджета.</w:t>
      </w:r>
      <w:proofErr w:type="gramEnd"/>
    </w:p>
    <w:p w:rsidR="00E81CBC" w:rsidRDefault="00E81CBC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КСП в 2024 году были проведен</w:t>
      </w:r>
      <w:r w:rsidR="00AE14FF">
        <w:rPr>
          <w:sz w:val="28"/>
          <w:szCs w:val="28"/>
        </w:rPr>
        <w:t>ы финансово-экономические экспертизы и подготовлены заключения на проекты решений Представительного Собрания Шекснинского муниципального района, которые касались вопросов бюджетной и социальной политики.</w:t>
      </w:r>
    </w:p>
    <w:p w:rsidR="00AE14FF" w:rsidRDefault="00AE14FF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принятых в 2024 году Решениях Представительного Собрания Шекснинского муниципального района учтены предложения и замечания Контрольно-счетной палаты по результатам экспертно-аналитических мероприятий.</w:t>
      </w:r>
    </w:p>
    <w:p w:rsidR="00AE14FF" w:rsidRDefault="00AE14FF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результатам всех проведенных экспертно-аналитических мероприятий за 2024 год подготовлено и направлено </w:t>
      </w:r>
      <w:r w:rsidR="00BA7E2C">
        <w:rPr>
          <w:sz w:val="28"/>
          <w:szCs w:val="28"/>
        </w:rPr>
        <w:t>70</w:t>
      </w:r>
      <w:r>
        <w:rPr>
          <w:sz w:val="28"/>
          <w:szCs w:val="28"/>
        </w:rPr>
        <w:t xml:space="preserve"> заключений.</w:t>
      </w:r>
    </w:p>
    <w:p w:rsidR="00F61B98" w:rsidRDefault="00F61B98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проведении экспертно-аналитических мероприятий установлено нарушений</w:t>
      </w:r>
      <w:r w:rsidR="005C4E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количестве </w:t>
      </w:r>
      <w:r w:rsidR="00D11871">
        <w:rPr>
          <w:sz w:val="28"/>
          <w:szCs w:val="28"/>
        </w:rPr>
        <w:t>70</w:t>
      </w:r>
      <w:r>
        <w:rPr>
          <w:sz w:val="28"/>
          <w:szCs w:val="28"/>
        </w:rPr>
        <w:t xml:space="preserve"> ед. </w:t>
      </w:r>
      <w:r w:rsidR="00D11871">
        <w:rPr>
          <w:sz w:val="28"/>
          <w:szCs w:val="28"/>
        </w:rPr>
        <w:t>(при формировании и исполнении бюджетов 64 ед., при ведении бухгалтерского учета, составления и предоставления бухгалтерской (финансовой) отчетности 6 ед.) без суммы.</w:t>
      </w:r>
      <w:r w:rsidR="00774F6E">
        <w:rPr>
          <w:sz w:val="28"/>
          <w:szCs w:val="28"/>
        </w:rPr>
        <w:t xml:space="preserve"> </w:t>
      </w:r>
      <w:r w:rsidR="00F56AEC">
        <w:rPr>
          <w:sz w:val="28"/>
          <w:szCs w:val="28"/>
        </w:rPr>
        <w:t>Выявлено н</w:t>
      </w:r>
      <w:r w:rsidR="009A5273">
        <w:rPr>
          <w:sz w:val="28"/>
          <w:szCs w:val="28"/>
        </w:rPr>
        <w:t>едостатков</w:t>
      </w:r>
      <w:r w:rsidR="00167517">
        <w:rPr>
          <w:sz w:val="28"/>
          <w:szCs w:val="28"/>
        </w:rPr>
        <w:t xml:space="preserve"> </w:t>
      </w:r>
      <w:r w:rsidR="009A5273">
        <w:rPr>
          <w:sz w:val="28"/>
          <w:szCs w:val="28"/>
        </w:rPr>
        <w:t>при планировании</w:t>
      </w:r>
      <w:r w:rsidR="00F56AEC">
        <w:rPr>
          <w:sz w:val="28"/>
          <w:szCs w:val="28"/>
        </w:rPr>
        <w:t xml:space="preserve"> и использовании бюджетных средств и имущества в количестве</w:t>
      </w:r>
      <w:r w:rsidR="00FC7510">
        <w:rPr>
          <w:sz w:val="28"/>
          <w:szCs w:val="28"/>
        </w:rPr>
        <w:t xml:space="preserve"> </w:t>
      </w:r>
      <w:r w:rsidR="00F56AEC">
        <w:rPr>
          <w:sz w:val="28"/>
          <w:szCs w:val="28"/>
        </w:rPr>
        <w:t>194 единицы без суммы.</w:t>
      </w:r>
    </w:p>
    <w:p w:rsidR="00D11871" w:rsidRPr="003B49E9" w:rsidRDefault="00D11871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проведенных экспертно-аналитических мероприятий в подготовленных заключениях содержится 264 предложения об устранении нарушений</w:t>
      </w:r>
      <w:r w:rsidR="005C4EAC">
        <w:rPr>
          <w:sz w:val="28"/>
          <w:szCs w:val="28"/>
        </w:rPr>
        <w:t>.</w:t>
      </w:r>
    </w:p>
    <w:p w:rsidR="00033097" w:rsidRDefault="00033097" w:rsidP="001B221B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</w:p>
    <w:p w:rsidR="00640A6A" w:rsidRDefault="001B221B" w:rsidP="001B221B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деятельность</w:t>
      </w:r>
    </w:p>
    <w:p w:rsidR="001B221B" w:rsidRDefault="001B221B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221B" w:rsidRDefault="001B221B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Контрольная деятельность в 2024 году осуществлялась в соответствии с Положением о Контрольно-счетной палате и Планом работы Контрольно-счётной палаты.</w:t>
      </w:r>
    </w:p>
    <w:p w:rsidR="00B51ABC" w:rsidRDefault="001B221B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2024 году проведено </w:t>
      </w:r>
      <w:r w:rsidR="00B51ABC">
        <w:rPr>
          <w:sz w:val="28"/>
          <w:szCs w:val="28"/>
        </w:rPr>
        <w:t>15 контрольных мероприятий, в том числе по требованиям прокуратуры района проведено 2 контрольных мероприятия. Также проведена 1 проверка по требованию прокуратуры о выделении специалиста с подготовкой справки о результатах проверки.</w:t>
      </w:r>
    </w:p>
    <w:p w:rsidR="00182C31" w:rsidRPr="00663833" w:rsidRDefault="00B51ABC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2024 году контрольными мероприятиями </w:t>
      </w:r>
      <w:proofErr w:type="gramStart"/>
      <w:r>
        <w:rPr>
          <w:sz w:val="28"/>
          <w:szCs w:val="28"/>
        </w:rPr>
        <w:t>охвачены</w:t>
      </w:r>
      <w:proofErr w:type="gramEnd"/>
      <w:r w:rsidR="00792526">
        <w:rPr>
          <w:sz w:val="28"/>
          <w:szCs w:val="28"/>
        </w:rPr>
        <w:t xml:space="preserve"> </w:t>
      </w:r>
      <w:r w:rsidR="00182C31">
        <w:rPr>
          <w:sz w:val="28"/>
          <w:szCs w:val="28"/>
        </w:rPr>
        <w:t xml:space="preserve">30 </w:t>
      </w:r>
      <w:r>
        <w:rPr>
          <w:sz w:val="28"/>
          <w:szCs w:val="28"/>
        </w:rPr>
        <w:t>объектов проверок</w:t>
      </w:r>
      <w:r w:rsidR="00182C31">
        <w:rPr>
          <w:sz w:val="28"/>
          <w:szCs w:val="28"/>
        </w:rPr>
        <w:t>, в том числе 2 в сфере закупок.</w:t>
      </w:r>
      <w:r w:rsidR="00BD2AA3">
        <w:rPr>
          <w:sz w:val="28"/>
          <w:szCs w:val="28"/>
        </w:rPr>
        <w:t xml:space="preserve"> </w:t>
      </w:r>
      <w:r w:rsidR="001D1AEA" w:rsidRPr="00CB5F81">
        <w:rPr>
          <w:sz w:val="28"/>
          <w:szCs w:val="28"/>
        </w:rPr>
        <w:t>Объектами контроля являлись</w:t>
      </w:r>
      <w:r w:rsidR="004D315B" w:rsidRPr="00CB5F81">
        <w:rPr>
          <w:sz w:val="28"/>
          <w:szCs w:val="28"/>
        </w:rPr>
        <w:t xml:space="preserve"> органы местного самоуправления, </w:t>
      </w:r>
      <w:r w:rsidR="001D1AEA" w:rsidRPr="00CB5F81">
        <w:rPr>
          <w:sz w:val="28"/>
          <w:szCs w:val="28"/>
        </w:rPr>
        <w:t>муниципальные учреждения</w:t>
      </w:r>
      <w:r w:rsidR="001D1AEA" w:rsidRPr="004D315B">
        <w:rPr>
          <w:color w:val="333333"/>
          <w:sz w:val="28"/>
          <w:szCs w:val="28"/>
        </w:rPr>
        <w:t>.</w:t>
      </w:r>
      <w:r w:rsidR="00FC7510">
        <w:rPr>
          <w:color w:val="333333"/>
          <w:sz w:val="28"/>
          <w:szCs w:val="28"/>
        </w:rPr>
        <w:t xml:space="preserve"> </w:t>
      </w:r>
      <w:r w:rsidR="00182C31">
        <w:rPr>
          <w:sz w:val="28"/>
          <w:szCs w:val="28"/>
        </w:rPr>
        <w:t>По результатам проведенных в отчетном году контрольных мероприятий оформлено 30 актов.</w:t>
      </w:r>
    </w:p>
    <w:p w:rsidR="00FC7510" w:rsidRDefault="00500064" w:rsidP="00FC7510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7510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контрольных </w:t>
      </w:r>
      <w:r w:rsidR="00FC7510">
        <w:rPr>
          <w:sz w:val="28"/>
          <w:szCs w:val="28"/>
        </w:rPr>
        <w:t xml:space="preserve">мероприятий, проведенных КСП в 2024 году, представлен в  таблице № </w:t>
      </w:r>
      <w:r w:rsidR="00EF7376">
        <w:rPr>
          <w:sz w:val="28"/>
          <w:szCs w:val="28"/>
        </w:rPr>
        <w:t>4</w:t>
      </w:r>
      <w:r w:rsidR="00FC7510">
        <w:rPr>
          <w:sz w:val="28"/>
          <w:szCs w:val="28"/>
        </w:rPr>
        <w:t>:</w:t>
      </w:r>
    </w:p>
    <w:p w:rsidR="00E265D6" w:rsidRPr="00663833" w:rsidRDefault="00E265D6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E265D6" w:rsidRPr="00E265D6" w:rsidRDefault="00E265D6" w:rsidP="001B221B">
      <w:pPr>
        <w:widowControl w:val="0"/>
        <w:tabs>
          <w:tab w:val="left" w:pos="0"/>
        </w:tabs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3E677D6" wp14:editId="6B904440">
            <wp:extent cx="6176058" cy="32099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6058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6BA" w:rsidRDefault="007376BA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7376BA" w:rsidRDefault="000E1F28" w:rsidP="000E1F28">
      <w:pPr>
        <w:shd w:val="clear" w:color="auto" w:fill="FFFFFF"/>
        <w:ind w:firstLine="708"/>
        <w:jc w:val="both"/>
        <w:rPr>
          <w:sz w:val="28"/>
          <w:szCs w:val="28"/>
        </w:rPr>
      </w:pPr>
      <w:r w:rsidRPr="00CD3F60">
        <w:rPr>
          <w:sz w:val="28"/>
          <w:szCs w:val="28"/>
        </w:rPr>
        <w:t xml:space="preserve">За отчетный год Контрольно-счетной палатой проведено и завершено 15 контрольных мероприятий, в ходе которых проверено 30 объектов с объемом бюджетных средств и стоимости имущества в сумме </w:t>
      </w:r>
      <w:r w:rsidRPr="00CD3F60">
        <w:rPr>
          <w:sz w:val="28"/>
          <w:szCs w:val="28"/>
        </w:rPr>
        <w:br/>
        <w:t>3585289,2 тыс. рублей.</w:t>
      </w:r>
      <w:r w:rsidR="00FC7510">
        <w:rPr>
          <w:sz w:val="28"/>
          <w:szCs w:val="28"/>
        </w:rPr>
        <w:t xml:space="preserve"> </w:t>
      </w:r>
    </w:p>
    <w:p w:rsidR="00FC7510" w:rsidRPr="00FC7510" w:rsidRDefault="00FC7510" w:rsidP="000E1F28">
      <w:pPr>
        <w:shd w:val="clear" w:color="auto" w:fill="FFFFFF"/>
        <w:ind w:firstLine="708"/>
        <w:jc w:val="both"/>
        <w:rPr>
          <w:sz w:val="28"/>
          <w:szCs w:val="28"/>
        </w:rPr>
      </w:pPr>
      <w:r w:rsidRPr="0021250A">
        <w:rPr>
          <w:color w:val="333333"/>
          <w:sz w:val="28"/>
          <w:szCs w:val="28"/>
        </w:rPr>
        <w:t>В ходе прове</w:t>
      </w:r>
      <w:r>
        <w:rPr>
          <w:color w:val="333333"/>
          <w:sz w:val="28"/>
          <w:szCs w:val="28"/>
        </w:rPr>
        <w:t>дения в 2024 году контрольных мероприятий</w:t>
      </w:r>
      <w:r w:rsidRPr="0021250A">
        <w:rPr>
          <w:color w:val="333333"/>
          <w:sz w:val="28"/>
          <w:szCs w:val="28"/>
        </w:rPr>
        <w:t xml:space="preserve"> выявлено 7</w:t>
      </w:r>
      <w:r w:rsidRPr="00FC7510">
        <w:rPr>
          <w:color w:val="333333"/>
          <w:sz w:val="28"/>
          <w:szCs w:val="28"/>
        </w:rPr>
        <w:t>6</w:t>
      </w:r>
      <w:r w:rsidRPr="0021250A">
        <w:rPr>
          <w:color w:val="333333"/>
          <w:sz w:val="28"/>
          <w:szCs w:val="28"/>
        </w:rPr>
        <w:t xml:space="preserve"> факт</w:t>
      </w:r>
      <w:r w:rsidRPr="00FC7510">
        <w:rPr>
          <w:color w:val="333333"/>
          <w:sz w:val="28"/>
          <w:szCs w:val="28"/>
        </w:rPr>
        <w:t>ов</w:t>
      </w:r>
      <w:r w:rsidRPr="0021250A">
        <w:rPr>
          <w:color w:val="333333"/>
          <w:sz w:val="28"/>
          <w:szCs w:val="28"/>
        </w:rPr>
        <w:t xml:space="preserve"> нарушений</w:t>
      </w:r>
      <w:r w:rsidRPr="00FC7510">
        <w:rPr>
          <w:color w:val="333333"/>
          <w:sz w:val="28"/>
          <w:szCs w:val="28"/>
        </w:rPr>
        <w:t xml:space="preserve"> без суммового выражения, </w:t>
      </w:r>
      <w:r w:rsidRPr="0021250A">
        <w:rPr>
          <w:color w:val="333333"/>
          <w:sz w:val="28"/>
          <w:szCs w:val="28"/>
        </w:rPr>
        <w:t>которые классифицированы по видам:</w:t>
      </w:r>
    </w:p>
    <w:p w:rsidR="00033097" w:rsidRPr="00FC7510" w:rsidRDefault="00033097" w:rsidP="00033097">
      <w:pPr>
        <w:shd w:val="clear" w:color="auto" w:fill="FFFFFF"/>
        <w:jc w:val="both"/>
        <w:rPr>
          <w:color w:val="333333"/>
          <w:sz w:val="28"/>
          <w:szCs w:val="28"/>
        </w:rPr>
      </w:pPr>
      <w:r w:rsidRPr="0021250A">
        <w:rPr>
          <w:color w:val="333333"/>
          <w:sz w:val="28"/>
          <w:szCs w:val="28"/>
        </w:rPr>
        <w:t>- при формировании и исполнении бюджетов</w:t>
      </w:r>
      <w:r w:rsidRPr="00FC7510">
        <w:rPr>
          <w:color w:val="333333"/>
          <w:sz w:val="28"/>
          <w:szCs w:val="28"/>
        </w:rPr>
        <w:t xml:space="preserve"> – 27 единиц</w:t>
      </w:r>
      <w:r w:rsidRPr="0021250A">
        <w:rPr>
          <w:color w:val="333333"/>
          <w:sz w:val="28"/>
          <w:szCs w:val="28"/>
        </w:rPr>
        <w:t>;</w:t>
      </w:r>
    </w:p>
    <w:p w:rsidR="00033097" w:rsidRPr="00FC7510" w:rsidRDefault="00033097" w:rsidP="00033097">
      <w:pPr>
        <w:shd w:val="clear" w:color="auto" w:fill="FFFFFF"/>
        <w:jc w:val="both"/>
        <w:rPr>
          <w:color w:val="333333"/>
          <w:sz w:val="28"/>
          <w:szCs w:val="28"/>
        </w:rPr>
      </w:pPr>
      <w:r w:rsidRPr="0021250A">
        <w:rPr>
          <w:color w:val="333333"/>
          <w:sz w:val="28"/>
          <w:szCs w:val="28"/>
        </w:rPr>
        <w:t>- ведения бухгалтерского учета, составления и предоставления бухгалтерской (финансовой) отчетности</w:t>
      </w:r>
      <w:r w:rsidRPr="00FC7510">
        <w:rPr>
          <w:color w:val="333333"/>
          <w:sz w:val="28"/>
          <w:szCs w:val="28"/>
        </w:rPr>
        <w:t xml:space="preserve"> – 11 единиц</w:t>
      </w:r>
      <w:r w:rsidRPr="0021250A">
        <w:rPr>
          <w:color w:val="333333"/>
          <w:sz w:val="28"/>
          <w:szCs w:val="28"/>
        </w:rPr>
        <w:t>;</w:t>
      </w:r>
    </w:p>
    <w:p w:rsidR="00033097" w:rsidRPr="0021250A" w:rsidRDefault="00033097" w:rsidP="00033097">
      <w:pPr>
        <w:shd w:val="clear" w:color="auto" w:fill="FFFFFF"/>
        <w:jc w:val="both"/>
        <w:rPr>
          <w:color w:val="333333"/>
          <w:sz w:val="28"/>
          <w:szCs w:val="28"/>
        </w:rPr>
      </w:pPr>
      <w:r w:rsidRPr="0021250A">
        <w:rPr>
          <w:color w:val="333333"/>
          <w:sz w:val="28"/>
          <w:szCs w:val="28"/>
        </w:rPr>
        <w:t>- в сфере управления и распоряжения государственной (муниципальной) собственностью</w:t>
      </w:r>
      <w:r w:rsidRPr="00FC7510">
        <w:rPr>
          <w:color w:val="333333"/>
          <w:sz w:val="28"/>
          <w:szCs w:val="28"/>
        </w:rPr>
        <w:t xml:space="preserve"> – 1 единица</w:t>
      </w:r>
      <w:r w:rsidRPr="0021250A">
        <w:rPr>
          <w:color w:val="333333"/>
          <w:sz w:val="28"/>
          <w:szCs w:val="28"/>
        </w:rPr>
        <w:t>;</w:t>
      </w:r>
    </w:p>
    <w:p w:rsidR="00033097" w:rsidRPr="0021250A" w:rsidRDefault="00033097" w:rsidP="00033097">
      <w:pPr>
        <w:shd w:val="clear" w:color="auto" w:fill="FFFFFF"/>
        <w:jc w:val="both"/>
        <w:rPr>
          <w:color w:val="333333"/>
          <w:sz w:val="28"/>
          <w:szCs w:val="28"/>
        </w:rPr>
      </w:pPr>
      <w:r w:rsidRPr="0021250A">
        <w:rPr>
          <w:color w:val="333333"/>
          <w:sz w:val="28"/>
          <w:szCs w:val="28"/>
        </w:rPr>
        <w:t>- при осуществлении государственных (муниципальных) закупок и закупок отдельными видами юридических лиц</w:t>
      </w:r>
      <w:r w:rsidRPr="00FC7510">
        <w:rPr>
          <w:color w:val="333333"/>
          <w:sz w:val="28"/>
          <w:szCs w:val="28"/>
        </w:rPr>
        <w:t xml:space="preserve"> – 37 единиц</w:t>
      </w:r>
      <w:r w:rsidR="00C97FB5">
        <w:rPr>
          <w:color w:val="333333"/>
          <w:sz w:val="28"/>
          <w:szCs w:val="28"/>
        </w:rPr>
        <w:t>.</w:t>
      </w:r>
    </w:p>
    <w:p w:rsidR="00033097" w:rsidRDefault="00220116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383E">
        <w:rPr>
          <w:sz w:val="28"/>
          <w:szCs w:val="28"/>
        </w:rPr>
        <w:t xml:space="preserve">Все выявленные в ходе контрольных мероприятий нарушения отражаются в актах и отчетах. Отчеты о результатах контрольных мероприятий представляются Главе Шекснинского муниципального района, в прокуратуру Шекснинского района. </w:t>
      </w:r>
    </w:p>
    <w:p w:rsidR="0064383E" w:rsidRDefault="00033097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383E">
        <w:rPr>
          <w:sz w:val="28"/>
          <w:szCs w:val="28"/>
        </w:rPr>
        <w:t>Прокуратурой в результате рассмотрения материалов направленных Контрольно-счётной палатой по результатам контрольных мероприятий в адрес должностных лиц объектов проверок вынесено</w:t>
      </w:r>
      <w:r w:rsidR="00BE09A4">
        <w:rPr>
          <w:sz w:val="28"/>
          <w:szCs w:val="28"/>
        </w:rPr>
        <w:t xml:space="preserve"> 12 представлений. </w:t>
      </w:r>
    </w:p>
    <w:p w:rsidR="00BE09A4" w:rsidRDefault="00BE09A4" w:rsidP="001B221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объекты проверок направлено</w:t>
      </w:r>
      <w:r w:rsidR="00076E6C">
        <w:rPr>
          <w:sz w:val="28"/>
          <w:szCs w:val="28"/>
        </w:rPr>
        <w:t xml:space="preserve"> 20 представлений, которые содержат 76 предложений об устранении нарушений по итогам контрольных мероприятий. В течени</w:t>
      </w:r>
      <w:proofErr w:type="gramStart"/>
      <w:r w:rsidR="00076E6C">
        <w:rPr>
          <w:sz w:val="28"/>
          <w:szCs w:val="28"/>
        </w:rPr>
        <w:t>и</w:t>
      </w:r>
      <w:proofErr w:type="gramEnd"/>
      <w:r w:rsidR="00076E6C">
        <w:rPr>
          <w:sz w:val="28"/>
          <w:szCs w:val="28"/>
        </w:rPr>
        <w:t xml:space="preserve"> 2024 года всеми учреждениями и органами власти в Контрольно-счетную палату была представлена информация о рассмотрении вынесенных представлений и принятых мерах по устранению нарушений и недостатков.</w:t>
      </w:r>
    </w:p>
    <w:p w:rsidR="00AC02FB" w:rsidRPr="00AC02FB" w:rsidRDefault="00AA5A11" w:rsidP="00AC02F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AC02FB">
        <w:rPr>
          <w:sz w:val="28"/>
          <w:szCs w:val="28"/>
        </w:rPr>
        <w:tab/>
        <w:t xml:space="preserve">В целях устранения нарушения, выявленных Контрольно-счётной палатой в сфере управления и распоряжения муниципальной собственности </w:t>
      </w:r>
      <w:r w:rsidR="00AC02FB" w:rsidRPr="00AC02FB">
        <w:rPr>
          <w:sz w:val="28"/>
          <w:szCs w:val="28"/>
        </w:rPr>
        <w:t xml:space="preserve"> </w:t>
      </w:r>
      <w:r w:rsidR="00AC02FB" w:rsidRPr="00AC02FB">
        <w:rPr>
          <w:sz w:val="28"/>
          <w:szCs w:val="28"/>
        </w:rPr>
        <w:lastRenderedPageBreak/>
        <w:t>принято</w:t>
      </w:r>
      <w:r w:rsidR="00920324">
        <w:rPr>
          <w:sz w:val="28"/>
          <w:szCs w:val="28"/>
        </w:rPr>
        <w:t>:</w:t>
      </w:r>
      <w:r w:rsidR="00AC02FB" w:rsidRPr="00AC02FB">
        <w:rPr>
          <w:sz w:val="28"/>
          <w:szCs w:val="28"/>
        </w:rPr>
        <w:t xml:space="preserve"> 1 решение (решение Представительного Собрания Шекснинского муниципального района от 27.03.2024 года № 24 «Об утверждении Положения об организации учета и ведения реестра муниципального имущества Шекснинского муниципального района»).</w:t>
      </w:r>
    </w:p>
    <w:p w:rsidR="00AC02FB" w:rsidRPr="00AC02FB" w:rsidRDefault="00AC02FB" w:rsidP="00AA5A11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845F7B" w:rsidRDefault="00845F7B" w:rsidP="00845F7B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деятельности и взаимодействия</w:t>
      </w:r>
    </w:p>
    <w:p w:rsidR="00076E6C" w:rsidRDefault="00845F7B" w:rsidP="00845F7B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Контрольно-счетной палаты</w:t>
      </w:r>
    </w:p>
    <w:p w:rsidR="00845F7B" w:rsidRDefault="00845F7B" w:rsidP="00845F7B">
      <w:pPr>
        <w:widowControl w:val="0"/>
        <w:tabs>
          <w:tab w:val="left" w:pos="0"/>
        </w:tabs>
        <w:jc w:val="center"/>
        <w:rPr>
          <w:b/>
          <w:sz w:val="28"/>
          <w:szCs w:val="28"/>
        </w:rPr>
      </w:pPr>
    </w:p>
    <w:p w:rsidR="00845F7B" w:rsidRDefault="00845F7B" w:rsidP="00845F7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Штатная численность Контрольно-счетной палаты составляет 3 единицы, средняя фактическая численность в 2024 году составила 3 единицы. Специалисты, занятые экспертно-аналитической детальностью и проверками,  имеют высшее финансово-экономическое образование.</w:t>
      </w:r>
      <w:r w:rsidR="00F01FB3">
        <w:rPr>
          <w:sz w:val="28"/>
          <w:szCs w:val="28"/>
        </w:rPr>
        <w:t xml:space="preserve"> В 2024 году два сотрудника прошли курсы повышения квалификации по дополнительной профессиональной программе: «Противодействие коррупции в сфере государственных и муниципальных закупок»; по профессиональной деятельности в сфере «Деятельность по осуществлению, контролю и управлению закупками для обеспечения государственных и муниципальных нужд в соответствии с Федеральным законом № 44-ФЗ от 05.04.2013г.».</w:t>
      </w:r>
    </w:p>
    <w:p w:rsidR="00386AA6" w:rsidRDefault="00F01FB3" w:rsidP="00845F7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совершенствования своей деятельности, обмена опытом и получения </w:t>
      </w:r>
      <w:r w:rsidR="009208E2">
        <w:rPr>
          <w:sz w:val="28"/>
          <w:szCs w:val="28"/>
        </w:rPr>
        <w:t>информационных материалов КСП продолжает взаимодействовать с Контрольно-счетной палатой</w:t>
      </w:r>
      <w:r w:rsidR="006874DD">
        <w:rPr>
          <w:sz w:val="28"/>
          <w:szCs w:val="28"/>
        </w:rPr>
        <w:t xml:space="preserve"> Вологодской области.</w:t>
      </w:r>
      <w:r w:rsidR="009208E2">
        <w:rPr>
          <w:sz w:val="28"/>
          <w:szCs w:val="28"/>
        </w:rPr>
        <w:t xml:space="preserve"> </w:t>
      </w:r>
    </w:p>
    <w:p w:rsidR="00F01FB3" w:rsidRDefault="00386AA6" w:rsidP="00845F7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периоде специалисты КСП принимали участие в обучающих мероприятиях, проводимых Союзом муниципальных контрольно-счетных органов в виде </w:t>
      </w:r>
      <w:proofErr w:type="spellStart"/>
      <w:r>
        <w:rPr>
          <w:sz w:val="28"/>
          <w:szCs w:val="28"/>
        </w:rPr>
        <w:t>вебинаров</w:t>
      </w:r>
      <w:proofErr w:type="spellEnd"/>
      <w:r>
        <w:rPr>
          <w:sz w:val="28"/>
          <w:szCs w:val="28"/>
        </w:rPr>
        <w:t xml:space="preserve"> и видеоконференцсвязи. </w:t>
      </w:r>
    </w:p>
    <w:p w:rsidR="00386AA6" w:rsidRDefault="00386AA6" w:rsidP="00845F7B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 учетом результатов контрольных и экспертно-аналитических мероприятий отчетного года и поступивших предложений сформирован план работы КСП на 2025 год и утвержден приказом № 29 от 27.12.2024 года.</w:t>
      </w:r>
    </w:p>
    <w:p w:rsidR="004E2F1D" w:rsidRDefault="00386AA6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Информационная деятельность контрольного органа обеспечивается посредством размещения информации в сети Интернет на официальном сайте</w:t>
      </w:r>
      <w:r w:rsidR="00166489">
        <w:rPr>
          <w:sz w:val="28"/>
          <w:szCs w:val="28"/>
        </w:rPr>
        <w:t xml:space="preserve"> администрации Шекснинского муниципального района, на официальной страничке КСП  в социальной сети «</w:t>
      </w:r>
      <w:proofErr w:type="spellStart"/>
      <w:r w:rsidR="00166489">
        <w:rPr>
          <w:sz w:val="28"/>
          <w:szCs w:val="28"/>
        </w:rPr>
        <w:t>ВКонтакте</w:t>
      </w:r>
      <w:proofErr w:type="spellEnd"/>
      <w:r w:rsidR="00166489">
        <w:rPr>
          <w:sz w:val="28"/>
          <w:szCs w:val="28"/>
        </w:rPr>
        <w:t xml:space="preserve">». </w:t>
      </w: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A239FD" w:rsidRDefault="00A239FD" w:rsidP="00AE325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sectPr w:rsidR="00A239FD" w:rsidSect="006E5B81">
      <w:headerReference w:type="default" r:id="rId14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C1" w:rsidRDefault="008749C1" w:rsidP="00BC456D">
      <w:r>
        <w:separator/>
      </w:r>
    </w:p>
  </w:endnote>
  <w:endnote w:type="continuationSeparator" w:id="0">
    <w:p w:rsidR="008749C1" w:rsidRDefault="008749C1" w:rsidP="00BC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C1" w:rsidRDefault="008749C1" w:rsidP="00BC456D">
      <w:r>
        <w:separator/>
      </w:r>
    </w:p>
  </w:footnote>
  <w:footnote w:type="continuationSeparator" w:id="0">
    <w:p w:rsidR="008749C1" w:rsidRDefault="008749C1" w:rsidP="00BC4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345067"/>
      <w:docPartObj>
        <w:docPartGallery w:val="Page Numbers (Top of Page)"/>
        <w:docPartUnique/>
      </w:docPartObj>
    </w:sdtPr>
    <w:sdtEndPr/>
    <w:sdtContent>
      <w:p w:rsidR="002216F3" w:rsidRDefault="00DD57F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3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E3F"/>
    <w:rsid w:val="00033097"/>
    <w:rsid w:val="00034B3B"/>
    <w:rsid w:val="00076E6C"/>
    <w:rsid w:val="00081A20"/>
    <w:rsid w:val="00092386"/>
    <w:rsid w:val="000E1F28"/>
    <w:rsid w:val="00101287"/>
    <w:rsid w:val="00105033"/>
    <w:rsid w:val="0011103A"/>
    <w:rsid w:val="001136A7"/>
    <w:rsid w:val="001367C3"/>
    <w:rsid w:val="00157A2F"/>
    <w:rsid w:val="00166489"/>
    <w:rsid w:val="0016729B"/>
    <w:rsid w:val="00167517"/>
    <w:rsid w:val="00171F58"/>
    <w:rsid w:val="00182C31"/>
    <w:rsid w:val="001A0DD7"/>
    <w:rsid w:val="001B221B"/>
    <w:rsid w:val="001B4BF6"/>
    <w:rsid w:val="001D1AEA"/>
    <w:rsid w:val="0021250A"/>
    <w:rsid w:val="00220116"/>
    <w:rsid w:val="002216F3"/>
    <w:rsid w:val="00225316"/>
    <w:rsid w:val="0026762D"/>
    <w:rsid w:val="002939F7"/>
    <w:rsid w:val="002A494B"/>
    <w:rsid w:val="002A55ED"/>
    <w:rsid w:val="002A5C09"/>
    <w:rsid w:val="002D3FD7"/>
    <w:rsid w:val="002D5D15"/>
    <w:rsid w:val="003216FB"/>
    <w:rsid w:val="00347B1D"/>
    <w:rsid w:val="003531A8"/>
    <w:rsid w:val="00362F7F"/>
    <w:rsid w:val="00377D8E"/>
    <w:rsid w:val="0038193F"/>
    <w:rsid w:val="0038503E"/>
    <w:rsid w:val="00386AA6"/>
    <w:rsid w:val="003A2626"/>
    <w:rsid w:val="003A27A8"/>
    <w:rsid w:val="003B49E9"/>
    <w:rsid w:val="003C5B0C"/>
    <w:rsid w:val="00417911"/>
    <w:rsid w:val="00452CFA"/>
    <w:rsid w:val="00486BA1"/>
    <w:rsid w:val="0049129A"/>
    <w:rsid w:val="004A7715"/>
    <w:rsid w:val="004D315B"/>
    <w:rsid w:val="004D622B"/>
    <w:rsid w:val="004E2F1D"/>
    <w:rsid w:val="004E4A10"/>
    <w:rsid w:val="004F3264"/>
    <w:rsid w:val="00500064"/>
    <w:rsid w:val="00500BE8"/>
    <w:rsid w:val="00506E3F"/>
    <w:rsid w:val="005111CF"/>
    <w:rsid w:val="005231DE"/>
    <w:rsid w:val="00544DCC"/>
    <w:rsid w:val="0054512B"/>
    <w:rsid w:val="00591E85"/>
    <w:rsid w:val="005C04D3"/>
    <w:rsid w:val="005C335E"/>
    <w:rsid w:val="005C4EAC"/>
    <w:rsid w:val="005D0490"/>
    <w:rsid w:val="005F380A"/>
    <w:rsid w:val="00633251"/>
    <w:rsid w:val="00640A6A"/>
    <w:rsid w:val="006410CE"/>
    <w:rsid w:val="0064383E"/>
    <w:rsid w:val="006442FB"/>
    <w:rsid w:val="00653486"/>
    <w:rsid w:val="00663833"/>
    <w:rsid w:val="00674334"/>
    <w:rsid w:val="006761C2"/>
    <w:rsid w:val="00677777"/>
    <w:rsid w:val="006874DD"/>
    <w:rsid w:val="006C2FAC"/>
    <w:rsid w:val="006D7D35"/>
    <w:rsid w:val="006E046F"/>
    <w:rsid w:val="006E25D9"/>
    <w:rsid w:val="006E5B81"/>
    <w:rsid w:val="00703C2C"/>
    <w:rsid w:val="007330F3"/>
    <w:rsid w:val="007376BA"/>
    <w:rsid w:val="007507CB"/>
    <w:rsid w:val="00774F6E"/>
    <w:rsid w:val="00792526"/>
    <w:rsid w:val="007D72C9"/>
    <w:rsid w:val="007F4A9C"/>
    <w:rsid w:val="007F5B4C"/>
    <w:rsid w:val="00817764"/>
    <w:rsid w:val="00842048"/>
    <w:rsid w:val="00845F7B"/>
    <w:rsid w:val="00846D25"/>
    <w:rsid w:val="008623DA"/>
    <w:rsid w:val="008749C1"/>
    <w:rsid w:val="00877528"/>
    <w:rsid w:val="008943BD"/>
    <w:rsid w:val="008B484E"/>
    <w:rsid w:val="00920324"/>
    <w:rsid w:val="009208E2"/>
    <w:rsid w:val="00927BDC"/>
    <w:rsid w:val="0094265F"/>
    <w:rsid w:val="009503AD"/>
    <w:rsid w:val="00957F04"/>
    <w:rsid w:val="00963255"/>
    <w:rsid w:val="00992BB8"/>
    <w:rsid w:val="00996E53"/>
    <w:rsid w:val="009A5273"/>
    <w:rsid w:val="009B2CA5"/>
    <w:rsid w:val="00A239FD"/>
    <w:rsid w:val="00A4260E"/>
    <w:rsid w:val="00A431A0"/>
    <w:rsid w:val="00A43680"/>
    <w:rsid w:val="00AA333C"/>
    <w:rsid w:val="00AA36E8"/>
    <w:rsid w:val="00AA5A11"/>
    <w:rsid w:val="00AC02FB"/>
    <w:rsid w:val="00AC4272"/>
    <w:rsid w:val="00AD18EE"/>
    <w:rsid w:val="00AD7234"/>
    <w:rsid w:val="00AE14FF"/>
    <w:rsid w:val="00AE3252"/>
    <w:rsid w:val="00B144E3"/>
    <w:rsid w:val="00B205A6"/>
    <w:rsid w:val="00B51ABC"/>
    <w:rsid w:val="00B522C6"/>
    <w:rsid w:val="00B52956"/>
    <w:rsid w:val="00B70495"/>
    <w:rsid w:val="00BA411C"/>
    <w:rsid w:val="00BA7E2C"/>
    <w:rsid w:val="00BB4E03"/>
    <w:rsid w:val="00BC456D"/>
    <w:rsid w:val="00BD2AA3"/>
    <w:rsid w:val="00BE09A4"/>
    <w:rsid w:val="00C102EB"/>
    <w:rsid w:val="00C1438C"/>
    <w:rsid w:val="00C14DF7"/>
    <w:rsid w:val="00C15151"/>
    <w:rsid w:val="00C25F9C"/>
    <w:rsid w:val="00C53C24"/>
    <w:rsid w:val="00C92D58"/>
    <w:rsid w:val="00C94AE5"/>
    <w:rsid w:val="00C95225"/>
    <w:rsid w:val="00C96B60"/>
    <w:rsid w:val="00C97FB5"/>
    <w:rsid w:val="00CB5F81"/>
    <w:rsid w:val="00CC21BA"/>
    <w:rsid w:val="00CC3F54"/>
    <w:rsid w:val="00CC6E68"/>
    <w:rsid w:val="00CD26E8"/>
    <w:rsid w:val="00CD3F60"/>
    <w:rsid w:val="00CF32ED"/>
    <w:rsid w:val="00CF7A26"/>
    <w:rsid w:val="00D11871"/>
    <w:rsid w:val="00D14C67"/>
    <w:rsid w:val="00D2402B"/>
    <w:rsid w:val="00D27DB2"/>
    <w:rsid w:val="00D51C53"/>
    <w:rsid w:val="00D74609"/>
    <w:rsid w:val="00D828DF"/>
    <w:rsid w:val="00DD4C7E"/>
    <w:rsid w:val="00DD57FE"/>
    <w:rsid w:val="00DE5F2E"/>
    <w:rsid w:val="00E109A3"/>
    <w:rsid w:val="00E250A3"/>
    <w:rsid w:val="00E265D6"/>
    <w:rsid w:val="00E70CB5"/>
    <w:rsid w:val="00E753E4"/>
    <w:rsid w:val="00E81CBC"/>
    <w:rsid w:val="00E82CD0"/>
    <w:rsid w:val="00EC2019"/>
    <w:rsid w:val="00EE3DF8"/>
    <w:rsid w:val="00EF7376"/>
    <w:rsid w:val="00F01FB3"/>
    <w:rsid w:val="00F079E4"/>
    <w:rsid w:val="00F37141"/>
    <w:rsid w:val="00F44A11"/>
    <w:rsid w:val="00F56AEC"/>
    <w:rsid w:val="00F61B98"/>
    <w:rsid w:val="00F67A38"/>
    <w:rsid w:val="00F96FEB"/>
    <w:rsid w:val="00FC7510"/>
    <w:rsid w:val="00FD5B52"/>
    <w:rsid w:val="00FE5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32a1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E3F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E3F"/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  <w:style w:type="paragraph" w:styleId="a3">
    <w:name w:val="Normal (Web)"/>
    <w:basedOn w:val="a"/>
    <w:uiPriority w:val="99"/>
    <w:semiHidden/>
    <w:unhideWhenUsed/>
    <w:rsid w:val="00506E3F"/>
    <w:pPr>
      <w:spacing w:before="100" w:beforeAutospacing="1" w:after="100" w:afterAutospacing="1"/>
      <w:ind w:firstLine="288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06E3F"/>
    <w:pPr>
      <w:ind w:left="720"/>
      <w:contextualSpacing/>
    </w:pPr>
  </w:style>
  <w:style w:type="character" w:customStyle="1" w:styleId="FontStyle13">
    <w:name w:val="Font Style13"/>
    <w:basedOn w:val="a0"/>
    <w:rsid w:val="00506E3F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5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E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C45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4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C45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4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semiHidden/>
    <w:unhideWhenUsed/>
    <w:qFormat/>
    <w:rsid w:val="00E753E4"/>
    <w:pPr>
      <w:jc w:val="center"/>
    </w:pPr>
    <w:rPr>
      <w:b/>
      <w:bCs/>
      <w:sz w:val="28"/>
      <w:szCs w:val="22"/>
    </w:rPr>
  </w:style>
  <w:style w:type="paragraph" w:styleId="ad">
    <w:name w:val="Body Text Indent"/>
    <w:basedOn w:val="a"/>
    <w:link w:val="ae"/>
    <w:semiHidden/>
    <w:unhideWhenUsed/>
    <w:rsid w:val="00E753E4"/>
    <w:pPr>
      <w:ind w:firstLine="708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semiHidden/>
    <w:rsid w:val="00E753E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E3F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E3F"/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  <w:style w:type="paragraph" w:styleId="a3">
    <w:name w:val="Normal (Web)"/>
    <w:basedOn w:val="a"/>
    <w:uiPriority w:val="99"/>
    <w:semiHidden/>
    <w:unhideWhenUsed/>
    <w:rsid w:val="00506E3F"/>
    <w:pPr>
      <w:spacing w:before="100" w:beforeAutospacing="1" w:after="100" w:afterAutospacing="1"/>
      <w:ind w:firstLine="288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06E3F"/>
    <w:pPr>
      <w:ind w:left="720"/>
      <w:contextualSpacing/>
    </w:pPr>
  </w:style>
  <w:style w:type="character" w:customStyle="1" w:styleId="FontStyle13">
    <w:name w:val="Font Style13"/>
    <w:basedOn w:val="a0"/>
    <w:rsid w:val="00506E3F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uiPriority w:val="59"/>
    <w:rsid w:val="005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E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C45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45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C45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45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10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2025-02-06T06:10:00Z</cp:lastPrinted>
  <dcterms:created xsi:type="dcterms:W3CDTF">2025-01-16T12:25:00Z</dcterms:created>
  <dcterms:modified xsi:type="dcterms:W3CDTF">2025-02-06T12:16:00Z</dcterms:modified>
</cp:coreProperties>
</file>