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59" w:rsidRPr="008E4A59" w:rsidRDefault="008E4A59" w:rsidP="008E4A59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right"/>
        <w:rPr>
          <w:b/>
          <w:sz w:val="28"/>
          <w:szCs w:val="28"/>
        </w:rPr>
      </w:pPr>
      <w:r w:rsidRPr="008E4A59">
        <w:rPr>
          <w:b/>
          <w:sz w:val="28"/>
          <w:szCs w:val="28"/>
        </w:rPr>
        <w:t>ПРОЕКТ</w:t>
      </w: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Pr="008E4A59" w:rsidRDefault="008E4A59" w:rsidP="008E4A59">
      <w:pPr>
        <w:jc w:val="center"/>
        <w:rPr>
          <w:b/>
          <w:sz w:val="28"/>
          <w:szCs w:val="28"/>
        </w:rPr>
      </w:pPr>
      <w:r w:rsidRPr="008E4A59">
        <w:rPr>
          <w:b/>
          <w:sz w:val="28"/>
          <w:szCs w:val="28"/>
        </w:rPr>
        <w:t>Муниципальная программа «Охрана окружающей среды и рациональное использование природных ресурсов на территории Шекснинского муниципального района на 2021-2025 годы»</w:t>
      </w:r>
    </w:p>
    <w:p w:rsidR="008E4A59" w:rsidRPr="008E4A59" w:rsidRDefault="008E4A59" w:rsidP="008E4A59">
      <w:pPr>
        <w:jc w:val="center"/>
        <w:rPr>
          <w:sz w:val="28"/>
          <w:szCs w:val="28"/>
        </w:rPr>
      </w:pPr>
      <w:r w:rsidRPr="008E4A59">
        <w:rPr>
          <w:sz w:val="28"/>
          <w:szCs w:val="28"/>
        </w:rPr>
        <w:t>(далее – муниципальная программа)</w:t>
      </w:r>
    </w:p>
    <w:p w:rsidR="008E4A59" w:rsidRPr="008E4A59" w:rsidRDefault="008E4A59" w:rsidP="008E4A59">
      <w:pPr>
        <w:ind w:left="720"/>
        <w:jc w:val="center"/>
        <w:rPr>
          <w:b/>
          <w:sz w:val="28"/>
          <w:szCs w:val="28"/>
        </w:rPr>
      </w:pPr>
    </w:p>
    <w:p w:rsidR="008E4A59" w:rsidRPr="008E4A59" w:rsidRDefault="008E4A59" w:rsidP="008E4A59">
      <w:pPr>
        <w:numPr>
          <w:ilvl w:val="0"/>
          <w:numId w:val="1"/>
        </w:numPr>
        <w:spacing w:after="200" w:line="276" w:lineRule="auto"/>
        <w:jc w:val="center"/>
        <w:rPr>
          <w:b/>
          <w:sz w:val="28"/>
          <w:szCs w:val="28"/>
        </w:rPr>
      </w:pPr>
      <w:r w:rsidRPr="008E4A59">
        <w:rPr>
          <w:b/>
          <w:sz w:val="28"/>
          <w:szCs w:val="28"/>
        </w:rPr>
        <w:t>Паспорт муниципальной программы</w:t>
      </w:r>
    </w:p>
    <w:p w:rsidR="008E4A59" w:rsidRPr="008E4A59" w:rsidRDefault="008E4A59" w:rsidP="008E4A59">
      <w:pPr>
        <w:ind w:left="720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946"/>
      </w:tblGrid>
      <w:tr w:rsidR="008E4A59" w:rsidRPr="008E4A59" w:rsidTr="004F58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jc w:val="both"/>
              <w:rPr>
                <w:b/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Муниципальная программа «Охрана окружающей среды и рациональное использование природных ресурсов на территории Шекснинского муниципального района на 2021 – 2025 годы»</w:t>
            </w:r>
          </w:p>
        </w:tc>
      </w:tr>
      <w:tr w:rsidR="008E4A59" w:rsidRPr="008E4A59" w:rsidTr="004F58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8E4A59" w:rsidRPr="008E4A59" w:rsidTr="004F58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Управление образования Шекснинского муниципального района</w:t>
            </w:r>
          </w:p>
        </w:tc>
      </w:tr>
      <w:tr w:rsidR="008E4A59" w:rsidRPr="008E4A59" w:rsidTr="004F58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Наименование подпрограмм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1. «Регулирование деятельности предприятий по  воздействию на окружающую среду»       (подпрограмма 1).</w:t>
            </w:r>
          </w:p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2. «Обеспечение условий реализации  муниципальной  программы» (подпрограмма 2).</w:t>
            </w:r>
          </w:p>
        </w:tc>
      </w:tr>
      <w:tr w:rsidR="008E4A59" w:rsidRPr="008E4A59" w:rsidTr="004F58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color w:val="000000"/>
                <w:sz w:val="28"/>
                <w:szCs w:val="28"/>
              </w:rPr>
              <w:t>Обеспечение экологической безопасности на территории Шекснинского района, сохранение стабильности состояния природной среды для улучшения качества жизни и здоровья населения</w:t>
            </w:r>
          </w:p>
        </w:tc>
      </w:tr>
      <w:tr w:rsidR="008E4A59" w:rsidRPr="008E4A59" w:rsidTr="004F58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снизить уровень загрязнения водных объектов;</w:t>
            </w:r>
          </w:p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развить инфраструктуру переработки, использования и безопасного размещения отходов;</w:t>
            </w:r>
          </w:p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совершенствовать государственный экологический контроль (надзор);</w:t>
            </w:r>
          </w:p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создать и развить систему особо охраняемых природных территорий, обеспечивающую сохранение естественных экосистем, природных ландшафтов и комплексов;</w:t>
            </w:r>
          </w:p>
          <w:p w:rsidR="008E4A59" w:rsidRPr="008E4A59" w:rsidRDefault="008E4A59" w:rsidP="008E4A59">
            <w:pPr>
              <w:numPr>
                <w:ilvl w:val="0"/>
                <w:numId w:val="2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сформировать основы экологической культуры населения района и обеспечить оперативное информирование и просвещение населения по вопросам охраны окружающей среды и рационального использования природных ресурсов.</w:t>
            </w:r>
          </w:p>
        </w:tc>
      </w:tr>
      <w:tr w:rsidR="008E4A59" w:rsidRPr="008E4A59" w:rsidTr="004F58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Целевые индикаторы и показатели </w:t>
            </w:r>
            <w:r w:rsidRPr="008E4A59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>доля загрязненных сточных вод в общем объеме отводимых в водные объекты сточных вод, подлежащих очистке;</w:t>
            </w:r>
          </w:p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>доля экологически безопасной утилизации отходов в общем объеме образовавшихся отходов;</w:t>
            </w:r>
          </w:p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количество надзорных мероприятий в рамках осуществления государственного экологического контроля (надзора);</w:t>
            </w:r>
          </w:p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доля площади территории Шекснинского района, занятой особо охраняемыми природными территориями, в общей площади территории района;</w:t>
            </w:r>
          </w:p>
          <w:p w:rsidR="008E4A59" w:rsidRPr="008E4A59" w:rsidRDefault="008E4A59" w:rsidP="008E4A59">
            <w:pPr>
              <w:numPr>
                <w:ilvl w:val="0"/>
                <w:numId w:val="3"/>
              </w:numPr>
              <w:tabs>
                <w:tab w:val="left" w:pos="317"/>
              </w:tabs>
              <w:ind w:left="34" w:right="-21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количество населения района, принявшего участие в мероприятиях экологической направленности.</w:t>
            </w:r>
          </w:p>
        </w:tc>
      </w:tr>
      <w:tr w:rsidR="008E4A59" w:rsidRPr="008E4A59" w:rsidTr="004F58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2021 – 2025 годы</w:t>
            </w:r>
          </w:p>
        </w:tc>
      </w:tr>
      <w:tr w:rsidR="008E4A59" w:rsidRPr="008E4A59" w:rsidTr="004F58A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Объем бюджетных ассигнований на реализацию муниципальной программы составляет 3</w:t>
            </w:r>
            <w:r w:rsidR="000D51BC">
              <w:rPr>
                <w:sz w:val="28"/>
                <w:szCs w:val="28"/>
              </w:rPr>
              <w:t>2</w:t>
            </w:r>
            <w:r w:rsidRPr="008E4A59">
              <w:rPr>
                <w:sz w:val="28"/>
                <w:szCs w:val="28"/>
              </w:rPr>
              <w:t>60</w:t>
            </w:r>
            <w:r w:rsidR="000D51BC">
              <w:rPr>
                <w:sz w:val="28"/>
                <w:szCs w:val="28"/>
              </w:rPr>
              <w:t>10</w:t>
            </w:r>
            <w:r w:rsidRPr="008E4A59">
              <w:rPr>
                <w:sz w:val="28"/>
                <w:szCs w:val="28"/>
              </w:rPr>
              <w:t>,</w:t>
            </w:r>
            <w:r w:rsidR="000D51BC">
              <w:rPr>
                <w:sz w:val="28"/>
                <w:szCs w:val="28"/>
              </w:rPr>
              <w:t>7</w:t>
            </w:r>
            <w:r w:rsidRPr="008E4A59">
              <w:rPr>
                <w:sz w:val="28"/>
                <w:szCs w:val="28"/>
              </w:rPr>
              <w:t xml:space="preserve"> тыс. рублей: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2021 год –</w:t>
            </w:r>
            <w:r w:rsidR="000D51BC">
              <w:rPr>
                <w:sz w:val="28"/>
                <w:szCs w:val="28"/>
              </w:rPr>
              <w:t>10541,6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2022 год – </w:t>
            </w:r>
            <w:r w:rsidR="000D51BC">
              <w:rPr>
                <w:sz w:val="28"/>
                <w:szCs w:val="28"/>
              </w:rPr>
              <w:t>154957,3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2023 год – </w:t>
            </w:r>
            <w:r w:rsidR="000D51BC">
              <w:rPr>
                <w:sz w:val="28"/>
                <w:szCs w:val="28"/>
              </w:rPr>
              <w:t>154885,0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2024 год – </w:t>
            </w:r>
            <w:r w:rsidR="000D51BC">
              <w:rPr>
                <w:sz w:val="28"/>
                <w:szCs w:val="28"/>
              </w:rPr>
              <w:t>2813,4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2025 год – </w:t>
            </w:r>
            <w:r w:rsidR="000D51BC">
              <w:rPr>
                <w:sz w:val="28"/>
                <w:szCs w:val="28"/>
              </w:rPr>
              <w:t>2</w:t>
            </w:r>
            <w:r w:rsidRPr="008E4A59">
              <w:rPr>
                <w:sz w:val="28"/>
                <w:szCs w:val="28"/>
              </w:rPr>
              <w:t>8</w:t>
            </w:r>
            <w:r w:rsidR="000D51BC">
              <w:rPr>
                <w:sz w:val="28"/>
                <w:szCs w:val="28"/>
              </w:rPr>
              <w:t>1</w:t>
            </w:r>
            <w:r w:rsidRPr="008E4A59">
              <w:rPr>
                <w:sz w:val="28"/>
                <w:szCs w:val="28"/>
              </w:rPr>
              <w:t>3</w:t>
            </w:r>
            <w:r w:rsidR="000D51BC">
              <w:rPr>
                <w:sz w:val="28"/>
                <w:szCs w:val="28"/>
              </w:rPr>
              <w:t>,</w:t>
            </w:r>
            <w:r w:rsidRPr="008E4A59">
              <w:rPr>
                <w:sz w:val="28"/>
                <w:szCs w:val="28"/>
              </w:rPr>
              <w:t>4</w:t>
            </w:r>
            <w:r w:rsidR="000D51BC">
              <w:rPr>
                <w:sz w:val="28"/>
                <w:szCs w:val="28"/>
              </w:rPr>
              <w:t xml:space="preserve"> </w:t>
            </w:r>
            <w:r w:rsidRPr="008E4A59">
              <w:rPr>
                <w:sz w:val="28"/>
                <w:szCs w:val="28"/>
              </w:rPr>
              <w:t>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за счет федеральных средств – </w:t>
            </w:r>
            <w:r w:rsidR="000D51BC">
              <w:rPr>
                <w:sz w:val="28"/>
                <w:szCs w:val="28"/>
              </w:rPr>
              <w:t>51927,5</w:t>
            </w:r>
            <w:r w:rsidRPr="008E4A59">
              <w:rPr>
                <w:sz w:val="28"/>
                <w:szCs w:val="28"/>
              </w:rPr>
              <w:t xml:space="preserve"> тыс. рублей, в том числе: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2021 год – </w:t>
            </w:r>
            <w:r w:rsidR="000D51BC">
              <w:rPr>
                <w:sz w:val="28"/>
                <w:szCs w:val="28"/>
              </w:rPr>
              <w:t>3</w:t>
            </w:r>
            <w:r w:rsidRPr="008E4A59">
              <w:rPr>
                <w:sz w:val="28"/>
                <w:szCs w:val="28"/>
              </w:rPr>
              <w:t>9</w:t>
            </w:r>
            <w:r w:rsidR="000D51BC">
              <w:rPr>
                <w:sz w:val="28"/>
                <w:szCs w:val="28"/>
              </w:rPr>
              <w:t>58</w:t>
            </w:r>
            <w:r w:rsidRPr="008E4A59">
              <w:rPr>
                <w:sz w:val="28"/>
                <w:szCs w:val="28"/>
              </w:rPr>
              <w:t>,</w:t>
            </w:r>
            <w:r w:rsidR="000D51BC">
              <w:rPr>
                <w:sz w:val="28"/>
                <w:szCs w:val="28"/>
              </w:rPr>
              <w:t>2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2022 год – </w:t>
            </w:r>
            <w:r w:rsidR="000D51BC">
              <w:rPr>
                <w:sz w:val="28"/>
                <w:szCs w:val="28"/>
              </w:rPr>
              <w:t>4</w:t>
            </w:r>
            <w:r w:rsidRPr="008E4A59">
              <w:rPr>
                <w:sz w:val="28"/>
                <w:szCs w:val="28"/>
              </w:rPr>
              <w:t>7</w:t>
            </w:r>
            <w:r w:rsidR="000D51BC">
              <w:rPr>
                <w:sz w:val="28"/>
                <w:szCs w:val="28"/>
              </w:rPr>
              <w:t>969</w:t>
            </w:r>
            <w:r w:rsidRPr="008E4A59">
              <w:rPr>
                <w:sz w:val="28"/>
                <w:szCs w:val="28"/>
              </w:rPr>
              <w:t>,</w:t>
            </w:r>
            <w:r w:rsidR="000D51BC">
              <w:rPr>
                <w:sz w:val="28"/>
                <w:szCs w:val="28"/>
              </w:rPr>
              <w:t>3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за счет областных средств – </w:t>
            </w:r>
            <w:r w:rsidR="000D51BC">
              <w:rPr>
                <w:sz w:val="28"/>
                <w:szCs w:val="28"/>
              </w:rPr>
              <w:t>249632,3</w:t>
            </w:r>
            <w:r w:rsidRPr="008E4A59">
              <w:rPr>
                <w:sz w:val="28"/>
                <w:szCs w:val="28"/>
              </w:rPr>
              <w:t xml:space="preserve"> тыс. рублей, в том числе: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2021 год – </w:t>
            </w:r>
            <w:r w:rsidR="000D51BC">
              <w:rPr>
                <w:sz w:val="28"/>
                <w:szCs w:val="28"/>
              </w:rPr>
              <w:t>3235,3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2022 год – </w:t>
            </w:r>
            <w:r w:rsidR="000D51BC">
              <w:rPr>
                <w:sz w:val="28"/>
                <w:szCs w:val="28"/>
              </w:rPr>
              <w:t>99635,0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2023 год – </w:t>
            </w:r>
            <w:r w:rsidR="000D51BC">
              <w:rPr>
                <w:sz w:val="28"/>
                <w:szCs w:val="28"/>
              </w:rPr>
              <w:t>145607,2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2024 год – </w:t>
            </w:r>
            <w:r w:rsidR="000D51BC">
              <w:rPr>
                <w:sz w:val="28"/>
                <w:szCs w:val="28"/>
              </w:rPr>
              <w:t>577,4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2025 год – </w:t>
            </w:r>
            <w:r w:rsidR="000D51BC">
              <w:rPr>
                <w:sz w:val="28"/>
                <w:szCs w:val="28"/>
              </w:rPr>
              <w:t>577,4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за счет средств бюджета района – </w:t>
            </w:r>
            <w:r w:rsidR="000D51BC">
              <w:rPr>
                <w:sz w:val="28"/>
                <w:szCs w:val="28"/>
              </w:rPr>
              <w:t>24107,9</w:t>
            </w:r>
            <w:r w:rsidRPr="008E4A59">
              <w:rPr>
                <w:sz w:val="28"/>
                <w:szCs w:val="28"/>
              </w:rPr>
              <w:t xml:space="preserve"> тыс. рублей, в том числе: 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2021 год – 3</w:t>
            </w:r>
            <w:r w:rsidR="000D51BC">
              <w:rPr>
                <w:sz w:val="28"/>
                <w:szCs w:val="28"/>
              </w:rPr>
              <w:t>151,6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2022 год – </w:t>
            </w:r>
            <w:r w:rsidR="000D51BC">
              <w:rPr>
                <w:sz w:val="28"/>
                <w:szCs w:val="28"/>
              </w:rPr>
              <w:t>7206,5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2023 год – </w:t>
            </w:r>
            <w:r w:rsidR="000D51BC">
              <w:rPr>
                <w:sz w:val="28"/>
                <w:szCs w:val="28"/>
              </w:rPr>
              <w:t>9277,8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2024 год – </w:t>
            </w:r>
            <w:r w:rsidR="000D51BC">
              <w:rPr>
                <w:sz w:val="28"/>
                <w:szCs w:val="28"/>
              </w:rPr>
              <w:t>2236,0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2025 год – </w:t>
            </w:r>
            <w:r w:rsidR="000D51BC">
              <w:rPr>
                <w:sz w:val="28"/>
                <w:szCs w:val="28"/>
              </w:rPr>
              <w:t>2236,0</w:t>
            </w:r>
            <w:r w:rsidRPr="008E4A59">
              <w:rPr>
                <w:sz w:val="28"/>
                <w:szCs w:val="28"/>
              </w:rPr>
              <w:t xml:space="preserve"> тыс. рублей;</w:t>
            </w:r>
          </w:p>
          <w:p w:rsidR="008E4A59" w:rsidRPr="008E4A59" w:rsidRDefault="008E4A59" w:rsidP="008E4A59">
            <w:pPr>
              <w:ind w:firstLine="34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за счет безвозмездных поступлений от юридических и физических лиц – </w:t>
            </w:r>
            <w:r w:rsidR="000D51BC">
              <w:rPr>
                <w:sz w:val="28"/>
                <w:szCs w:val="28"/>
              </w:rPr>
              <w:t>343,0</w:t>
            </w:r>
            <w:r w:rsidRPr="008E4A59">
              <w:rPr>
                <w:sz w:val="28"/>
                <w:szCs w:val="28"/>
              </w:rPr>
              <w:t xml:space="preserve"> тыс. рублей, в том числе:</w:t>
            </w:r>
          </w:p>
          <w:p w:rsidR="008E4A59" w:rsidRDefault="000D51BC" w:rsidP="008E4A59"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196,5 тыс. рублей;</w:t>
            </w:r>
          </w:p>
          <w:p w:rsidR="000D51BC" w:rsidRPr="008E4A59" w:rsidRDefault="000D51BC" w:rsidP="000D51BC">
            <w:pPr>
              <w:ind w:firstLine="34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202 год – 14</w:t>
            </w:r>
            <w:bookmarkStart w:id="0" w:name="_GoBack"/>
            <w:bookmarkEnd w:id="0"/>
            <w:r>
              <w:rPr>
                <w:sz w:val="28"/>
                <w:szCs w:val="28"/>
              </w:rPr>
              <w:t>6,5 тыс. рублей</w:t>
            </w:r>
          </w:p>
        </w:tc>
      </w:tr>
      <w:tr w:rsidR="008E4A59" w:rsidRPr="008E4A59" w:rsidTr="004F58AD">
        <w:trPr>
          <w:trHeight w:val="69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ind w:right="-108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 xml:space="preserve">Ожидаемые результаты реализации </w:t>
            </w:r>
            <w:r w:rsidRPr="008E4A59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>снижение доли загрязненных сточных вод в общем объеме отводимых в водные объекты сточных вод, подлежащих очистке с</w:t>
            </w:r>
            <w:r w:rsidRPr="008E4A59">
              <w:rPr>
                <w:color w:val="FF0000"/>
                <w:sz w:val="28"/>
                <w:szCs w:val="28"/>
              </w:rPr>
              <w:t xml:space="preserve"> </w:t>
            </w:r>
            <w:r w:rsidRPr="008E4A59">
              <w:rPr>
                <w:sz w:val="28"/>
                <w:szCs w:val="28"/>
              </w:rPr>
              <w:t>7,1 % до 6,7 %;</w:t>
            </w:r>
          </w:p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lastRenderedPageBreak/>
              <w:t>увеличение доли экологически безопасной утилизации отходов в общем объеме образовавшихся отходов в процессе производства и потребления с 48 % до 52 %;</w:t>
            </w:r>
          </w:p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увеличение количества надзорных мероприятий в рамках осуществления государственного экологического контроля (надзора) с 56 шт. до 65 шт.;</w:t>
            </w:r>
          </w:p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увеличение доли площади территории Шекснинского района, занятой особо охраняемыми природными территориями, в общей площади территории района с 3,6 % до 4,0 %;</w:t>
            </w:r>
          </w:p>
          <w:p w:rsidR="008E4A59" w:rsidRPr="008E4A59" w:rsidRDefault="008E4A59" w:rsidP="008E4A59">
            <w:pPr>
              <w:numPr>
                <w:ilvl w:val="0"/>
                <w:numId w:val="4"/>
              </w:numPr>
              <w:tabs>
                <w:tab w:val="left" w:pos="317"/>
              </w:tabs>
              <w:ind w:left="34" w:right="-23"/>
              <w:jc w:val="both"/>
              <w:rPr>
                <w:sz w:val="28"/>
                <w:szCs w:val="28"/>
              </w:rPr>
            </w:pPr>
            <w:r w:rsidRPr="008E4A59">
              <w:rPr>
                <w:sz w:val="28"/>
                <w:szCs w:val="28"/>
              </w:rPr>
              <w:t>рост количества населения района, принявшего участие в мероприятиях экологической направленности от 13200 до 15000 человек.</w:t>
            </w:r>
          </w:p>
        </w:tc>
      </w:tr>
    </w:tbl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p w:rsidR="008E4A59" w:rsidRDefault="008E4A59" w:rsidP="002978BC">
      <w:pPr>
        <w:widowControl w:val="0"/>
        <w:tabs>
          <w:tab w:val="left" w:pos="1276"/>
        </w:tabs>
        <w:autoSpaceDE w:val="0"/>
        <w:autoSpaceDN w:val="0"/>
        <w:adjustRightInd w:val="0"/>
        <w:ind w:firstLine="698"/>
        <w:jc w:val="both"/>
        <w:rPr>
          <w:sz w:val="28"/>
          <w:szCs w:val="28"/>
        </w:rPr>
      </w:pPr>
    </w:p>
    <w:sectPr w:rsidR="008E4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8351D"/>
    <w:multiLevelType w:val="hybridMultilevel"/>
    <w:tmpl w:val="9FB44EE0"/>
    <w:lvl w:ilvl="0" w:tplc="3AC4C0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766EE1"/>
    <w:multiLevelType w:val="hybridMultilevel"/>
    <w:tmpl w:val="05AA8774"/>
    <w:lvl w:ilvl="0" w:tplc="3AC4C0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D07E1"/>
    <w:multiLevelType w:val="hybridMultilevel"/>
    <w:tmpl w:val="0272235A"/>
    <w:lvl w:ilvl="0" w:tplc="3AC4C04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CB0F17"/>
    <w:multiLevelType w:val="multilevel"/>
    <w:tmpl w:val="6F906F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7E9"/>
    <w:rsid w:val="0000423F"/>
    <w:rsid w:val="00062C91"/>
    <w:rsid w:val="000D51BC"/>
    <w:rsid w:val="002978BC"/>
    <w:rsid w:val="002D47E9"/>
    <w:rsid w:val="002F2C40"/>
    <w:rsid w:val="005F4BE7"/>
    <w:rsid w:val="008E4A59"/>
    <w:rsid w:val="00A11E27"/>
    <w:rsid w:val="00A83224"/>
    <w:rsid w:val="00AC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B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8BC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</cp:lastModifiedBy>
  <cp:revision>18</cp:revision>
  <cp:lastPrinted>2022-11-15T11:12:00Z</cp:lastPrinted>
  <dcterms:created xsi:type="dcterms:W3CDTF">2021-11-24T06:13:00Z</dcterms:created>
  <dcterms:modified xsi:type="dcterms:W3CDTF">2022-11-15T11:34:00Z</dcterms:modified>
</cp:coreProperties>
</file>