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A0D" w:rsidRPr="002A3E92" w:rsidRDefault="004C0A0D" w:rsidP="004C0A0D">
      <w:pPr>
        <w:tabs>
          <w:tab w:val="left" w:pos="1560"/>
          <w:tab w:val="left" w:pos="14601"/>
        </w:tabs>
        <w:jc w:val="center"/>
        <w:rPr>
          <w:b/>
          <w:color w:val="000000"/>
          <w:sz w:val="26"/>
          <w:szCs w:val="26"/>
        </w:rPr>
      </w:pPr>
      <w:r w:rsidRPr="002A3E92">
        <w:rPr>
          <w:b/>
          <w:color w:val="000000"/>
          <w:sz w:val="26"/>
          <w:szCs w:val="26"/>
        </w:rPr>
        <w:t xml:space="preserve">АУКЦИОННАЯ ДОКУМЕНТАЦИЯ </w:t>
      </w:r>
    </w:p>
    <w:p w:rsidR="007F4FB1" w:rsidRDefault="004C0A0D" w:rsidP="007F4FB1">
      <w:pPr>
        <w:tabs>
          <w:tab w:val="left" w:pos="1560"/>
          <w:tab w:val="left" w:pos="14601"/>
        </w:tabs>
        <w:jc w:val="center"/>
        <w:rPr>
          <w:b/>
          <w:sz w:val="26"/>
          <w:szCs w:val="26"/>
        </w:rPr>
      </w:pPr>
      <w:r w:rsidRPr="002A3E92">
        <w:rPr>
          <w:b/>
          <w:color w:val="000000"/>
          <w:sz w:val="26"/>
          <w:szCs w:val="26"/>
        </w:rPr>
        <w:t>о проведен</w:t>
      </w:r>
      <w:proofErr w:type="gramStart"/>
      <w:r w:rsidRPr="002A3E92">
        <w:rPr>
          <w:b/>
          <w:color w:val="000000"/>
          <w:sz w:val="26"/>
          <w:szCs w:val="26"/>
        </w:rPr>
        <w:t xml:space="preserve">ии </w:t>
      </w:r>
      <w:r w:rsidR="007F4FB1">
        <w:rPr>
          <w:b/>
          <w:sz w:val="26"/>
          <w:szCs w:val="26"/>
        </w:rPr>
        <w:t>ау</w:t>
      </w:r>
      <w:proofErr w:type="gramEnd"/>
      <w:r w:rsidR="007F4FB1">
        <w:rPr>
          <w:b/>
          <w:sz w:val="26"/>
          <w:szCs w:val="26"/>
        </w:rPr>
        <w:t xml:space="preserve">кциона в электронной форме </w:t>
      </w:r>
    </w:p>
    <w:p w:rsidR="00375955" w:rsidRDefault="00C16B2C" w:rsidP="007F4FB1">
      <w:pPr>
        <w:tabs>
          <w:tab w:val="left" w:pos="1560"/>
          <w:tab w:val="left" w:pos="14601"/>
        </w:tabs>
        <w:jc w:val="center"/>
        <w:rPr>
          <w:b/>
          <w:sz w:val="26"/>
          <w:szCs w:val="26"/>
        </w:rPr>
      </w:pPr>
      <w:r>
        <w:rPr>
          <w:b/>
          <w:sz w:val="26"/>
          <w:szCs w:val="26"/>
        </w:rPr>
        <w:t>на право заключения договора аренды</w:t>
      </w:r>
      <w:r w:rsidR="00DE599D">
        <w:rPr>
          <w:b/>
          <w:sz w:val="26"/>
          <w:szCs w:val="26"/>
        </w:rPr>
        <w:t xml:space="preserve"> </w:t>
      </w:r>
      <w:r w:rsidR="009E0BB5">
        <w:rPr>
          <w:b/>
          <w:sz w:val="26"/>
          <w:szCs w:val="26"/>
        </w:rPr>
        <w:t>земельного участка</w:t>
      </w:r>
    </w:p>
    <w:p w:rsidR="007F4FB1" w:rsidRDefault="004C0A0D" w:rsidP="007F4FB1">
      <w:pPr>
        <w:tabs>
          <w:tab w:val="left" w:pos="1560"/>
          <w:tab w:val="left" w:pos="14601"/>
        </w:tabs>
        <w:jc w:val="center"/>
        <w:rPr>
          <w:b/>
          <w:color w:val="000000"/>
          <w:sz w:val="26"/>
          <w:szCs w:val="26"/>
        </w:rPr>
      </w:pPr>
      <w:r w:rsidRPr="002A3E92">
        <w:rPr>
          <w:b/>
          <w:sz w:val="26"/>
          <w:szCs w:val="26"/>
        </w:rPr>
        <w:t>на</w:t>
      </w:r>
      <w:r w:rsidRPr="002A3E92">
        <w:rPr>
          <w:b/>
          <w:color w:val="000000"/>
          <w:sz w:val="26"/>
          <w:szCs w:val="26"/>
        </w:rPr>
        <w:t xml:space="preserve"> едино</w:t>
      </w:r>
      <w:r w:rsidR="007F4FB1">
        <w:rPr>
          <w:b/>
          <w:color w:val="000000"/>
          <w:sz w:val="26"/>
          <w:szCs w:val="26"/>
        </w:rPr>
        <w:t xml:space="preserve">й электронной торговой площадке </w:t>
      </w:r>
    </w:p>
    <w:p w:rsidR="004C0A0D" w:rsidRPr="002A3E92" w:rsidRDefault="00B04490" w:rsidP="007F4FB1">
      <w:pPr>
        <w:tabs>
          <w:tab w:val="left" w:pos="1560"/>
          <w:tab w:val="left" w:pos="14601"/>
        </w:tabs>
        <w:jc w:val="center"/>
        <w:rPr>
          <w:b/>
          <w:color w:val="000000"/>
          <w:sz w:val="26"/>
          <w:szCs w:val="26"/>
        </w:rPr>
      </w:pPr>
      <w:hyperlink r:id="rId9" w:history="1">
        <w:r w:rsidR="004C0A0D" w:rsidRPr="002A3E92">
          <w:rPr>
            <w:rStyle w:val="a4"/>
            <w:b/>
            <w:color w:val="auto"/>
            <w:sz w:val="26"/>
            <w:szCs w:val="26"/>
          </w:rPr>
          <w:t>http://utp.sberbank-ast.ru/</w:t>
        </w:r>
      </w:hyperlink>
      <w:r w:rsidR="004C0A0D" w:rsidRPr="002A3E92">
        <w:rPr>
          <w:rStyle w:val="a4"/>
          <w:b/>
          <w:color w:val="auto"/>
          <w:sz w:val="26"/>
          <w:szCs w:val="26"/>
          <w:u w:val="none"/>
        </w:rPr>
        <w:t xml:space="preserve"> </w:t>
      </w:r>
      <w:r w:rsidR="004C0A0D" w:rsidRPr="002A3E92">
        <w:rPr>
          <w:b/>
          <w:color w:val="000000"/>
          <w:sz w:val="26"/>
          <w:szCs w:val="26"/>
        </w:rPr>
        <w:t>в сети Интернет</w:t>
      </w:r>
    </w:p>
    <w:p w:rsidR="004C0A0D" w:rsidRDefault="004C0A0D" w:rsidP="004C0A0D">
      <w:pPr>
        <w:jc w:val="center"/>
        <w:rPr>
          <w:bCs/>
        </w:rPr>
      </w:pPr>
    </w:p>
    <w:p w:rsidR="009C2E22" w:rsidRPr="007F4FB1" w:rsidRDefault="004C0A0D" w:rsidP="001B1DE4">
      <w:pPr>
        <w:autoSpaceDE w:val="0"/>
        <w:autoSpaceDN w:val="0"/>
        <w:adjustRightInd w:val="0"/>
        <w:jc w:val="both"/>
      </w:pPr>
      <w:r w:rsidRPr="007F4FB1">
        <w:t xml:space="preserve">Управление муниципальной собственности </w:t>
      </w:r>
      <w:r w:rsidR="00D92B74" w:rsidRPr="007F4FB1">
        <w:t xml:space="preserve">администрации </w:t>
      </w:r>
      <w:r w:rsidRPr="007F4FB1">
        <w:t xml:space="preserve">Шекснинского муниципального района </w:t>
      </w:r>
      <w:r w:rsidRPr="007F4FB1">
        <w:rPr>
          <w:bCs/>
        </w:rPr>
        <w:t xml:space="preserve">(далее – </w:t>
      </w:r>
      <w:r w:rsidR="00AB4612" w:rsidRPr="007F4FB1">
        <w:rPr>
          <w:bCs/>
        </w:rPr>
        <w:t>Организатор аукциона</w:t>
      </w:r>
      <w:r w:rsidRPr="007F4FB1">
        <w:rPr>
          <w:bCs/>
        </w:rPr>
        <w:t>) объявляет о проведен</w:t>
      </w:r>
      <w:proofErr w:type="gramStart"/>
      <w:r w:rsidRPr="007F4FB1">
        <w:rPr>
          <w:bCs/>
        </w:rPr>
        <w:t>ии ау</w:t>
      </w:r>
      <w:proofErr w:type="gramEnd"/>
      <w:r w:rsidRPr="007F4FB1">
        <w:rPr>
          <w:bCs/>
        </w:rPr>
        <w:t xml:space="preserve">кциона в электронной форме, открытого по составу участников и форме подачи предложений о цене (далее – Аукцион). </w:t>
      </w:r>
      <w:proofErr w:type="gramStart"/>
      <w:r w:rsidRPr="007F4FB1">
        <w:rPr>
          <w:bCs/>
        </w:rPr>
        <w:t xml:space="preserve">Аукцион проводится в порядке, установленном </w:t>
      </w:r>
      <w:r w:rsidR="009E0BB5" w:rsidRPr="007F4FB1">
        <w:rPr>
          <w:bCs/>
        </w:rPr>
        <w:t xml:space="preserve">Земельным кодексом Российской Федерации, </w:t>
      </w:r>
      <w:r w:rsidR="003B4BAB" w:rsidRPr="007F4FB1">
        <w:t>а также регламентами ун</w:t>
      </w:r>
      <w:r w:rsidR="00B84BB7" w:rsidRPr="007F4FB1">
        <w:t xml:space="preserve">иверсальной торговой платформы </w:t>
      </w:r>
      <w:r w:rsidR="003B4BAB" w:rsidRPr="007F4FB1">
        <w:t xml:space="preserve">АО «Сбербанк-АСТ» и торговой секции «Приватизация, аренда и продажа прав», размещенными на сайте http://utp.sberbank-ast.ru/ в разделе «Универсальная торговая площадка» и в подразделе «Информация по ТС» раздела «Продажи» - «Приватизация, аренда и </w:t>
      </w:r>
      <w:r w:rsidR="00E76277" w:rsidRPr="007F4FB1">
        <w:t>продажа прав» соответственно, и</w:t>
      </w:r>
      <w:r w:rsidR="003B4BAB" w:rsidRPr="007F4FB1">
        <w:t xml:space="preserve"> иными нормативными документами универсальной торговой платформы.</w:t>
      </w:r>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9497"/>
      </w:tblGrid>
      <w:tr w:rsidR="009C2E22" w:rsidRPr="007F4FB1" w:rsidTr="007F4FB1">
        <w:trPr>
          <w:trHeight w:val="503"/>
        </w:trPr>
        <w:tc>
          <w:tcPr>
            <w:tcW w:w="709" w:type="dxa"/>
            <w:tcBorders>
              <w:bottom w:val="single" w:sz="4" w:space="0" w:color="auto"/>
            </w:tcBorders>
            <w:shd w:val="clear" w:color="auto" w:fill="F2F2F2"/>
            <w:vAlign w:val="center"/>
          </w:tcPr>
          <w:p w:rsidR="009C2E22" w:rsidRPr="007F4FB1" w:rsidRDefault="009C2E22" w:rsidP="00B575C6">
            <w:pPr>
              <w:pStyle w:val="Default"/>
              <w:spacing w:before="120" w:after="120"/>
              <w:jc w:val="center"/>
              <w:rPr>
                <w:b/>
                <w:iCs/>
              </w:rPr>
            </w:pPr>
            <w:r w:rsidRPr="007F4FB1">
              <w:rPr>
                <w:b/>
                <w:iCs/>
              </w:rPr>
              <w:t>1</w:t>
            </w:r>
          </w:p>
        </w:tc>
        <w:tc>
          <w:tcPr>
            <w:tcW w:w="9497" w:type="dxa"/>
            <w:tcBorders>
              <w:bottom w:val="single" w:sz="4" w:space="0" w:color="auto"/>
            </w:tcBorders>
            <w:shd w:val="clear" w:color="auto" w:fill="F2F2F2"/>
            <w:vAlign w:val="center"/>
          </w:tcPr>
          <w:p w:rsidR="009C2E22" w:rsidRPr="007F4FB1" w:rsidRDefault="00AB4612" w:rsidP="00FE708C">
            <w:pPr>
              <w:pStyle w:val="Default"/>
              <w:ind w:left="-108"/>
              <w:jc w:val="center"/>
              <w:rPr>
                <w:bCs/>
              </w:rPr>
            </w:pPr>
            <w:r w:rsidRPr="007F4FB1">
              <w:rPr>
                <w:b/>
                <w:bCs/>
              </w:rPr>
              <w:t>Организатор аукциона</w:t>
            </w:r>
          </w:p>
        </w:tc>
      </w:tr>
      <w:tr w:rsidR="009C2E22" w:rsidRPr="007F4FB1" w:rsidTr="007F4FB1">
        <w:trPr>
          <w:trHeight w:val="897"/>
        </w:trPr>
        <w:tc>
          <w:tcPr>
            <w:tcW w:w="10206" w:type="dxa"/>
            <w:gridSpan w:val="2"/>
            <w:tcBorders>
              <w:bottom w:val="single" w:sz="4" w:space="0" w:color="auto"/>
            </w:tcBorders>
            <w:shd w:val="clear" w:color="auto" w:fill="FFFFFF" w:themeFill="background1"/>
            <w:vAlign w:val="center"/>
          </w:tcPr>
          <w:p w:rsidR="0063018C" w:rsidRPr="007F4FB1" w:rsidRDefault="0063018C" w:rsidP="0063018C">
            <w:pPr>
              <w:pStyle w:val="Default"/>
              <w:spacing w:before="120" w:after="120"/>
              <w:jc w:val="both"/>
              <w:rPr>
                <w:bCs/>
              </w:rPr>
            </w:pPr>
            <w:r w:rsidRPr="007F4FB1">
              <w:t xml:space="preserve">Управление муниципальной </w:t>
            </w:r>
            <w:proofErr w:type="gramStart"/>
            <w:r w:rsidRPr="007F4FB1">
              <w:t>собственности</w:t>
            </w:r>
            <w:r w:rsidR="00D92B74" w:rsidRPr="007F4FB1">
              <w:t xml:space="preserve"> администрации</w:t>
            </w:r>
            <w:r w:rsidRPr="007F4FB1">
              <w:t xml:space="preserve"> Шекснинского муниципального района Вологодской </w:t>
            </w:r>
            <w:r w:rsidRPr="007F4FB1">
              <w:rPr>
                <w:bCs/>
              </w:rPr>
              <w:t xml:space="preserve">области </w:t>
            </w:r>
            <w:r w:rsidR="009E37E9" w:rsidRPr="007F4FB1">
              <w:rPr>
                <w:bCs/>
              </w:rPr>
              <w:t>ИНН</w:t>
            </w:r>
            <w:proofErr w:type="gramEnd"/>
            <w:r w:rsidR="009E37E9" w:rsidRPr="007F4FB1">
              <w:rPr>
                <w:bCs/>
              </w:rPr>
              <w:t xml:space="preserve"> 3524011534 КПП 352401001 ОГРН 1063536009921</w:t>
            </w:r>
          </w:p>
          <w:p w:rsidR="0063018C" w:rsidRPr="007F4FB1" w:rsidRDefault="009E37E9" w:rsidP="0063018C">
            <w:pPr>
              <w:pStyle w:val="Default"/>
              <w:spacing w:before="120" w:after="120"/>
              <w:jc w:val="both"/>
              <w:rPr>
                <w:bCs/>
              </w:rPr>
            </w:pPr>
            <w:proofErr w:type="gramStart"/>
            <w:r w:rsidRPr="007F4FB1">
              <w:rPr>
                <w:bCs/>
              </w:rPr>
              <w:t>Юридический адрес</w:t>
            </w:r>
            <w:r w:rsidR="0063018C" w:rsidRPr="007F4FB1">
              <w:rPr>
                <w:bCs/>
              </w:rPr>
              <w:t xml:space="preserve">: 162560, Вологодская область, Шекснинский район, п. Шексна, ул. Пролетарская, д. 14, </w:t>
            </w:r>
            <w:r w:rsidRPr="007F4FB1">
              <w:rPr>
                <w:bCs/>
              </w:rPr>
              <w:t>адрес электронной почты</w:t>
            </w:r>
            <w:r w:rsidR="0063018C" w:rsidRPr="007F4FB1">
              <w:rPr>
                <w:bCs/>
              </w:rPr>
              <w:t xml:space="preserve">: </w:t>
            </w:r>
            <w:hyperlink r:id="rId10" w:history="1">
              <w:r w:rsidR="0063018C" w:rsidRPr="007F4FB1">
                <w:rPr>
                  <w:rStyle w:val="a4"/>
                  <w:bCs/>
                  <w:lang w:val="en-US"/>
                </w:rPr>
                <w:t>ums</w:t>
              </w:r>
              <w:r w:rsidR="0063018C" w:rsidRPr="007F4FB1">
                <w:rPr>
                  <w:rStyle w:val="a4"/>
                  <w:bCs/>
                </w:rPr>
                <w:t>22359@</w:t>
              </w:r>
              <w:proofErr w:type="spellStart"/>
              <w:r w:rsidR="0063018C" w:rsidRPr="007F4FB1">
                <w:rPr>
                  <w:rStyle w:val="a4"/>
                  <w:bCs/>
                  <w:lang w:val="en-US"/>
                </w:rPr>
                <w:t>yandex</w:t>
              </w:r>
              <w:proofErr w:type="spellEnd"/>
              <w:r w:rsidR="0063018C" w:rsidRPr="007F4FB1">
                <w:rPr>
                  <w:rStyle w:val="a4"/>
                  <w:bCs/>
                </w:rPr>
                <w:t>.</w:t>
              </w:r>
              <w:proofErr w:type="spellStart"/>
              <w:r w:rsidR="0063018C" w:rsidRPr="007F4FB1">
                <w:rPr>
                  <w:rStyle w:val="a4"/>
                  <w:bCs/>
                  <w:lang w:val="en-US"/>
                </w:rPr>
                <w:t>ru</w:t>
              </w:r>
              <w:proofErr w:type="spellEnd"/>
            </w:hyperlink>
            <w:proofErr w:type="gramEnd"/>
          </w:p>
          <w:p w:rsidR="0063018C" w:rsidRPr="007F4FB1" w:rsidRDefault="009E37E9" w:rsidP="0063018C">
            <w:pPr>
              <w:pStyle w:val="Default"/>
              <w:spacing w:before="120" w:after="120"/>
              <w:jc w:val="both"/>
              <w:rPr>
                <w:bCs/>
              </w:rPr>
            </w:pPr>
            <w:r w:rsidRPr="007F4FB1">
              <w:rPr>
                <w:bCs/>
              </w:rPr>
              <w:t>Контактные</w:t>
            </w:r>
            <w:r w:rsidR="0063018C" w:rsidRPr="007F4FB1">
              <w:rPr>
                <w:bCs/>
              </w:rPr>
              <w:t xml:space="preserve"> лица по вопросам проведения Аукциона: </w:t>
            </w:r>
          </w:p>
          <w:p w:rsidR="0063018C" w:rsidRPr="007F4FB1" w:rsidRDefault="0063018C" w:rsidP="0063018C">
            <w:pPr>
              <w:pStyle w:val="Default"/>
              <w:spacing w:before="120" w:after="120"/>
              <w:jc w:val="both"/>
              <w:rPr>
                <w:bCs/>
              </w:rPr>
            </w:pPr>
            <w:r w:rsidRPr="007F4FB1">
              <w:rPr>
                <w:bCs/>
              </w:rPr>
              <w:t xml:space="preserve">Березкина Татьяна Николаевна тел. </w:t>
            </w:r>
            <w:r w:rsidRPr="007F4FB1">
              <w:t>(8-817-51) 2-</w:t>
            </w:r>
            <w:r w:rsidR="00B202F1">
              <w:t>25-45 (3</w:t>
            </w:r>
            <w:r w:rsidR="009E0BB5" w:rsidRPr="007F4FB1">
              <w:t>94)</w:t>
            </w:r>
            <w:r w:rsidRPr="007F4FB1">
              <w:rPr>
                <w:bCs/>
              </w:rPr>
              <w:t xml:space="preserve">, </w:t>
            </w:r>
          </w:p>
          <w:p w:rsidR="009E37E9" w:rsidRPr="007F4FB1" w:rsidRDefault="009E0BB5" w:rsidP="009E0BB5">
            <w:pPr>
              <w:pStyle w:val="Default"/>
              <w:spacing w:before="120" w:after="120"/>
              <w:jc w:val="both"/>
            </w:pPr>
            <w:proofErr w:type="spellStart"/>
            <w:r w:rsidRPr="007F4FB1">
              <w:rPr>
                <w:bCs/>
              </w:rPr>
              <w:t>Бутина</w:t>
            </w:r>
            <w:proofErr w:type="spellEnd"/>
            <w:r w:rsidRPr="007F4FB1">
              <w:rPr>
                <w:bCs/>
              </w:rPr>
              <w:t xml:space="preserve"> Анна</w:t>
            </w:r>
            <w:r w:rsidR="0063018C" w:rsidRPr="007F4FB1">
              <w:rPr>
                <w:bCs/>
              </w:rPr>
              <w:t xml:space="preserve"> Александровна </w:t>
            </w:r>
            <w:r w:rsidR="0063018C" w:rsidRPr="007F4FB1">
              <w:t>(8-817-51) 2-</w:t>
            </w:r>
            <w:r w:rsidRPr="007F4FB1">
              <w:t>25-45 (388)</w:t>
            </w:r>
          </w:p>
        </w:tc>
      </w:tr>
      <w:tr w:rsidR="009C2E22" w:rsidRPr="007F4FB1" w:rsidTr="007F4FB1">
        <w:trPr>
          <w:trHeight w:val="585"/>
        </w:trPr>
        <w:tc>
          <w:tcPr>
            <w:tcW w:w="709" w:type="dxa"/>
            <w:tcBorders>
              <w:bottom w:val="single" w:sz="4" w:space="0" w:color="auto"/>
            </w:tcBorders>
            <w:shd w:val="clear" w:color="auto" w:fill="F2F2F2"/>
            <w:vAlign w:val="center"/>
          </w:tcPr>
          <w:p w:rsidR="009C2E22" w:rsidRPr="007F4FB1" w:rsidRDefault="009C2E22" w:rsidP="00B575C6">
            <w:pPr>
              <w:pStyle w:val="Default"/>
              <w:spacing w:before="120" w:after="120"/>
              <w:jc w:val="center"/>
              <w:rPr>
                <w:b/>
                <w:iCs/>
              </w:rPr>
            </w:pPr>
            <w:r w:rsidRPr="007F4FB1">
              <w:rPr>
                <w:b/>
                <w:iCs/>
              </w:rPr>
              <w:t>2</w:t>
            </w:r>
          </w:p>
        </w:tc>
        <w:tc>
          <w:tcPr>
            <w:tcW w:w="9497" w:type="dxa"/>
            <w:tcBorders>
              <w:bottom w:val="single" w:sz="4" w:space="0" w:color="auto"/>
            </w:tcBorders>
            <w:shd w:val="clear" w:color="auto" w:fill="F2F2F2"/>
            <w:vAlign w:val="center"/>
          </w:tcPr>
          <w:p w:rsidR="009C2E22" w:rsidRPr="007F4FB1" w:rsidRDefault="009E37E9" w:rsidP="00B575C6">
            <w:pPr>
              <w:autoSpaceDE w:val="0"/>
              <w:autoSpaceDN w:val="0"/>
              <w:adjustRightInd w:val="0"/>
              <w:spacing w:before="120" w:after="120"/>
              <w:jc w:val="center"/>
              <w:rPr>
                <w:bCs/>
              </w:rPr>
            </w:pPr>
            <w:r w:rsidRPr="007F4FB1">
              <w:rPr>
                <w:b/>
                <w:iCs/>
              </w:rPr>
              <w:t>Оператор Электронной площадки</w:t>
            </w:r>
          </w:p>
        </w:tc>
      </w:tr>
      <w:tr w:rsidR="009C2E22" w:rsidRPr="007F4FB1" w:rsidTr="007F4FB1">
        <w:trPr>
          <w:trHeight w:val="983"/>
        </w:trPr>
        <w:tc>
          <w:tcPr>
            <w:tcW w:w="10206" w:type="dxa"/>
            <w:gridSpan w:val="2"/>
            <w:tcBorders>
              <w:bottom w:val="single" w:sz="4" w:space="0" w:color="auto"/>
            </w:tcBorders>
            <w:shd w:val="clear" w:color="auto" w:fill="FFFFFF" w:themeFill="background1"/>
            <w:vAlign w:val="center"/>
          </w:tcPr>
          <w:p w:rsidR="0063018C" w:rsidRPr="007F4FB1" w:rsidRDefault="0063018C" w:rsidP="0063018C">
            <w:pPr>
              <w:autoSpaceDE w:val="0"/>
              <w:autoSpaceDN w:val="0"/>
              <w:adjustRightInd w:val="0"/>
              <w:spacing w:before="120" w:after="120"/>
              <w:jc w:val="both"/>
              <w:rPr>
                <w:color w:val="000000"/>
              </w:rPr>
            </w:pPr>
            <w:r w:rsidRPr="007F4FB1">
              <w:rPr>
                <w:color w:val="000000"/>
              </w:rPr>
              <w:t>Акционерное общество «Сбербанк - Автоматизированная система торгов» (далее – О</w:t>
            </w:r>
            <w:r w:rsidR="009E37E9" w:rsidRPr="007F4FB1">
              <w:rPr>
                <w:color w:val="000000"/>
              </w:rPr>
              <w:t>ператор</w:t>
            </w:r>
            <w:r w:rsidRPr="007F4FB1">
              <w:rPr>
                <w:color w:val="000000"/>
              </w:rPr>
              <w:t>)</w:t>
            </w:r>
          </w:p>
          <w:p w:rsidR="0063018C" w:rsidRPr="007F4FB1" w:rsidRDefault="0063018C" w:rsidP="0063018C">
            <w:pPr>
              <w:autoSpaceDE w:val="0"/>
              <w:autoSpaceDN w:val="0"/>
              <w:adjustRightInd w:val="0"/>
              <w:spacing w:before="120" w:after="120"/>
              <w:jc w:val="both"/>
              <w:rPr>
                <w:color w:val="000000"/>
              </w:rPr>
            </w:pPr>
            <w:r w:rsidRPr="007F4FB1">
              <w:rPr>
                <w:color w:val="000000"/>
              </w:rPr>
              <w:t xml:space="preserve">Юридический адрес: 119435, г. Москва, пер. Большой Саввинский, д. 12, стр. 9, </w:t>
            </w:r>
            <w:proofErr w:type="spellStart"/>
            <w:r w:rsidRPr="007F4FB1">
              <w:rPr>
                <w:color w:val="000000"/>
              </w:rPr>
              <w:t>эт</w:t>
            </w:r>
            <w:proofErr w:type="spellEnd"/>
            <w:r w:rsidRPr="007F4FB1">
              <w:rPr>
                <w:color w:val="000000"/>
              </w:rPr>
              <w:t>. 1, пом. I, комн. 2.</w:t>
            </w:r>
          </w:p>
          <w:p w:rsidR="0063018C" w:rsidRPr="007F4FB1" w:rsidRDefault="0063018C" w:rsidP="0063018C">
            <w:pPr>
              <w:autoSpaceDE w:val="0"/>
              <w:autoSpaceDN w:val="0"/>
              <w:adjustRightInd w:val="0"/>
              <w:spacing w:before="120" w:after="120"/>
              <w:jc w:val="both"/>
              <w:rPr>
                <w:color w:val="000000"/>
              </w:rPr>
            </w:pPr>
            <w:r w:rsidRPr="007F4FB1">
              <w:rPr>
                <w:color w:val="000000"/>
              </w:rPr>
              <w:t>тел.: +7 (495) 787-29-97; +7 (495) 787-29-99; +7 (495) 539-59-21</w:t>
            </w:r>
          </w:p>
          <w:p w:rsidR="009C2E22" w:rsidRPr="007F4FB1" w:rsidRDefault="0063018C" w:rsidP="0063018C">
            <w:pPr>
              <w:autoSpaceDE w:val="0"/>
              <w:autoSpaceDN w:val="0"/>
              <w:adjustRightInd w:val="0"/>
              <w:spacing w:before="120" w:after="120"/>
              <w:jc w:val="both"/>
              <w:rPr>
                <w:color w:val="000000"/>
              </w:rPr>
            </w:pPr>
            <w:r w:rsidRPr="007F4FB1">
              <w:rPr>
                <w:color w:val="000000"/>
              </w:rPr>
              <w:t xml:space="preserve">Связь: </w:t>
            </w:r>
            <w:r w:rsidRPr="007F4FB1">
              <w:rPr>
                <w:color w:val="000000"/>
                <w:lang w:val="en-US"/>
              </w:rPr>
              <w:t>www</w:t>
            </w:r>
            <w:r w:rsidRPr="007F4FB1">
              <w:rPr>
                <w:color w:val="000000"/>
              </w:rPr>
              <w:t>.</w:t>
            </w:r>
            <w:proofErr w:type="spellStart"/>
            <w:r w:rsidRPr="007F4FB1">
              <w:rPr>
                <w:color w:val="000000"/>
                <w:lang w:val="en-US"/>
              </w:rPr>
              <w:t>sberbank</w:t>
            </w:r>
            <w:proofErr w:type="spellEnd"/>
            <w:r w:rsidRPr="007F4FB1">
              <w:rPr>
                <w:color w:val="000000"/>
              </w:rPr>
              <w:t>-</w:t>
            </w:r>
            <w:proofErr w:type="spellStart"/>
            <w:r w:rsidRPr="007F4FB1">
              <w:rPr>
                <w:color w:val="000000"/>
                <w:lang w:val="en-US"/>
              </w:rPr>
              <w:t>ast</w:t>
            </w:r>
            <w:proofErr w:type="spellEnd"/>
            <w:r w:rsidRPr="007F4FB1">
              <w:rPr>
                <w:color w:val="000000"/>
              </w:rPr>
              <w:t>.</w:t>
            </w:r>
            <w:proofErr w:type="spellStart"/>
            <w:r w:rsidRPr="007F4FB1">
              <w:rPr>
                <w:color w:val="000000"/>
                <w:lang w:val="en-US"/>
              </w:rPr>
              <w:t>ru</w:t>
            </w:r>
            <w:proofErr w:type="spellEnd"/>
            <w:r w:rsidRPr="007F4FB1">
              <w:rPr>
                <w:color w:val="000000"/>
              </w:rPr>
              <w:t xml:space="preserve">; </w:t>
            </w:r>
            <w:r w:rsidRPr="007F4FB1">
              <w:rPr>
                <w:color w:val="000000"/>
                <w:lang w:val="en-US"/>
              </w:rPr>
              <w:t>info</w:t>
            </w:r>
            <w:r w:rsidRPr="007F4FB1">
              <w:rPr>
                <w:color w:val="000000"/>
              </w:rPr>
              <w:t>@</w:t>
            </w:r>
            <w:proofErr w:type="spellStart"/>
            <w:r w:rsidRPr="007F4FB1">
              <w:rPr>
                <w:color w:val="000000"/>
                <w:lang w:val="en-US"/>
              </w:rPr>
              <w:t>sberbank</w:t>
            </w:r>
            <w:proofErr w:type="spellEnd"/>
            <w:r w:rsidRPr="007F4FB1">
              <w:rPr>
                <w:color w:val="000000"/>
              </w:rPr>
              <w:t>-</w:t>
            </w:r>
            <w:proofErr w:type="spellStart"/>
            <w:r w:rsidRPr="007F4FB1">
              <w:rPr>
                <w:color w:val="000000"/>
                <w:lang w:val="en-US"/>
              </w:rPr>
              <w:t>ast</w:t>
            </w:r>
            <w:proofErr w:type="spellEnd"/>
            <w:r w:rsidRPr="007F4FB1">
              <w:rPr>
                <w:color w:val="000000"/>
              </w:rPr>
              <w:t>.</w:t>
            </w:r>
            <w:proofErr w:type="spellStart"/>
            <w:r w:rsidRPr="007F4FB1">
              <w:rPr>
                <w:color w:val="000000"/>
                <w:lang w:val="en-US"/>
              </w:rPr>
              <w:t>ru</w:t>
            </w:r>
            <w:proofErr w:type="spellEnd"/>
            <w:r w:rsidRPr="007F4FB1">
              <w:rPr>
                <w:color w:val="000000"/>
              </w:rPr>
              <w:t xml:space="preserve">; </w:t>
            </w:r>
            <w:proofErr w:type="spellStart"/>
            <w:r w:rsidRPr="007F4FB1">
              <w:rPr>
                <w:color w:val="000000"/>
                <w:lang w:val="en-US"/>
              </w:rPr>
              <w:t>utp</w:t>
            </w:r>
            <w:proofErr w:type="spellEnd"/>
            <w:r w:rsidRPr="007F4FB1">
              <w:rPr>
                <w:color w:val="000000"/>
              </w:rPr>
              <w:t>.</w:t>
            </w:r>
            <w:proofErr w:type="spellStart"/>
            <w:r w:rsidRPr="007F4FB1">
              <w:rPr>
                <w:color w:val="000000"/>
                <w:lang w:val="en-US"/>
              </w:rPr>
              <w:t>sberbank</w:t>
            </w:r>
            <w:proofErr w:type="spellEnd"/>
            <w:r w:rsidRPr="007F4FB1">
              <w:rPr>
                <w:color w:val="000000"/>
              </w:rPr>
              <w:t>-</w:t>
            </w:r>
            <w:proofErr w:type="spellStart"/>
            <w:r w:rsidRPr="007F4FB1">
              <w:rPr>
                <w:color w:val="000000"/>
                <w:lang w:val="en-US"/>
              </w:rPr>
              <w:t>ast</w:t>
            </w:r>
            <w:proofErr w:type="spellEnd"/>
            <w:r w:rsidRPr="007F4FB1">
              <w:rPr>
                <w:color w:val="000000"/>
              </w:rPr>
              <w:t>.</w:t>
            </w:r>
            <w:proofErr w:type="spellStart"/>
            <w:r w:rsidRPr="007F4FB1">
              <w:rPr>
                <w:color w:val="000000"/>
                <w:lang w:val="en-US"/>
              </w:rPr>
              <w:t>ru</w:t>
            </w:r>
            <w:proofErr w:type="spellEnd"/>
            <w:r w:rsidRPr="007F4FB1">
              <w:rPr>
                <w:color w:val="000000"/>
              </w:rPr>
              <w:t>;</w:t>
            </w:r>
            <w:r w:rsidRPr="007F4FB1">
              <w:t xml:space="preserve"> </w:t>
            </w:r>
            <w:hyperlink r:id="rId11" w:history="1">
              <w:r w:rsidR="009E37E9" w:rsidRPr="007F4FB1">
                <w:rPr>
                  <w:rStyle w:val="a4"/>
                  <w:color w:val="auto"/>
                  <w:lang w:val="en-US"/>
                </w:rPr>
                <w:t>company</w:t>
              </w:r>
              <w:r w:rsidR="009E37E9" w:rsidRPr="007F4FB1">
                <w:rPr>
                  <w:rStyle w:val="a4"/>
                  <w:color w:val="auto"/>
                </w:rPr>
                <w:t>@</w:t>
              </w:r>
              <w:proofErr w:type="spellStart"/>
              <w:r w:rsidR="009E37E9" w:rsidRPr="007F4FB1">
                <w:rPr>
                  <w:rStyle w:val="a4"/>
                  <w:color w:val="auto"/>
                  <w:lang w:val="en-US"/>
                </w:rPr>
                <w:t>sberbank</w:t>
              </w:r>
              <w:proofErr w:type="spellEnd"/>
              <w:r w:rsidR="009E37E9" w:rsidRPr="007F4FB1">
                <w:rPr>
                  <w:rStyle w:val="a4"/>
                  <w:color w:val="auto"/>
                </w:rPr>
                <w:t>-</w:t>
              </w:r>
              <w:proofErr w:type="spellStart"/>
              <w:r w:rsidR="009E37E9" w:rsidRPr="007F4FB1">
                <w:rPr>
                  <w:rStyle w:val="a4"/>
                  <w:color w:val="auto"/>
                  <w:lang w:val="en-US"/>
                </w:rPr>
                <w:t>ast</w:t>
              </w:r>
              <w:proofErr w:type="spellEnd"/>
              <w:r w:rsidR="009E37E9" w:rsidRPr="007F4FB1">
                <w:rPr>
                  <w:rStyle w:val="a4"/>
                  <w:color w:val="auto"/>
                </w:rPr>
                <w:t>.</w:t>
              </w:r>
              <w:proofErr w:type="spellStart"/>
              <w:r w:rsidR="009E37E9" w:rsidRPr="007F4FB1">
                <w:rPr>
                  <w:rStyle w:val="a4"/>
                  <w:color w:val="auto"/>
                  <w:lang w:val="en-US"/>
                </w:rPr>
                <w:t>ru</w:t>
              </w:r>
              <w:proofErr w:type="spellEnd"/>
            </w:hyperlink>
          </w:p>
          <w:p w:rsidR="009E37E9" w:rsidRPr="007F4FB1" w:rsidRDefault="009E37E9" w:rsidP="009E37E9">
            <w:pPr>
              <w:ind w:left="34" w:right="163"/>
              <w:jc w:val="both"/>
            </w:pPr>
            <w:proofErr w:type="gramStart"/>
            <w:r w:rsidRPr="007F4FB1">
              <w:t>По вопросам работы в торговой секции «Приватизация, аренда и продажа прав» можно</w:t>
            </w:r>
            <w:r w:rsidRPr="007F4FB1">
              <w:rPr>
                <w:spacing w:val="1"/>
              </w:rPr>
              <w:t xml:space="preserve"> </w:t>
            </w:r>
            <w:r w:rsidRPr="007F4FB1">
              <w:t xml:space="preserve">обращаться по адресу электронной почты </w:t>
            </w:r>
            <w:hyperlink r:id="rId12">
              <w:r w:rsidRPr="007F4FB1">
                <w:rPr>
                  <w:i/>
                  <w:u w:val="single" w:color="006FC0"/>
                </w:rPr>
                <w:t>property@sberbank-ast.ru</w:t>
              </w:r>
            </w:hyperlink>
            <w:r w:rsidRPr="007F4FB1">
              <w:t>, а также ознакомиться с</w:t>
            </w:r>
            <w:r w:rsidRPr="007F4FB1">
              <w:rPr>
                <w:spacing w:val="1"/>
              </w:rPr>
              <w:t xml:space="preserve"> </w:t>
            </w:r>
            <w:r w:rsidRPr="007F4FB1">
              <w:t>регламентирующей работу Электронной площадки документацией: регламент Электронной</w:t>
            </w:r>
            <w:r w:rsidRPr="007F4FB1">
              <w:rPr>
                <w:spacing w:val="1"/>
              </w:rPr>
              <w:t xml:space="preserve"> </w:t>
            </w:r>
            <w:r w:rsidRPr="007F4FB1">
              <w:t>площадки</w:t>
            </w:r>
            <w:r w:rsidRPr="007F4FB1">
              <w:rPr>
                <w:spacing w:val="54"/>
              </w:rPr>
              <w:t xml:space="preserve"> </w:t>
            </w:r>
            <w:r w:rsidRPr="007F4FB1">
              <w:t>–</w:t>
            </w:r>
            <w:r w:rsidRPr="007F4FB1">
              <w:rPr>
                <w:spacing w:val="-1"/>
              </w:rPr>
              <w:t xml:space="preserve"> </w:t>
            </w:r>
            <w:hyperlink r:id="rId13">
              <w:r w:rsidRPr="007F4FB1">
                <w:rPr>
                  <w:i/>
                  <w:u w:val="single" w:color="006FC0"/>
                </w:rPr>
                <w:t>http://utp.sberbank-ast.ru/Main/Notice/</w:t>
              </w:r>
              <w:r w:rsidRPr="007F4FB1">
                <w:rPr>
                  <w:i/>
                  <w:spacing w:val="52"/>
                  <w:u w:val="single" w:color="006FC0"/>
                </w:rPr>
                <w:t xml:space="preserve"> </w:t>
              </w:r>
              <w:r w:rsidRPr="007F4FB1">
                <w:rPr>
                  <w:i/>
                  <w:u w:val="single" w:color="006FC0"/>
                </w:rPr>
                <w:t>988/</w:t>
              </w:r>
              <w:proofErr w:type="spellStart"/>
              <w:r w:rsidRPr="007F4FB1">
                <w:rPr>
                  <w:i/>
                  <w:u w:val="single" w:color="006FC0"/>
                </w:rPr>
                <w:t>Reglament</w:t>
              </w:r>
              <w:proofErr w:type="spellEnd"/>
              <w:r w:rsidRPr="007F4FB1">
                <w:t>,</w:t>
              </w:r>
            </w:hyperlink>
            <w:r w:rsidRPr="007F4FB1">
              <w:rPr>
                <w:spacing w:val="53"/>
              </w:rPr>
              <w:t xml:space="preserve"> </w:t>
            </w:r>
            <w:r w:rsidRPr="007F4FB1">
              <w:t>регламент</w:t>
            </w:r>
            <w:r w:rsidRPr="007F4FB1">
              <w:rPr>
                <w:spacing w:val="54"/>
              </w:rPr>
              <w:t xml:space="preserve"> </w:t>
            </w:r>
            <w:r w:rsidRPr="007F4FB1">
              <w:t>торговой</w:t>
            </w:r>
            <w:r w:rsidRPr="007F4FB1">
              <w:rPr>
                <w:spacing w:val="54"/>
              </w:rPr>
              <w:t xml:space="preserve"> </w:t>
            </w:r>
            <w:r w:rsidRPr="007F4FB1">
              <w:t>секции</w:t>
            </w:r>
            <w:proofErr w:type="gramEnd"/>
          </w:p>
          <w:p w:rsidR="009E37E9" w:rsidRPr="007F4FB1" w:rsidRDefault="009E37E9" w:rsidP="008B5571">
            <w:pPr>
              <w:spacing w:after="120"/>
              <w:ind w:left="34" w:right="164"/>
              <w:jc w:val="both"/>
              <w:rPr>
                <w:i/>
              </w:rPr>
            </w:pPr>
            <w:r w:rsidRPr="007F4FB1">
              <w:rPr>
                <w:noProof/>
              </w:rPr>
              <mc:AlternateContent>
                <mc:Choice Requires="wps">
                  <w:drawing>
                    <wp:anchor distT="0" distB="0" distL="114300" distR="114300" simplePos="0" relativeHeight="251659264" behindDoc="1" locked="0" layoutInCell="1" allowOverlap="1" wp14:anchorId="0093BEC1" wp14:editId="3F09B3D3">
                      <wp:simplePos x="0" y="0"/>
                      <wp:positionH relativeFrom="page">
                        <wp:posOffset>6985635</wp:posOffset>
                      </wp:positionH>
                      <wp:positionV relativeFrom="paragraph">
                        <wp:posOffset>158750</wp:posOffset>
                      </wp:positionV>
                      <wp:extent cx="36830" cy="762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 cy="7620"/>
                              </a:xfrm>
                              <a:prstGeom prst="rect">
                                <a:avLst/>
                              </a:prstGeom>
                              <a:solidFill>
                                <a:srgbClr val="006F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550.05pt;margin-top:12.5pt;width:2.9pt;height:.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" fillcolor="#006fc0" stroked="f">
                      <w10:wrap anchorx="page"/>
                    </v:rect>
                  </w:pict>
                </mc:Fallback>
              </mc:AlternateContent>
            </w:r>
            <w:r w:rsidRPr="007F4FB1">
              <w:t xml:space="preserve">«Приватизация, аренда и продажа прав» – </w:t>
            </w:r>
            <w:hyperlink r:id="rId14">
              <w:r w:rsidRPr="007F4FB1">
                <w:rPr>
                  <w:i/>
                  <w:u w:val="single" w:color="0462C1"/>
                </w:rPr>
                <w:t>http://utp.sberbank-ast.ru/AP/Notice/1027/Instructions</w:t>
              </w:r>
            </w:hyperlink>
            <w:r w:rsidRPr="007F4FB1">
              <w:rPr>
                <w:i/>
              </w:rPr>
              <w:t>,</w:t>
            </w:r>
            <w:r w:rsidRPr="007F4FB1">
              <w:rPr>
                <w:i/>
                <w:spacing w:val="1"/>
              </w:rPr>
              <w:t xml:space="preserve"> </w:t>
            </w:r>
            <w:r w:rsidRPr="007F4FB1">
              <w:t>Инструкция</w:t>
            </w:r>
            <w:r w:rsidRPr="007F4FB1">
              <w:rPr>
                <w:spacing w:val="1"/>
              </w:rPr>
              <w:t xml:space="preserve"> </w:t>
            </w:r>
            <w:r w:rsidRPr="007F4FB1">
              <w:t>по</w:t>
            </w:r>
            <w:r w:rsidRPr="007F4FB1">
              <w:rPr>
                <w:spacing w:val="1"/>
              </w:rPr>
              <w:t xml:space="preserve"> </w:t>
            </w:r>
            <w:r w:rsidRPr="007F4FB1">
              <w:t>работе</w:t>
            </w:r>
            <w:r w:rsidRPr="007F4FB1">
              <w:rPr>
                <w:spacing w:val="1"/>
              </w:rPr>
              <w:t xml:space="preserve"> </w:t>
            </w:r>
            <w:r w:rsidRPr="007F4FB1">
              <w:t>в</w:t>
            </w:r>
            <w:r w:rsidRPr="007F4FB1">
              <w:rPr>
                <w:spacing w:val="1"/>
              </w:rPr>
              <w:t xml:space="preserve"> </w:t>
            </w:r>
            <w:r w:rsidRPr="007F4FB1">
              <w:t>торговой</w:t>
            </w:r>
            <w:r w:rsidRPr="007F4FB1">
              <w:rPr>
                <w:spacing w:val="1"/>
              </w:rPr>
              <w:t xml:space="preserve"> </w:t>
            </w:r>
            <w:r w:rsidRPr="007F4FB1">
              <w:t>секции</w:t>
            </w:r>
            <w:r w:rsidRPr="007F4FB1">
              <w:rPr>
                <w:spacing w:val="1"/>
              </w:rPr>
              <w:t xml:space="preserve"> </w:t>
            </w:r>
            <w:r w:rsidRPr="007F4FB1">
              <w:t>«Приватизация,</w:t>
            </w:r>
            <w:r w:rsidRPr="007F4FB1">
              <w:rPr>
                <w:spacing w:val="1"/>
              </w:rPr>
              <w:t xml:space="preserve"> </w:t>
            </w:r>
            <w:r w:rsidRPr="007F4FB1">
              <w:t>аренда</w:t>
            </w:r>
            <w:r w:rsidRPr="007F4FB1">
              <w:rPr>
                <w:spacing w:val="1"/>
              </w:rPr>
              <w:t xml:space="preserve"> </w:t>
            </w:r>
            <w:r w:rsidRPr="007F4FB1">
              <w:t>и</w:t>
            </w:r>
            <w:r w:rsidRPr="007F4FB1">
              <w:rPr>
                <w:spacing w:val="1"/>
              </w:rPr>
              <w:t xml:space="preserve"> </w:t>
            </w:r>
            <w:r w:rsidRPr="007F4FB1">
              <w:t>продажа</w:t>
            </w:r>
            <w:r w:rsidRPr="007F4FB1">
              <w:rPr>
                <w:spacing w:val="1"/>
              </w:rPr>
              <w:t xml:space="preserve"> </w:t>
            </w:r>
            <w:r w:rsidRPr="007F4FB1">
              <w:t>прав»</w:t>
            </w:r>
            <w:r w:rsidRPr="007F4FB1">
              <w:rPr>
                <w:spacing w:val="1"/>
              </w:rPr>
              <w:t xml:space="preserve"> </w:t>
            </w:r>
            <w:r w:rsidRPr="007F4FB1">
              <w:t>–</w:t>
            </w:r>
            <w:r w:rsidRPr="007F4FB1">
              <w:rPr>
                <w:spacing w:val="1"/>
              </w:rPr>
              <w:t xml:space="preserve"> </w:t>
            </w:r>
            <w:hyperlink r:id="rId15">
              <w:r w:rsidRPr="007F4FB1">
                <w:rPr>
                  <w:i/>
                  <w:u w:val="single" w:color="0462C1"/>
                </w:rPr>
                <w:t>http://utp.sberbank-ast.ru/AP/Notice/652/Instructions</w:t>
              </w:r>
            </w:hyperlink>
            <w:r w:rsidRPr="007F4FB1">
              <w:rPr>
                <w:i/>
              </w:rPr>
              <w:t>.</w:t>
            </w:r>
          </w:p>
        </w:tc>
      </w:tr>
      <w:tr w:rsidR="009C2E22" w:rsidRPr="007F4FB1" w:rsidTr="007F4FB1">
        <w:trPr>
          <w:trHeight w:val="274"/>
        </w:trPr>
        <w:tc>
          <w:tcPr>
            <w:tcW w:w="709" w:type="dxa"/>
            <w:tcBorders>
              <w:bottom w:val="single" w:sz="4" w:space="0" w:color="auto"/>
            </w:tcBorders>
            <w:shd w:val="clear" w:color="auto" w:fill="F2F2F2"/>
            <w:vAlign w:val="center"/>
          </w:tcPr>
          <w:p w:rsidR="009C2E22" w:rsidRPr="007F4FB1" w:rsidRDefault="009C2E22" w:rsidP="00B575C6">
            <w:pPr>
              <w:pStyle w:val="Default"/>
              <w:spacing w:before="120" w:after="120"/>
              <w:jc w:val="center"/>
              <w:rPr>
                <w:b/>
                <w:iCs/>
              </w:rPr>
            </w:pPr>
            <w:r w:rsidRPr="007F4FB1">
              <w:rPr>
                <w:b/>
                <w:iCs/>
              </w:rPr>
              <w:t>3</w:t>
            </w:r>
          </w:p>
        </w:tc>
        <w:tc>
          <w:tcPr>
            <w:tcW w:w="9497" w:type="dxa"/>
            <w:tcBorders>
              <w:bottom w:val="single" w:sz="4" w:space="0" w:color="auto"/>
            </w:tcBorders>
            <w:shd w:val="clear" w:color="auto" w:fill="F2F2F2"/>
            <w:vAlign w:val="center"/>
          </w:tcPr>
          <w:p w:rsidR="009C2E22" w:rsidRPr="007F4FB1" w:rsidRDefault="009C2E22" w:rsidP="009C1900">
            <w:pPr>
              <w:pStyle w:val="Default"/>
              <w:spacing w:before="120" w:after="120"/>
              <w:ind w:left="-108"/>
              <w:jc w:val="center"/>
              <w:rPr>
                <w:b/>
                <w:iCs/>
              </w:rPr>
            </w:pPr>
            <w:r w:rsidRPr="007F4FB1">
              <w:rPr>
                <w:b/>
                <w:iCs/>
              </w:rPr>
              <w:t>Предмет Аукциона</w:t>
            </w:r>
          </w:p>
        </w:tc>
      </w:tr>
      <w:tr w:rsidR="009C2E22" w:rsidRPr="007F4FB1" w:rsidTr="007F4FB1">
        <w:trPr>
          <w:trHeight w:val="274"/>
        </w:trPr>
        <w:tc>
          <w:tcPr>
            <w:tcW w:w="10206" w:type="dxa"/>
            <w:gridSpan w:val="2"/>
            <w:tcBorders>
              <w:bottom w:val="single" w:sz="4" w:space="0" w:color="auto"/>
            </w:tcBorders>
            <w:shd w:val="clear" w:color="auto" w:fill="FFFFFF" w:themeFill="background1"/>
            <w:vAlign w:val="center"/>
          </w:tcPr>
          <w:p w:rsidR="001B1258" w:rsidRPr="007F4FB1" w:rsidRDefault="00C16B2C" w:rsidP="00FF7FD1">
            <w:pPr>
              <w:spacing w:before="120" w:after="120"/>
              <w:jc w:val="both"/>
            </w:pPr>
            <w:r>
              <w:t>П</w:t>
            </w:r>
            <w:r w:rsidRPr="00C16B2C">
              <w:t xml:space="preserve">раво заключения договора аренды земельного участка </w:t>
            </w:r>
            <w:r w:rsidR="001B1258" w:rsidRPr="007F4FB1">
              <w:t xml:space="preserve">с кадастровым номером </w:t>
            </w:r>
            <w:r w:rsidR="00B25B64" w:rsidRPr="00B25B64">
              <w:t xml:space="preserve">35:23:0202018:215, площадью 1818 </w:t>
            </w:r>
            <w:proofErr w:type="spellStart"/>
            <w:r w:rsidR="00B25B64" w:rsidRPr="00B25B64">
              <w:t>кв.м</w:t>
            </w:r>
            <w:proofErr w:type="spellEnd"/>
            <w:r w:rsidR="00B25B64" w:rsidRPr="00B25B64">
              <w:t>., расположенного на землях категории «земли населенных пунктов» по адресу: Россия, Вологодская область, р-н Шекснинский, с/</w:t>
            </w:r>
            <w:proofErr w:type="gramStart"/>
            <w:r w:rsidR="00B25B64" w:rsidRPr="00B25B64">
              <w:t>п</w:t>
            </w:r>
            <w:proofErr w:type="gramEnd"/>
            <w:r w:rsidR="00B25B64" w:rsidRPr="00B25B64">
              <w:t xml:space="preserve"> </w:t>
            </w:r>
            <w:proofErr w:type="spellStart"/>
            <w:r w:rsidR="00B25B64" w:rsidRPr="00B25B64">
              <w:t>Сиземское</w:t>
            </w:r>
            <w:proofErr w:type="spellEnd"/>
            <w:r w:rsidR="00B25B64" w:rsidRPr="00B25B64">
              <w:t xml:space="preserve">, д. </w:t>
            </w:r>
            <w:proofErr w:type="spellStart"/>
            <w:r w:rsidR="00B25B64" w:rsidRPr="00B25B64">
              <w:t>Квасюнино</w:t>
            </w:r>
            <w:proofErr w:type="spellEnd"/>
            <w:r w:rsidR="00B25B64" w:rsidRPr="00B25B64">
              <w:t>, с разрешенным использованием «приусадебный участок личного подсобного хозяйства».</w:t>
            </w:r>
          </w:p>
          <w:p w:rsidR="001B1258" w:rsidRPr="007F4FB1" w:rsidRDefault="001B1258" w:rsidP="00546B92">
            <w:pPr>
              <w:spacing w:before="120" w:after="120"/>
              <w:jc w:val="both"/>
            </w:pPr>
            <w:r w:rsidRPr="007F4FB1">
              <w:t xml:space="preserve">Аукцион проводится на основании постановления администрации Шекснинского муниципального района от </w:t>
            </w:r>
            <w:r w:rsidR="00B25B64">
              <w:t>07.10.2020</w:t>
            </w:r>
            <w:r w:rsidRPr="007F4FB1">
              <w:t xml:space="preserve"> года № </w:t>
            </w:r>
            <w:r w:rsidR="00A30475">
              <w:t>12</w:t>
            </w:r>
            <w:r w:rsidR="00B25B64">
              <w:t>28</w:t>
            </w:r>
            <w:r w:rsidRPr="007F4FB1">
              <w:t xml:space="preserve"> «О проведен</w:t>
            </w:r>
            <w:proofErr w:type="gramStart"/>
            <w:r w:rsidRPr="007F4FB1">
              <w:t>ии ау</w:t>
            </w:r>
            <w:proofErr w:type="gramEnd"/>
            <w:r w:rsidRPr="007F4FB1">
              <w:t xml:space="preserve">кциона </w:t>
            </w:r>
            <w:r w:rsidR="00B25B64">
              <w:t>по продаже права</w:t>
            </w:r>
            <w:r w:rsidR="00C16B2C" w:rsidRPr="00C16B2C">
              <w:t xml:space="preserve"> </w:t>
            </w:r>
            <w:r w:rsidR="00B25B64">
              <w:t>на заключение</w:t>
            </w:r>
            <w:r w:rsidR="00C16B2C" w:rsidRPr="00C16B2C">
              <w:t xml:space="preserve"> договора аренды земельного участка с кадастровым номером 35:23:</w:t>
            </w:r>
            <w:r w:rsidR="00B25B64">
              <w:t>0202018:215</w:t>
            </w:r>
            <w:r w:rsidRPr="007F4FB1">
              <w:t>».</w:t>
            </w:r>
          </w:p>
          <w:p w:rsidR="001B1258" w:rsidRPr="007F4FB1" w:rsidRDefault="001B1258" w:rsidP="00546B92">
            <w:pPr>
              <w:spacing w:before="120" w:after="120"/>
              <w:jc w:val="both"/>
            </w:pPr>
            <w:r w:rsidRPr="007F4FB1">
              <w:t xml:space="preserve">Ограничения использования земельного участка: </w:t>
            </w:r>
            <w:r w:rsidR="00FF7FD1">
              <w:t>нет</w:t>
            </w:r>
          </w:p>
          <w:p w:rsidR="001B1258" w:rsidRPr="007F4FB1" w:rsidRDefault="001B1258" w:rsidP="00546B92">
            <w:pPr>
              <w:spacing w:before="120" w:after="120"/>
              <w:jc w:val="both"/>
            </w:pPr>
            <w:r w:rsidRPr="007F4FB1">
              <w:rPr>
                <w:b/>
              </w:rPr>
              <w:lastRenderedPageBreak/>
              <w:t>Начальная цена</w:t>
            </w:r>
            <w:r w:rsidRPr="007F4FB1">
              <w:t xml:space="preserve"> – </w:t>
            </w:r>
            <w:r w:rsidR="00B25B64" w:rsidRPr="00B25B64">
              <w:t xml:space="preserve">3500 (три тысячи пятьсот) </w:t>
            </w:r>
            <w:r w:rsidR="00C16B2C" w:rsidRPr="00C16B2C">
              <w:t>рублей</w:t>
            </w:r>
            <w:r w:rsidR="00FE708C" w:rsidRPr="007F4FB1">
              <w:t>.</w:t>
            </w:r>
          </w:p>
          <w:p w:rsidR="001B1258" w:rsidRPr="007F4FB1" w:rsidRDefault="001B1258" w:rsidP="00546B92">
            <w:pPr>
              <w:spacing w:before="120" w:after="120"/>
              <w:jc w:val="both"/>
            </w:pPr>
            <w:r w:rsidRPr="007F4FB1">
              <w:rPr>
                <w:b/>
              </w:rPr>
              <w:t>Размер задатка</w:t>
            </w:r>
            <w:r w:rsidRPr="007F4FB1">
              <w:t xml:space="preserve"> – </w:t>
            </w:r>
            <w:r w:rsidR="00B25B64" w:rsidRPr="00B25B64">
              <w:t xml:space="preserve">1750 (одна тысяча семьсот пятьдесят) </w:t>
            </w:r>
            <w:r w:rsidR="00C16B2C" w:rsidRPr="00C16B2C">
              <w:t>рублей</w:t>
            </w:r>
            <w:r w:rsidR="00FE708C" w:rsidRPr="007F4FB1">
              <w:t>.</w:t>
            </w:r>
          </w:p>
          <w:p w:rsidR="001B1258" w:rsidRDefault="001B1258" w:rsidP="00546B92">
            <w:pPr>
              <w:spacing w:before="120" w:after="120"/>
              <w:jc w:val="both"/>
            </w:pPr>
            <w:r w:rsidRPr="007F4FB1">
              <w:rPr>
                <w:b/>
              </w:rPr>
              <w:t>Шаг аукциона</w:t>
            </w:r>
            <w:r w:rsidRPr="007F4FB1">
              <w:t xml:space="preserve"> – </w:t>
            </w:r>
            <w:r w:rsidR="00B25B64" w:rsidRPr="00B25B64">
              <w:t xml:space="preserve">100 (сто) </w:t>
            </w:r>
            <w:r w:rsidR="00C16B2C">
              <w:t>рублей</w:t>
            </w:r>
            <w:r w:rsidRPr="007F4FB1">
              <w:t>.</w:t>
            </w:r>
          </w:p>
          <w:p w:rsidR="00C16B2C" w:rsidRPr="007F4FB1" w:rsidRDefault="00C16B2C" w:rsidP="00546B92">
            <w:pPr>
              <w:spacing w:before="120" w:after="120"/>
              <w:jc w:val="both"/>
            </w:pPr>
            <w:r>
              <w:rPr>
                <w:b/>
              </w:rPr>
              <w:t>Срок аренды</w:t>
            </w:r>
            <w:r w:rsidRPr="007F4FB1">
              <w:t xml:space="preserve"> – </w:t>
            </w:r>
            <w:r>
              <w:t>20 лет</w:t>
            </w:r>
            <w:r w:rsidRPr="007F4FB1">
              <w:t>.</w:t>
            </w:r>
          </w:p>
          <w:p w:rsidR="00546B92" w:rsidRPr="007F4FB1" w:rsidRDefault="00684178" w:rsidP="00546B92">
            <w:pPr>
              <w:pStyle w:val="ae"/>
              <w:shd w:val="clear" w:color="auto" w:fill="FFFFFF"/>
              <w:spacing w:before="120" w:beforeAutospacing="0" w:after="120" w:afterAutospacing="0"/>
              <w:jc w:val="both"/>
            </w:pPr>
            <w:proofErr w:type="gramStart"/>
            <w:r w:rsidRPr="007F4FB1">
              <w:rPr>
                <w:shd w:val="clear" w:color="auto" w:fill="FFFFFF"/>
              </w:rPr>
              <w:t xml:space="preserve">Оператор вправе в соответствии с </w:t>
            </w:r>
            <w:hyperlink r:id="rId16" w:history="1">
              <w:r w:rsidRPr="007F4FB1">
                <w:rPr>
                  <w:rStyle w:val="a4"/>
                  <w:color w:val="auto"/>
                  <w:u w:val="none"/>
                  <w:shd w:val="clear" w:color="auto" w:fill="FFFFFF"/>
                </w:rPr>
                <w:t>Правилами</w:t>
              </w:r>
            </w:hyperlink>
            <w:r w:rsidRPr="007F4FB1">
              <w:rPr>
                <w:shd w:val="clear" w:color="auto" w:fill="FFFFFF"/>
              </w:rPr>
              <w:t xml:space="preserve">, утвержденными постановлением Правительства РФ от 10.05.2018 года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взимать с победителя аукциона или иного лица, с которыми в соответствии с </w:t>
            </w:r>
            <w:hyperlink r:id="rId17" w:history="1">
              <w:r w:rsidRPr="007F4FB1">
                <w:rPr>
                  <w:rStyle w:val="a4"/>
                  <w:color w:val="auto"/>
                  <w:u w:val="none"/>
                  <w:shd w:val="clear" w:color="auto" w:fill="FFFFFF"/>
                </w:rPr>
                <w:t>пунктами 13</w:t>
              </w:r>
            </w:hyperlink>
            <w:r w:rsidRPr="007F4FB1">
              <w:rPr>
                <w:shd w:val="clear" w:color="auto" w:fill="FFFFFF"/>
              </w:rPr>
              <w:t xml:space="preserve">, </w:t>
            </w:r>
            <w:hyperlink r:id="rId18" w:history="1">
              <w:r w:rsidRPr="007F4FB1">
                <w:rPr>
                  <w:rStyle w:val="a4"/>
                  <w:color w:val="auto"/>
                  <w:u w:val="none"/>
                  <w:shd w:val="clear" w:color="auto" w:fill="FFFFFF"/>
                </w:rPr>
                <w:t>14</w:t>
              </w:r>
            </w:hyperlink>
            <w:r w:rsidRPr="007F4FB1">
              <w:rPr>
                <w:shd w:val="clear" w:color="auto" w:fill="FFFFFF"/>
              </w:rPr>
              <w:t xml:space="preserve">, </w:t>
            </w:r>
            <w:hyperlink r:id="rId19" w:history="1">
              <w:r w:rsidRPr="007F4FB1">
                <w:rPr>
                  <w:rStyle w:val="a4"/>
                  <w:color w:val="auto"/>
                  <w:u w:val="none"/>
                  <w:shd w:val="clear" w:color="auto" w:fill="FFFFFF"/>
                </w:rPr>
                <w:t>20</w:t>
              </w:r>
            </w:hyperlink>
            <w:r w:rsidRPr="007F4FB1">
              <w:rPr>
                <w:shd w:val="clear" w:color="auto" w:fill="FFFFFF"/>
              </w:rPr>
              <w:t xml:space="preserve"> и </w:t>
            </w:r>
            <w:hyperlink r:id="rId20" w:history="1">
              <w:r w:rsidRPr="007F4FB1">
                <w:rPr>
                  <w:rStyle w:val="a4"/>
                  <w:color w:val="auto"/>
                  <w:u w:val="none"/>
                  <w:shd w:val="clear" w:color="auto" w:fill="FFFFFF"/>
                </w:rPr>
                <w:t>25 статьи 39.12</w:t>
              </w:r>
            </w:hyperlink>
            <w:r w:rsidRPr="007F4FB1">
              <w:rPr>
                <w:shd w:val="clear" w:color="auto" w:fill="FFFFFF"/>
              </w:rPr>
              <w:t xml:space="preserve"> Земельного кодекса Российской Федерации</w:t>
            </w:r>
            <w:proofErr w:type="gramEnd"/>
            <w:r w:rsidRPr="007F4FB1">
              <w:rPr>
                <w:shd w:val="clear" w:color="auto" w:fill="FFFFFF"/>
              </w:rPr>
              <w:t xml:space="preserve"> заключается договор купли-продажи либо договор аренды земельного участка плату за участие в аукционе. </w:t>
            </w:r>
            <w:r w:rsidR="00FE708C" w:rsidRPr="007F4FB1">
              <w:t>Размер взимаемой с победителя аукциона платы оператору определяется требованиями Универсальной торгов</w:t>
            </w:r>
            <w:r w:rsidR="00B02AA6" w:rsidRPr="007F4FB1">
              <w:t>ой платформы АО «Сбербанк-АСТ».</w:t>
            </w:r>
          </w:p>
          <w:p w:rsidR="00546B92" w:rsidRPr="007F4FB1" w:rsidRDefault="008C3932" w:rsidP="00546B92">
            <w:pPr>
              <w:pStyle w:val="ae"/>
              <w:shd w:val="clear" w:color="auto" w:fill="FFFFFF"/>
              <w:spacing w:before="120" w:beforeAutospacing="0" w:after="120" w:afterAutospacing="0"/>
              <w:jc w:val="both"/>
            </w:pPr>
            <w:r w:rsidRPr="007F4FB1">
              <w:t xml:space="preserve">Максимально и (или) минимально допустимые параметры разрешенного строительства объекта капитального строительства: установлены в соответствии с </w:t>
            </w:r>
            <w:r w:rsidR="00A30475" w:rsidRPr="00A30475">
              <w:t xml:space="preserve">Правилами землепользования и застройки сельского поселения </w:t>
            </w:r>
            <w:proofErr w:type="spellStart"/>
            <w:r w:rsidR="00B25B64">
              <w:t>Сиземское</w:t>
            </w:r>
            <w:proofErr w:type="spellEnd"/>
            <w:r w:rsidR="00A30475" w:rsidRPr="00A30475">
              <w:t xml:space="preserve"> Шекснинского района Вологодской области, утвержденными постановлением Правительства Вологодской области </w:t>
            </w:r>
            <w:r w:rsidR="005930F5" w:rsidRPr="005930F5">
              <w:t xml:space="preserve">от 18.01.2021 № 48 </w:t>
            </w:r>
            <w:r w:rsidRPr="007F4FB1">
              <w:t>(приложение № 1).</w:t>
            </w:r>
          </w:p>
          <w:p w:rsidR="008C3932" w:rsidRPr="007F4FB1" w:rsidRDefault="005930F5" w:rsidP="00FF7FD1">
            <w:pPr>
              <w:pStyle w:val="ae"/>
              <w:shd w:val="clear" w:color="auto" w:fill="FFFFFF"/>
              <w:spacing w:before="120" w:beforeAutospacing="0" w:after="120" w:afterAutospacing="0"/>
              <w:jc w:val="both"/>
            </w:pPr>
            <w:r w:rsidRPr="006F06A9">
              <w:rPr>
                <w:bCs/>
                <w:bdr w:val="none" w:sz="0" w:space="0" w:color="auto" w:frame="1"/>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размещена на сайте http://torgi.gov.ru/.</w:t>
            </w:r>
          </w:p>
        </w:tc>
      </w:tr>
      <w:tr w:rsidR="009C2E22" w:rsidRPr="007F4FB1" w:rsidTr="007F4FB1">
        <w:trPr>
          <w:trHeight w:val="566"/>
        </w:trPr>
        <w:tc>
          <w:tcPr>
            <w:tcW w:w="709" w:type="dxa"/>
            <w:shd w:val="clear" w:color="auto" w:fill="F2F2F2"/>
          </w:tcPr>
          <w:p w:rsidR="009C2E22" w:rsidRPr="007F4FB1" w:rsidRDefault="009C2E22" w:rsidP="00B575C6">
            <w:pPr>
              <w:autoSpaceDE w:val="0"/>
              <w:autoSpaceDN w:val="0"/>
              <w:adjustRightInd w:val="0"/>
              <w:spacing w:before="120" w:after="120"/>
              <w:jc w:val="center"/>
              <w:rPr>
                <w:b/>
                <w:iCs/>
              </w:rPr>
            </w:pPr>
            <w:r w:rsidRPr="007F4FB1">
              <w:rPr>
                <w:b/>
                <w:iCs/>
              </w:rPr>
              <w:lastRenderedPageBreak/>
              <w:t>4</w:t>
            </w:r>
          </w:p>
        </w:tc>
        <w:tc>
          <w:tcPr>
            <w:tcW w:w="9497" w:type="dxa"/>
            <w:tcBorders>
              <w:top w:val="single" w:sz="4" w:space="0" w:color="auto"/>
            </w:tcBorders>
            <w:shd w:val="clear" w:color="auto" w:fill="F2F2F2"/>
          </w:tcPr>
          <w:p w:rsidR="009C2E22" w:rsidRPr="007F4FB1" w:rsidRDefault="009C2E22" w:rsidP="00B575C6">
            <w:pPr>
              <w:autoSpaceDE w:val="0"/>
              <w:autoSpaceDN w:val="0"/>
              <w:adjustRightInd w:val="0"/>
              <w:spacing w:before="120" w:after="120"/>
              <w:jc w:val="center"/>
              <w:rPr>
                <w:rFonts w:eastAsia="Calibri"/>
              </w:rPr>
            </w:pPr>
            <w:r w:rsidRPr="007F4FB1">
              <w:rPr>
                <w:rFonts w:eastAsia="Calibri"/>
                <w:b/>
                <w:iCs/>
                <w:color w:val="000000"/>
                <w:lang w:eastAsia="en-US"/>
              </w:rPr>
              <w:t xml:space="preserve">Место, сроки подачи (приема) Заявок, определения Участников и проведения </w:t>
            </w:r>
            <w:r w:rsidRPr="007F4FB1">
              <w:rPr>
                <w:b/>
                <w:iCs/>
              </w:rPr>
              <w:t>Аукциона</w:t>
            </w:r>
          </w:p>
        </w:tc>
      </w:tr>
      <w:tr w:rsidR="009C2E22" w:rsidRPr="007F4FB1" w:rsidTr="007F4FB1">
        <w:trPr>
          <w:trHeight w:val="566"/>
        </w:trPr>
        <w:tc>
          <w:tcPr>
            <w:tcW w:w="10206" w:type="dxa"/>
            <w:gridSpan w:val="2"/>
            <w:shd w:val="clear" w:color="auto" w:fill="FFFFFF" w:themeFill="background1"/>
          </w:tcPr>
          <w:p w:rsidR="006C070F" w:rsidRPr="007F4FB1" w:rsidRDefault="006C070F" w:rsidP="006C070F">
            <w:pPr>
              <w:autoSpaceDE w:val="0"/>
              <w:autoSpaceDN w:val="0"/>
              <w:adjustRightInd w:val="0"/>
              <w:spacing w:before="120" w:after="120"/>
              <w:jc w:val="both"/>
              <w:rPr>
                <w:rFonts w:eastAsia="Calibri"/>
              </w:rPr>
            </w:pPr>
            <w:r w:rsidRPr="007F4FB1">
              <w:rPr>
                <w:rFonts w:eastAsia="Calibri"/>
              </w:rPr>
              <w:t>Место подачи (приема) Заявок</w:t>
            </w:r>
            <w:r w:rsidR="00AB4612" w:rsidRPr="007F4FB1">
              <w:rPr>
                <w:rFonts w:eastAsia="Calibri"/>
              </w:rPr>
              <w:t>, проведения</w:t>
            </w:r>
            <w:r w:rsidRPr="007F4FB1">
              <w:rPr>
                <w:rFonts w:eastAsia="Calibri"/>
              </w:rPr>
              <w:t xml:space="preserve"> и подведения итогов Аукциона: </w:t>
            </w:r>
            <w:bookmarkStart w:id="0" w:name="_Hlk10095844"/>
            <w:r w:rsidRPr="007F4FB1">
              <w:rPr>
                <w:rFonts w:eastAsia="Calibri"/>
              </w:rPr>
              <w:t xml:space="preserve">электронная торговая площадка </w:t>
            </w:r>
            <w:bookmarkEnd w:id="0"/>
            <w:r w:rsidRPr="007F4FB1">
              <w:rPr>
                <w:b/>
              </w:rPr>
              <w:fldChar w:fldCharType="begin"/>
            </w:r>
            <w:r w:rsidRPr="007F4FB1">
              <w:rPr>
                <w:b/>
              </w:rPr>
              <w:instrText xml:space="preserve"> HYPERLINK "http://utp.sberbank-ast.ru/" </w:instrText>
            </w:r>
            <w:r w:rsidRPr="007F4FB1">
              <w:rPr>
                <w:b/>
              </w:rPr>
              <w:fldChar w:fldCharType="separate"/>
            </w:r>
            <w:r w:rsidRPr="007F4FB1">
              <w:rPr>
                <w:rStyle w:val="a4"/>
                <w:b/>
                <w:color w:val="auto"/>
              </w:rPr>
              <w:t>http://utp.sberbank-ast.ru/</w:t>
            </w:r>
            <w:r w:rsidRPr="007F4FB1">
              <w:rPr>
                <w:b/>
              </w:rPr>
              <w:fldChar w:fldCharType="end"/>
            </w:r>
            <w:r w:rsidRPr="007F4FB1">
              <w:rPr>
                <w:b/>
              </w:rPr>
              <w:t xml:space="preserve">. </w:t>
            </w:r>
            <w:r w:rsidRPr="007F4FB1">
              <w:rPr>
                <w:rFonts w:eastAsia="Calibri"/>
              </w:rPr>
              <w:t>Указанное в информационном сообщении время – Московское, при исчислении сроков, указанных в информационном сообщении, принимается время сервера электронной торговой площадки – Московское.</w:t>
            </w:r>
          </w:p>
          <w:p w:rsidR="00DA68AF" w:rsidRPr="007F4FB1" w:rsidRDefault="00DA68AF" w:rsidP="00DA68AF">
            <w:pPr>
              <w:autoSpaceDE w:val="0"/>
              <w:autoSpaceDN w:val="0"/>
              <w:adjustRightInd w:val="0"/>
              <w:spacing w:before="120" w:after="120"/>
              <w:jc w:val="both"/>
              <w:rPr>
                <w:rFonts w:eastAsia="Calibri"/>
              </w:rPr>
            </w:pPr>
            <w:r w:rsidRPr="007F4FB1">
              <w:rPr>
                <w:rFonts w:eastAsia="Calibri"/>
              </w:rPr>
              <w:t xml:space="preserve">Дата и время начала подачи (приема) Заявок: </w:t>
            </w:r>
            <w:r w:rsidR="005930F5">
              <w:rPr>
                <w:rFonts w:eastAsia="Calibri"/>
              </w:rPr>
              <w:t>18.12</w:t>
            </w:r>
            <w:r w:rsidRPr="007F4FB1">
              <w:rPr>
                <w:rFonts w:eastAsia="Calibri"/>
              </w:rPr>
              <w:t>.202</w:t>
            </w:r>
            <w:r w:rsidR="00B02AA6" w:rsidRPr="007F4FB1">
              <w:rPr>
                <w:rFonts w:eastAsia="Calibri"/>
              </w:rPr>
              <w:t>3</w:t>
            </w:r>
            <w:r w:rsidRPr="007F4FB1">
              <w:rPr>
                <w:rFonts w:eastAsia="Calibri"/>
              </w:rPr>
              <w:t xml:space="preserve"> года в 00.00.</w:t>
            </w:r>
          </w:p>
          <w:p w:rsidR="00DA68AF" w:rsidRPr="007F4FB1" w:rsidRDefault="00DA68AF" w:rsidP="00DA68AF">
            <w:pPr>
              <w:autoSpaceDE w:val="0"/>
              <w:autoSpaceDN w:val="0"/>
              <w:adjustRightInd w:val="0"/>
              <w:spacing w:before="120" w:after="120"/>
              <w:jc w:val="both"/>
              <w:rPr>
                <w:rFonts w:eastAsia="Calibri"/>
              </w:rPr>
            </w:pPr>
            <w:r w:rsidRPr="007F4FB1">
              <w:rPr>
                <w:rFonts w:eastAsia="Calibri"/>
              </w:rPr>
              <w:t>Подача Заявок осуществляется круглосуточно.</w:t>
            </w:r>
          </w:p>
          <w:p w:rsidR="00DA68AF" w:rsidRPr="007F4FB1" w:rsidRDefault="00DA68AF" w:rsidP="00DA68AF">
            <w:pPr>
              <w:autoSpaceDE w:val="0"/>
              <w:autoSpaceDN w:val="0"/>
              <w:adjustRightInd w:val="0"/>
              <w:spacing w:before="120" w:after="120"/>
              <w:jc w:val="both"/>
              <w:rPr>
                <w:rFonts w:eastAsia="Calibri"/>
              </w:rPr>
            </w:pPr>
            <w:r w:rsidRPr="007F4FB1">
              <w:rPr>
                <w:rFonts w:eastAsia="Calibri"/>
              </w:rPr>
              <w:t xml:space="preserve">Дата и время окончания подачи (приема) Заявок: </w:t>
            </w:r>
            <w:r w:rsidR="005930F5">
              <w:rPr>
                <w:rFonts w:eastAsia="Calibri"/>
              </w:rPr>
              <w:t>22.01.2024</w:t>
            </w:r>
            <w:r w:rsidRPr="007F4FB1">
              <w:rPr>
                <w:rFonts w:eastAsia="Calibri"/>
              </w:rPr>
              <w:t xml:space="preserve"> года в 16.00</w:t>
            </w:r>
          </w:p>
          <w:p w:rsidR="00DA68AF" w:rsidRPr="007F4FB1" w:rsidRDefault="00DA68AF" w:rsidP="00DA68AF">
            <w:pPr>
              <w:autoSpaceDE w:val="0"/>
              <w:autoSpaceDN w:val="0"/>
              <w:adjustRightInd w:val="0"/>
              <w:spacing w:before="120" w:after="120"/>
              <w:jc w:val="both"/>
              <w:rPr>
                <w:rFonts w:eastAsia="Calibri"/>
              </w:rPr>
            </w:pPr>
            <w:r w:rsidRPr="007F4FB1">
              <w:rPr>
                <w:rFonts w:eastAsia="Calibri"/>
              </w:rPr>
              <w:t xml:space="preserve">Дата и время определения Участников: </w:t>
            </w:r>
            <w:r w:rsidR="005930F5">
              <w:rPr>
                <w:rFonts w:eastAsia="Calibri"/>
              </w:rPr>
              <w:t>24.01.2024</w:t>
            </w:r>
            <w:r w:rsidRPr="007F4FB1">
              <w:rPr>
                <w:rFonts w:eastAsia="Calibri"/>
              </w:rPr>
              <w:t xml:space="preserve"> года</w:t>
            </w:r>
          </w:p>
          <w:p w:rsidR="00034984" w:rsidRPr="007F4FB1" w:rsidRDefault="00DA68AF" w:rsidP="005930F5">
            <w:pPr>
              <w:autoSpaceDE w:val="0"/>
              <w:autoSpaceDN w:val="0"/>
              <w:adjustRightInd w:val="0"/>
              <w:spacing w:before="120" w:after="120"/>
              <w:jc w:val="both"/>
              <w:rPr>
                <w:rFonts w:eastAsia="Calibri"/>
              </w:rPr>
            </w:pPr>
            <w:r w:rsidRPr="007F4FB1">
              <w:rPr>
                <w:rFonts w:eastAsia="Calibri"/>
              </w:rPr>
              <w:t xml:space="preserve">Дата, время и срок проведения Аукциона: </w:t>
            </w:r>
            <w:r w:rsidR="005930F5">
              <w:rPr>
                <w:rFonts w:eastAsia="Calibri"/>
              </w:rPr>
              <w:t>25.01.2024</w:t>
            </w:r>
            <w:r w:rsidR="005B7640" w:rsidRPr="007F4FB1">
              <w:rPr>
                <w:rFonts w:eastAsia="Calibri"/>
              </w:rPr>
              <w:t xml:space="preserve"> года</w:t>
            </w:r>
            <w:r w:rsidR="00FF7FD1">
              <w:rPr>
                <w:rFonts w:eastAsia="Calibri"/>
              </w:rPr>
              <w:t xml:space="preserve"> в 09</w:t>
            </w:r>
            <w:r w:rsidR="0010182C">
              <w:rPr>
                <w:rFonts w:eastAsia="Calibri"/>
              </w:rPr>
              <w:t>.</w:t>
            </w:r>
            <w:r w:rsidR="00FF7FD1">
              <w:rPr>
                <w:rFonts w:eastAsia="Calibri"/>
              </w:rPr>
              <w:t>0</w:t>
            </w:r>
            <w:r w:rsidRPr="007F4FB1">
              <w:rPr>
                <w:rFonts w:eastAsia="Calibri"/>
              </w:rPr>
              <w:t xml:space="preserve">0 и до последнего предложения </w:t>
            </w:r>
            <w:r w:rsidR="00201316" w:rsidRPr="007F4FB1">
              <w:rPr>
                <w:rFonts w:eastAsia="Calibri"/>
              </w:rPr>
              <w:t>Участников.</w:t>
            </w:r>
            <w:r w:rsidR="00684178" w:rsidRPr="007F4FB1">
              <w:t xml:space="preserve"> </w:t>
            </w:r>
          </w:p>
        </w:tc>
      </w:tr>
      <w:tr w:rsidR="009C2E22" w:rsidRPr="007F4FB1" w:rsidTr="007F4FB1">
        <w:tc>
          <w:tcPr>
            <w:tcW w:w="709" w:type="dxa"/>
            <w:tcBorders>
              <w:top w:val="single" w:sz="4" w:space="0" w:color="auto"/>
            </w:tcBorders>
            <w:shd w:val="clear" w:color="auto" w:fill="F2F2F2"/>
          </w:tcPr>
          <w:p w:rsidR="009C2E22" w:rsidRPr="007F4FB1" w:rsidRDefault="009C2E22" w:rsidP="00B575C6">
            <w:pPr>
              <w:pStyle w:val="Default"/>
              <w:spacing w:before="120" w:after="120"/>
              <w:jc w:val="center"/>
              <w:rPr>
                <w:b/>
                <w:iCs/>
              </w:rPr>
            </w:pPr>
            <w:r w:rsidRPr="007F4FB1">
              <w:rPr>
                <w:b/>
                <w:iCs/>
              </w:rPr>
              <w:t>5</w:t>
            </w:r>
          </w:p>
        </w:tc>
        <w:tc>
          <w:tcPr>
            <w:tcW w:w="9497" w:type="dxa"/>
            <w:shd w:val="clear" w:color="auto" w:fill="F2F2F2"/>
          </w:tcPr>
          <w:p w:rsidR="009C2E22" w:rsidRPr="007F4FB1" w:rsidRDefault="009C2E22" w:rsidP="00B575C6">
            <w:pPr>
              <w:pStyle w:val="rezu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0"/>
              <w:jc w:val="center"/>
              <w:rPr>
                <w:rFonts w:eastAsia="Calibri"/>
                <w:b w:val="0"/>
                <w:bCs/>
                <w:color w:val="000000"/>
                <w:sz w:val="24"/>
                <w:szCs w:val="24"/>
                <w:lang w:val="ru-RU"/>
              </w:rPr>
            </w:pPr>
            <w:r w:rsidRPr="007F4FB1">
              <w:rPr>
                <w:bCs/>
                <w:sz w:val="24"/>
                <w:szCs w:val="24"/>
                <w:lang w:val="ru-RU"/>
              </w:rPr>
              <w:t xml:space="preserve">Порядок отказа от проведения </w:t>
            </w:r>
            <w:r w:rsidRPr="007F4FB1">
              <w:rPr>
                <w:iCs/>
                <w:sz w:val="24"/>
                <w:szCs w:val="24"/>
                <w:lang w:val="ru-RU"/>
              </w:rPr>
              <w:t>Аукциона</w:t>
            </w:r>
          </w:p>
        </w:tc>
      </w:tr>
      <w:tr w:rsidR="009C2E22" w:rsidRPr="007F4FB1" w:rsidTr="007F4FB1">
        <w:tc>
          <w:tcPr>
            <w:tcW w:w="10206" w:type="dxa"/>
            <w:gridSpan w:val="2"/>
            <w:tcBorders>
              <w:top w:val="single" w:sz="4" w:space="0" w:color="auto"/>
            </w:tcBorders>
            <w:shd w:val="clear" w:color="auto" w:fill="FFFFFF" w:themeFill="background1"/>
          </w:tcPr>
          <w:p w:rsidR="00034984" w:rsidRPr="007F4FB1" w:rsidRDefault="00AF2624" w:rsidP="009C1900">
            <w:pPr>
              <w:autoSpaceDE w:val="0"/>
              <w:autoSpaceDN w:val="0"/>
              <w:adjustRightInd w:val="0"/>
              <w:spacing w:before="120" w:after="120"/>
              <w:jc w:val="both"/>
              <w:rPr>
                <w:rFonts w:eastAsia="Calibri"/>
              </w:rPr>
            </w:pPr>
            <w:r w:rsidRPr="007F4FB1">
              <w:t>Организатор аукциона</w:t>
            </w:r>
            <w:r w:rsidR="004545F6" w:rsidRPr="007F4FB1">
              <w:t xml:space="preserve"> принимает решение об отказе в проведен</w:t>
            </w:r>
            <w:proofErr w:type="gramStart"/>
            <w:r w:rsidR="004545F6" w:rsidRPr="007F4FB1">
              <w:t>ии ау</w:t>
            </w:r>
            <w:proofErr w:type="gramEnd"/>
            <w:r w:rsidR="004545F6" w:rsidRPr="007F4FB1">
              <w:t>кциона в случае выявления обстоятельств, предусмотренных пунктом 8 статьи</w:t>
            </w:r>
            <w:r w:rsidR="009C1900" w:rsidRPr="007F4FB1">
              <w:t xml:space="preserve"> 39.11 Земельного кодекса РФ</w:t>
            </w:r>
            <w:r w:rsidR="004545F6" w:rsidRPr="007F4FB1">
              <w:t>. Извещение об отказе в проведен</w:t>
            </w:r>
            <w:proofErr w:type="gramStart"/>
            <w:r w:rsidR="004545F6" w:rsidRPr="007F4FB1">
              <w:t>ии ау</w:t>
            </w:r>
            <w:proofErr w:type="gramEnd"/>
            <w:r w:rsidR="004545F6" w:rsidRPr="007F4FB1">
              <w:t xml:space="preserve">кциона размещается на официальном сайте организатором аукциона в течение трех дней со дня принятия данного решения. </w:t>
            </w:r>
          </w:p>
        </w:tc>
      </w:tr>
      <w:tr w:rsidR="009C2E22" w:rsidRPr="007F4FB1" w:rsidTr="007F4FB1">
        <w:tc>
          <w:tcPr>
            <w:tcW w:w="709" w:type="dxa"/>
            <w:shd w:val="clear" w:color="auto" w:fill="F2F2F2"/>
          </w:tcPr>
          <w:p w:rsidR="009C2E22" w:rsidRPr="007F4FB1" w:rsidRDefault="009C2E22" w:rsidP="00B575C6">
            <w:pPr>
              <w:pStyle w:val="Default"/>
              <w:spacing w:before="120" w:after="120"/>
              <w:jc w:val="center"/>
              <w:rPr>
                <w:b/>
                <w:iCs/>
              </w:rPr>
            </w:pPr>
            <w:r w:rsidRPr="007F4FB1">
              <w:rPr>
                <w:b/>
                <w:iCs/>
              </w:rPr>
              <w:t>6</w:t>
            </w:r>
          </w:p>
        </w:tc>
        <w:tc>
          <w:tcPr>
            <w:tcW w:w="9497" w:type="dxa"/>
            <w:shd w:val="clear" w:color="auto" w:fill="F2F2F2"/>
          </w:tcPr>
          <w:p w:rsidR="009C2E22" w:rsidRPr="007F4FB1" w:rsidRDefault="009C2E22" w:rsidP="00B575C6">
            <w:pPr>
              <w:autoSpaceDE w:val="0"/>
              <w:autoSpaceDN w:val="0"/>
              <w:adjustRightInd w:val="0"/>
              <w:spacing w:before="120" w:after="120"/>
              <w:jc w:val="center"/>
              <w:rPr>
                <w:rFonts w:eastAsiaTheme="minorHAnsi"/>
                <w:color w:val="000000"/>
                <w:lang w:eastAsia="en-US"/>
              </w:rPr>
            </w:pPr>
            <w:r w:rsidRPr="007F4FB1">
              <w:rPr>
                <w:rFonts w:eastAsiaTheme="minorHAnsi"/>
                <w:b/>
                <w:bCs/>
              </w:rPr>
              <w:t>Сроки и порядок регистрации на электронной площадке</w:t>
            </w:r>
          </w:p>
        </w:tc>
      </w:tr>
      <w:tr w:rsidR="009C2E22" w:rsidRPr="007F4FB1" w:rsidTr="007F4FB1">
        <w:tc>
          <w:tcPr>
            <w:tcW w:w="10206" w:type="dxa"/>
            <w:gridSpan w:val="2"/>
            <w:shd w:val="clear" w:color="auto" w:fill="FFFFFF" w:themeFill="background1"/>
          </w:tcPr>
          <w:p w:rsidR="002814DD" w:rsidRPr="007F4FB1" w:rsidRDefault="00DA68AF" w:rsidP="00D27777">
            <w:pPr>
              <w:autoSpaceDE w:val="0"/>
              <w:autoSpaceDN w:val="0"/>
              <w:adjustRightInd w:val="0"/>
              <w:spacing w:before="120" w:after="120"/>
              <w:jc w:val="both"/>
              <w:rPr>
                <w:rFonts w:eastAsiaTheme="minorHAnsi"/>
                <w:color w:val="000000"/>
                <w:lang w:eastAsia="en-US"/>
              </w:rPr>
            </w:pPr>
            <w:r w:rsidRPr="007F4FB1">
              <w:rPr>
                <w:rFonts w:eastAsiaTheme="minorHAnsi"/>
                <w:color w:val="000000"/>
                <w:lang w:eastAsia="en-US"/>
              </w:rPr>
              <w:t>Для обеспечения доступа к участию в Аукционе претендентам необходимо пройти процедуру регистрации в соответствии с Регламентом электронной площадки Оператора</w:t>
            </w:r>
            <w:r w:rsidRPr="007F4FB1">
              <w:rPr>
                <w:rFonts w:eastAsiaTheme="minorHAnsi"/>
                <w:color w:val="0000FF"/>
                <w:lang w:eastAsia="en-US"/>
              </w:rPr>
              <w:t>.</w:t>
            </w:r>
            <w:r w:rsidRPr="007F4FB1">
              <w:rPr>
                <w:rFonts w:eastAsiaTheme="minorHAnsi"/>
                <w:color w:val="000000"/>
                <w:lang w:eastAsia="en-US"/>
              </w:rPr>
              <w:t xml:space="preserve">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w:t>
            </w:r>
            <w:r w:rsidR="007F4FB1">
              <w:rPr>
                <w:rFonts w:eastAsiaTheme="minorHAnsi"/>
                <w:color w:val="000000"/>
                <w:lang w:eastAsia="en-US"/>
              </w:rPr>
              <w:t xml:space="preserve">ыла ими прекращена. </w:t>
            </w:r>
            <w:r w:rsidRPr="007F4FB1">
              <w:rPr>
                <w:rFonts w:eastAsiaTheme="minorHAnsi"/>
                <w:bCs/>
                <w:color w:val="000000"/>
                <w:lang w:eastAsia="en-US"/>
              </w:rPr>
              <w:t xml:space="preserve">Регистрация на электронной площадке претендентов </w:t>
            </w:r>
            <w:r w:rsidRPr="007F4FB1">
              <w:rPr>
                <w:rFonts w:eastAsiaTheme="minorHAnsi"/>
                <w:color w:val="000000"/>
                <w:lang w:eastAsia="en-US"/>
              </w:rPr>
              <w:t>на участие в Аукционе осуществляется ежедневно, круглосуточно, без взимания платы.</w:t>
            </w:r>
            <w:r w:rsidR="00D27777">
              <w:t xml:space="preserve"> </w:t>
            </w:r>
            <w:r w:rsidR="00D27777" w:rsidRPr="00D27777">
              <w:rPr>
                <w:rFonts w:eastAsiaTheme="minorHAnsi"/>
                <w:color w:val="000000"/>
                <w:lang w:eastAsia="en-US"/>
              </w:rPr>
              <w:t>Регистрация осуществляется с применением усиленной квалиф</w:t>
            </w:r>
            <w:r w:rsidR="00D27777">
              <w:rPr>
                <w:rFonts w:eastAsiaTheme="minorHAnsi"/>
                <w:color w:val="000000"/>
                <w:lang w:eastAsia="en-US"/>
              </w:rPr>
              <w:t>ицированной электронной подписи</w:t>
            </w:r>
            <w:r w:rsidR="00D27777" w:rsidRPr="00D27777">
              <w:rPr>
                <w:rFonts w:eastAsiaTheme="minorHAnsi"/>
                <w:color w:val="000000"/>
                <w:lang w:eastAsia="en-US"/>
              </w:rPr>
              <w:t>.</w:t>
            </w:r>
          </w:p>
        </w:tc>
      </w:tr>
      <w:tr w:rsidR="009C2E22" w:rsidRPr="007F4FB1" w:rsidTr="007F4FB1">
        <w:tc>
          <w:tcPr>
            <w:tcW w:w="709" w:type="dxa"/>
            <w:shd w:val="clear" w:color="auto" w:fill="F2F2F2"/>
            <w:vAlign w:val="center"/>
          </w:tcPr>
          <w:p w:rsidR="009C2E22" w:rsidRPr="007F4FB1" w:rsidRDefault="009C2E22" w:rsidP="00B575C6">
            <w:pPr>
              <w:pStyle w:val="Default"/>
              <w:spacing w:before="120" w:after="120"/>
              <w:jc w:val="center"/>
              <w:rPr>
                <w:b/>
                <w:iCs/>
              </w:rPr>
            </w:pPr>
            <w:r w:rsidRPr="007F4FB1">
              <w:rPr>
                <w:b/>
                <w:iCs/>
              </w:rPr>
              <w:lastRenderedPageBreak/>
              <w:t>7</w:t>
            </w:r>
          </w:p>
        </w:tc>
        <w:tc>
          <w:tcPr>
            <w:tcW w:w="9497" w:type="dxa"/>
            <w:shd w:val="clear" w:color="auto" w:fill="F2F2F2"/>
          </w:tcPr>
          <w:p w:rsidR="009C2E22" w:rsidRPr="007F4FB1" w:rsidRDefault="009C2E22" w:rsidP="009C1900">
            <w:pPr>
              <w:autoSpaceDE w:val="0"/>
              <w:autoSpaceDN w:val="0"/>
              <w:adjustRightInd w:val="0"/>
              <w:spacing w:before="120" w:after="120"/>
              <w:jc w:val="center"/>
              <w:rPr>
                <w:rFonts w:eastAsiaTheme="minorHAnsi"/>
                <w:color w:val="000000"/>
                <w:lang w:eastAsia="en-US"/>
              </w:rPr>
            </w:pPr>
            <w:r w:rsidRPr="007F4FB1">
              <w:rPr>
                <w:rFonts w:eastAsiaTheme="minorHAnsi"/>
                <w:b/>
                <w:bCs/>
              </w:rPr>
              <w:t>Порядок ознакомления Претендентов с информацией</w:t>
            </w:r>
          </w:p>
        </w:tc>
      </w:tr>
      <w:tr w:rsidR="009C2E22" w:rsidRPr="007F4FB1" w:rsidTr="007F4FB1">
        <w:tc>
          <w:tcPr>
            <w:tcW w:w="10206" w:type="dxa"/>
            <w:gridSpan w:val="2"/>
            <w:shd w:val="clear" w:color="auto" w:fill="FFFFFF" w:themeFill="background1"/>
          </w:tcPr>
          <w:p w:rsidR="00DA68AF" w:rsidRPr="007F4FB1" w:rsidRDefault="00DA68AF" w:rsidP="0042108C">
            <w:pPr>
              <w:autoSpaceDE w:val="0"/>
              <w:autoSpaceDN w:val="0"/>
              <w:adjustRightInd w:val="0"/>
              <w:spacing w:before="120" w:after="120"/>
              <w:jc w:val="both"/>
              <w:rPr>
                <w:rFonts w:eastAsiaTheme="minorHAnsi"/>
                <w:color w:val="000000"/>
                <w:lang w:eastAsia="en-US"/>
              </w:rPr>
            </w:pPr>
            <w:r w:rsidRPr="007F4FB1">
              <w:rPr>
                <w:rFonts w:eastAsiaTheme="minorHAnsi"/>
                <w:color w:val="000000"/>
                <w:lang w:eastAsia="en-US"/>
              </w:rPr>
              <w:t xml:space="preserve">На этапе приема заявок любое лицо, имеющее ЭП, вправе направить </w:t>
            </w:r>
            <w:r w:rsidR="00201316" w:rsidRPr="007F4FB1">
              <w:rPr>
                <w:rFonts w:eastAsiaTheme="minorHAnsi"/>
                <w:color w:val="000000"/>
                <w:lang w:eastAsia="en-US"/>
              </w:rPr>
              <w:t>Организатору аукциона</w:t>
            </w:r>
            <w:r w:rsidRPr="007F4FB1">
              <w:rPr>
                <w:rFonts w:eastAsiaTheme="minorHAnsi"/>
                <w:color w:val="000000"/>
                <w:lang w:eastAsia="en-US"/>
              </w:rPr>
              <w:t xml:space="preserve"> запрос о разъяснениях размещенной информации о процедуре торгов посредством функционала электронной площадки. </w:t>
            </w:r>
          </w:p>
          <w:p w:rsidR="001B1258" w:rsidRPr="007F4FB1" w:rsidRDefault="00527FB3" w:rsidP="001B1258">
            <w:pPr>
              <w:autoSpaceDE w:val="0"/>
              <w:autoSpaceDN w:val="0"/>
              <w:adjustRightInd w:val="0"/>
              <w:spacing w:before="120" w:after="120"/>
              <w:jc w:val="both"/>
            </w:pPr>
            <w:r w:rsidRPr="007F4FB1">
              <w:t xml:space="preserve">С дополнительной информацией </w:t>
            </w:r>
            <w:r w:rsidR="00201316" w:rsidRPr="007F4FB1">
              <w:t>о земельных участках</w:t>
            </w:r>
            <w:r w:rsidRPr="007F4FB1">
              <w:t xml:space="preserve">, об участии в аукционе, о порядке проведения аукциона, с формой заявки, условиями договора </w:t>
            </w:r>
            <w:r w:rsidR="00C45177">
              <w:t>аренды</w:t>
            </w:r>
            <w:r w:rsidRPr="007F4FB1">
              <w:t xml:space="preserve">, претенденты </w:t>
            </w:r>
            <w:r w:rsidR="0042108C" w:rsidRPr="007F4FB1">
              <w:t xml:space="preserve">без взимания платы </w:t>
            </w:r>
            <w:r w:rsidRPr="007F4FB1">
              <w:t xml:space="preserve">могут ознакомиться </w:t>
            </w:r>
            <w:r w:rsidR="0042108C" w:rsidRPr="007F4FB1">
              <w:t xml:space="preserve">в дни приема заявок кроме выходных и праздничных дней с 8.00 до 16.00 часов (перерыв с 12.00 до 13.00) </w:t>
            </w:r>
            <w:r w:rsidRPr="007F4FB1">
              <w:t xml:space="preserve">по </w:t>
            </w:r>
            <w:r w:rsidR="0042108C" w:rsidRPr="007F4FB1">
              <w:t>адресу: Вологодская область, Шекснинский район, п. Шексна, ул. Пролетарская, д. 14</w:t>
            </w:r>
            <w:r w:rsidRPr="007F4FB1">
              <w:t>, по телефон</w:t>
            </w:r>
            <w:r w:rsidR="00201316" w:rsidRPr="007F4FB1">
              <w:t>у</w:t>
            </w:r>
            <w:r w:rsidRPr="007F4FB1">
              <w:t>: (8-817-51) 2-</w:t>
            </w:r>
            <w:r w:rsidR="00201316" w:rsidRPr="007F4FB1">
              <w:t>25-45</w:t>
            </w:r>
            <w:r w:rsidRPr="007F4FB1">
              <w:t xml:space="preserve">, по адресу электронной почты: </w:t>
            </w:r>
            <w:hyperlink r:id="rId21" w:history="1">
              <w:r w:rsidRPr="007F4FB1">
                <w:rPr>
                  <w:rStyle w:val="a4"/>
                  <w:lang w:val="en-US"/>
                </w:rPr>
                <w:t>ums</w:t>
              </w:r>
              <w:r w:rsidRPr="007F4FB1">
                <w:rPr>
                  <w:rStyle w:val="a4"/>
                </w:rPr>
                <w:t>22359@</w:t>
              </w:r>
              <w:proofErr w:type="spellStart"/>
              <w:r w:rsidRPr="007F4FB1">
                <w:rPr>
                  <w:rStyle w:val="a4"/>
                  <w:lang w:val="en-US"/>
                </w:rPr>
                <w:t>yandex</w:t>
              </w:r>
              <w:proofErr w:type="spellEnd"/>
              <w:r w:rsidRPr="007F4FB1">
                <w:rPr>
                  <w:rStyle w:val="a4"/>
                </w:rPr>
                <w:t>.</w:t>
              </w:r>
              <w:proofErr w:type="spellStart"/>
              <w:r w:rsidRPr="007F4FB1">
                <w:rPr>
                  <w:rStyle w:val="a4"/>
                  <w:lang w:val="en-US"/>
                </w:rPr>
                <w:t>ru</w:t>
              </w:r>
              <w:proofErr w:type="spellEnd"/>
            </w:hyperlink>
            <w:r w:rsidR="009C1900" w:rsidRPr="007F4FB1">
              <w:t>, на сайте Шекснин</w:t>
            </w:r>
            <w:r w:rsidR="001B1258" w:rsidRPr="007F4FB1">
              <w:t>ского муниципального района sheksnainfo.ru, а также на сайте torgi.gov.</w:t>
            </w:r>
          </w:p>
          <w:p w:rsidR="001B1258" w:rsidRPr="007F4FB1" w:rsidRDefault="009C1900" w:rsidP="00FF7FD1">
            <w:pPr>
              <w:jc w:val="both"/>
            </w:pPr>
            <w:r w:rsidRPr="007F4FB1">
              <w:rPr>
                <w:bCs/>
              </w:rPr>
              <w:t>Осмотр земельного участка</w:t>
            </w:r>
            <w:r w:rsidRPr="007F4FB1">
              <w:t xml:space="preserve"> на местности производится лицами, желающими участвовать в аукционе, самостоятельно. Победитель аукциона, не реализовавший свое право на осмотр земельного участка и изучение документации, лишается права предъявлять претензии по поводу состояния участка.</w:t>
            </w:r>
          </w:p>
        </w:tc>
      </w:tr>
      <w:tr w:rsidR="005F44BB" w:rsidRPr="007F4FB1" w:rsidTr="007F4FB1">
        <w:tc>
          <w:tcPr>
            <w:tcW w:w="709" w:type="dxa"/>
            <w:shd w:val="clear" w:color="auto" w:fill="F2F2F2"/>
          </w:tcPr>
          <w:p w:rsidR="005F44BB" w:rsidRPr="007F4FB1" w:rsidRDefault="007F4FB1" w:rsidP="00B619A7">
            <w:pPr>
              <w:pStyle w:val="Default"/>
              <w:spacing w:before="120" w:after="120"/>
              <w:jc w:val="center"/>
              <w:rPr>
                <w:b/>
                <w:iCs/>
              </w:rPr>
            </w:pPr>
            <w:r>
              <w:rPr>
                <w:b/>
                <w:iCs/>
              </w:rPr>
              <w:t>8</w:t>
            </w:r>
          </w:p>
        </w:tc>
        <w:tc>
          <w:tcPr>
            <w:tcW w:w="9497" w:type="dxa"/>
            <w:shd w:val="clear" w:color="auto" w:fill="F2F2F2"/>
          </w:tcPr>
          <w:p w:rsidR="005F44BB" w:rsidRPr="007F4FB1" w:rsidRDefault="005F44BB" w:rsidP="00B619A7">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0"/>
              <w:jc w:val="center"/>
              <w:rPr>
                <w:rFonts w:eastAsia="Calibri"/>
                <w:b w:val="0"/>
                <w:bCs/>
                <w:color w:val="000000"/>
                <w:sz w:val="24"/>
                <w:szCs w:val="24"/>
                <w:lang w:val="ru-RU" w:eastAsia="ru-RU"/>
              </w:rPr>
            </w:pPr>
            <w:r w:rsidRPr="007F4FB1">
              <w:rPr>
                <w:rFonts w:eastAsiaTheme="minorHAnsi"/>
                <w:bCs/>
                <w:sz w:val="24"/>
                <w:szCs w:val="24"/>
                <w:lang w:val="ru-RU"/>
              </w:rPr>
              <w:t>Порядок подачи (приема) и отзыва Заявок</w:t>
            </w:r>
          </w:p>
        </w:tc>
      </w:tr>
      <w:tr w:rsidR="00AC5240" w:rsidRPr="007F4FB1" w:rsidTr="007F4FB1">
        <w:tc>
          <w:tcPr>
            <w:tcW w:w="10206" w:type="dxa"/>
            <w:gridSpan w:val="2"/>
            <w:shd w:val="clear" w:color="auto" w:fill="FFFFFF" w:themeFill="background1"/>
          </w:tcPr>
          <w:p w:rsidR="00AC5240" w:rsidRPr="007F4FB1" w:rsidRDefault="00AC5240" w:rsidP="00585905">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0"/>
              <w:rPr>
                <w:rFonts w:eastAsia="Calibri"/>
                <w:b w:val="0"/>
                <w:bCs/>
                <w:color w:val="000000"/>
                <w:sz w:val="24"/>
                <w:szCs w:val="24"/>
                <w:lang w:val="ru-RU"/>
              </w:rPr>
            </w:pPr>
            <w:r w:rsidRPr="007F4FB1">
              <w:rPr>
                <w:rFonts w:eastAsia="Calibri"/>
                <w:b w:val="0"/>
                <w:bCs/>
                <w:color w:val="000000"/>
                <w:sz w:val="24"/>
                <w:szCs w:val="24"/>
                <w:lang w:val="ru-RU"/>
              </w:rPr>
              <w:t>Подача заявки на участие осуществляется только посредством интерфейса универсальной торговой платформы АО «Сбербанк-АСТ» торговой секции «Приватизация, аренда и продажа прав» из личного кабинета претендента (образец заявки приведен в приложении № 2 к настоящему информационному сообщению).</w:t>
            </w:r>
          </w:p>
          <w:p w:rsidR="00AC5240" w:rsidRPr="007F4FB1" w:rsidRDefault="00AC5240" w:rsidP="00585905">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0"/>
              <w:rPr>
                <w:rFonts w:eastAsia="Calibri"/>
                <w:b w:val="0"/>
                <w:bCs/>
                <w:color w:val="000000"/>
                <w:sz w:val="24"/>
                <w:szCs w:val="24"/>
                <w:lang w:val="ru-RU"/>
              </w:rPr>
            </w:pPr>
            <w:r w:rsidRPr="007F4FB1">
              <w:rPr>
                <w:rFonts w:eastAsia="Calibri"/>
                <w:b w:val="0"/>
                <w:bCs/>
                <w:color w:val="000000"/>
                <w:sz w:val="24"/>
                <w:szCs w:val="24"/>
                <w:lang w:val="ru-RU"/>
              </w:rPr>
              <w:t xml:space="preserve">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r w:rsidRPr="007F4FB1">
              <w:rPr>
                <w:rFonts w:eastAsia="Calibri"/>
                <w:b w:val="0"/>
                <w:bCs/>
                <w:i/>
                <w:color w:val="000000"/>
                <w:sz w:val="24"/>
                <w:szCs w:val="24"/>
                <w:u w:val="single"/>
                <w:lang w:val="ru-RU"/>
              </w:rPr>
              <w:t>https://utp.sberbank-ast.ru/AP/Notice/652/Instructions.</w:t>
            </w:r>
          </w:p>
          <w:p w:rsidR="00AC5240" w:rsidRPr="007F4FB1" w:rsidRDefault="00AC5240" w:rsidP="00585905">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0"/>
              <w:rPr>
                <w:rFonts w:eastAsia="Calibri"/>
                <w:b w:val="0"/>
                <w:bCs/>
                <w:color w:val="000000"/>
                <w:sz w:val="24"/>
                <w:szCs w:val="24"/>
                <w:lang w:val="ru-RU"/>
              </w:rPr>
            </w:pPr>
            <w:r w:rsidRPr="007F4FB1">
              <w:rPr>
                <w:rFonts w:eastAsia="Calibri"/>
                <w:b w:val="0"/>
                <w:bCs/>
                <w:color w:val="000000"/>
                <w:sz w:val="24"/>
                <w:szCs w:val="24"/>
                <w:lang w:val="ru-RU"/>
              </w:rPr>
              <w:t>После заполнения формы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сайте электронной площадки.</w:t>
            </w:r>
          </w:p>
          <w:p w:rsidR="00AC5240" w:rsidRPr="007F4FB1" w:rsidRDefault="00AC5240" w:rsidP="00585905">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0"/>
              <w:rPr>
                <w:rFonts w:eastAsia="Calibri"/>
                <w:b w:val="0"/>
                <w:bCs/>
                <w:color w:val="000000"/>
                <w:sz w:val="24"/>
                <w:szCs w:val="24"/>
                <w:lang w:val="ru-RU"/>
              </w:rPr>
            </w:pPr>
            <w:r w:rsidRPr="007F4FB1">
              <w:rPr>
                <w:rFonts w:eastAsia="Calibri"/>
                <w:b w:val="0"/>
                <w:bCs/>
                <w:color w:val="000000"/>
                <w:sz w:val="24"/>
                <w:szCs w:val="24"/>
                <w:lang w:val="ru-RU"/>
              </w:rPr>
              <w:t>Прием заявок на участие в Аукционе и прилагаемых к ним документов осуществляется с даты и времени начала приема заявок до даты и времени окончания приема заявок, указанных в информационном сообщении. Одно лицо имеет право подать только одну заявку.</w:t>
            </w:r>
          </w:p>
          <w:p w:rsidR="00AC5240" w:rsidRPr="007F4FB1" w:rsidRDefault="00AC5240" w:rsidP="00585905">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0"/>
              <w:rPr>
                <w:rFonts w:eastAsia="Calibri"/>
                <w:b w:val="0"/>
                <w:bCs/>
                <w:color w:val="000000"/>
                <w:sz w:val="24"/>
                <w:szCs w:val="24"/>
                <w:lang w:val="ru-RU"/>
              </w:rPr>
            </w:pPr>
            <w:r w:rsidRPr="007F4FB1">
              <w:rPr>
                <w:rFonts w:eastAsia="Calibri"/>
                <w:b w:val="0"/>
                <w:bCs/>
                <w:color w:val="000000"/>
                <w:sz w:val="24"/>
                <w:szCs w:val="24"/>
                <w:lang w:val="ru-RU"/>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w:t>
            </w:r>
          </w:p>
          <w:p w:rsidR="00AC5240" w:rsidRPr="007F4FB1" w:rsidRDefault="00AC5240" w:rsidP="00585905">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0"/>
              <w:rPr>
                <w:rFonts w:eastAsia="Calibri"/>
                <w:b w:val="0"/>
                <w:bCs/>
                <w:color w:val="000000"/>
                <w:sz w:val="24"/>
                <w:szCs w:val="24"/>
                <w:lang w:val="ru-RU"/>
              </w:rPr>
            </w:pPr>
            <w:r w:rsidRPr="007F4FB1">
              <w:rPr>
                <w:rFonts w:eastAsia="Calibri"/>
                <w:b w:val="0"/>
                <w:bCs/>
                <w:color w:val="000000"/>
                <w:sz w:val="24"/>
                <w:szCs w:val="24"/>
                <w:lang w:val="ru-RU"/>
              </w:rPr>
              <w:t xml:space="preserve">Оператор обеспечивает принятие и регистрацию заявок и прилагаемых к ним документов в журнале приема заявок, </w:t>
            </w:r>
            <w:r w:rsidRPr="007F4FB1">
              <w:rPr>
                <w:rFonts w:eastAsia="Calibri"/>
                <w:b w:val="0"/>
                <w:bCs/>
                <w:color w:val="000000"/>
                <w:sz w:val="24"/>
                <w:szCs w:val="24"/>
                <w:lang w:val="x-none"/>
              </w:rPr>
              <w:t xml:space="preserve">конфиденциальность данных о </w:t>
            </w:r>
            <w:r w:rsidRPr="007F4FB1">
              <w:rPr>
                <w:rFonts w:eastAsia="Calibri"/>
                <w:b w:val="0"/>
                <w:bCs/>
                <w:color w:val="000000"/>
                <w:sz w:val="24"/>
                <w:szCs w:val="24"/>
                <w:lang w:val="ru-RU"/>
              </w:rPr>
              <w:t>П</w:t>
            </w:r>
            <w:r w:rsidRPr="007F4FB1">
              <w:rPr>
                <w:rFonts w:eastAsia="Calibri"/>
                <w:b w:val="0"/>
                <w:bCs/>
                <w:color w:val="000000"/>
                <w:sz w:val="24"/>
                <w:szCs w:val="24"/>
                <w:lang w:val="x-none"/>
              </w:rPr>
              <w:t>р</w:t>
            </w:r>
            <w:r w:rsidRPr="007F4FB1">
              <w:rPr>
                <w:rFonts w:eastAsia="Calibri"/>
                <w:b w:val="0"/>
                <w:bCs/>
                <w:color w:val="000000"/>
                <w:sz w:val="24"/>
                <w:szCs w:val="24"/>
                <w:lang w:val="ru-RU"/>
              </w:rPr>
              <w:t>е</w:t>
            </w:r>
            <w:r w:rsidRPr="007F4FB1">
              <w:rPr>
                <w:rFonts w:eastAsia="Calibri"/>
                <w:b w:val="0"/>
                <w:bCs/>
                <w:color w:val="000000"/>
                <w:sz w:val="24"/>
                <w:szCs w:val="24"/>
                <w:lang w:val="x-none"/>
              </w:rPr>
              <w:t>т</w:t>
            </w:r>
            <w:r w:rsidRPr="007F4FB1">
              <w:rPr>
                <w:rFonts w:eastAsia="Calibri"/>
                <w:b w:val="0"/>
                <w:bCs/>
                <w:color w:val="000000"/>
                <w:sz w:val="24"/>
                <w:szCs w:val="24"/>
                <w:lang w:val="ru-RU"/>
              </w:rPr>
              <w:t>е</w:t>
            </w:r>
            <w:proofErr w:type="spellStart"/>
            <w:r w:rsidRPr="007F4FB1">
              <w:rPr>
                <w:rFonts w:eastAsia="Calibri"/>
                <w:b w:val="0"/>
                <w:bCs/>
                <w:color w:val="000000"/>
                <w:sz w:val="24"/>
                <w:szCs w:val="24"/>
                <w:lang w:val="x-none"/>
              </w:rPr>
              <w:t>ндентах</w:t>
            </w:r>
            <w:proofErr w:type="spellEnd"/>
            <w:r w:rsidRPr="007F4FB1">
              <w:rPr>
                <w:rFonts w:eastAsia="Calibri"/>
                <w:b w:val="0"/>
                <w:bCs/>
                <w:color w:val="000000"/>
                <w:sz w:val="24"/>
                <w:szCs w:val="24"/>
                <w:lang w:val="x-none"/>
              </w:rPr>
              <w:t xml:space="preserve"> и </w:t>
            </w:r>
            <w:r w:rsidRPr="007F4FB1">
              <w:rPr>
                <w:rFonts w:eastAsia="Calibri"/>
                <w:b w:val="0"/>
                <w:bCs/>
                <w:color w:val="000000"/>
                <w:sz w:val="24"/>
                <w:szCs w:val="24"/>
                <w:lang w:val="ru-RU"/>
              </w:rPr>
              <w:t>У</w:t>
            </w:r>
            <w:r w:rsidRPr="007F4FB1">
              <w:rPr>
                <w:rFonts w:eastAsia="Calibri"/>
                <w:b w:val="0"/>
                <w:bCs/>
                <w:color w:val="000000"/>
                <w:sz w:val="24"/>
                <w:szCs w:val="24"/>
                <w:lang w:val="x-none"/>
              </w:rPr>
              <w:t>частниках</w:t>
            </w:r>
            <w:r w:rsidRPr="007F4FB1">
              <w:rPr>
                <w:rFonts w:eastAsia="Calibri"/>
                <w:b w:val="0"/>
                <w:bCs/>
                <w:color w:val="000000"/>
                <w:sz w:val="24"/>
                <w:szCs w:val="24"/>
                <w:lang w:val="ru-RU"/>
              </w:rPr>
              <w:t>, за исключением случаев направления электронных документов Организатору аукциона.</w:t>
            </w:r>
          </w:p>
          <w:p w:rsidR="00AC5240" w:rsidRPr="007F4FB1" w:rsidRDefault="00AC5240" w:rsidP="00585905">
            <w:pPr>
              <w:autoSpaceDE w:val="0"/>
              <w:autoSpaceDN w:val="0"/>
              <w:adjustRightInd w:val="0"/>
              <w:spacing w:before="120" w:after="120"/>
              <w:jc w:val="both"/>
            </w:pPr>
            <w:r w:rsidRPr="007F4FB1">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AC5240" w:rsidRPr="007F4FB1" w:rsidRDefault="00AC5240" w:rsidP="00585905">
            <w:pPr>
              <w:autoSpaceDE w:val="0"/>
              <w:autoSpaceDN w:val="0"/>
              <w:adjustRightInd w:val="0"/>
              <w:spacing w:before="120" w:after="120"/>
              <w:jc w:val="both"/>
            </w:pPr>
            <w:r w:rsidRPr="007F4FB1">
              <w:t>Заявки с прилагаемыми к ним документами, поданные с нарушением установленного срока, на электронной площадке не регистрируются.</w:t>
            </w:r>
          </w:p>
          <w:p w:rsidR="00AC5240" w:rsidRPr="007F4FB1" w:rsidRDefault="00AC5240" w:rsidP="00585905">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0"/>
              <w:rPr>
                <w:rFonts w:eastAsia="Calibri"/>
                <w:b w:val="0"/>
                <w:bCs/>
                <w:color w:val="000000"/>
                <w:sz w:val="24"/>
                <w:szCs w:val="24"/>
                <w:lang w:val="ru-RU"/>
              </w:rPr>
            </w:pPr>
            <w:r w:rsidRPr="007F4FB1">
              <w:rPr>
                <w:rFonts w:eastAsia="Calibri"/>
                <w:b w:val="0"/>
                <w:bCs/>
                <w:color w:val="000000"/>
                <w:sz w:val="24"/>
                <w:szCs w:val="24"/>
                <w:lang w:val="ru-RU"/>
              </w:rPr>
              <w:t>Претендент вправе не позднее дня окончания приема заявок отозвать заявку путем направления уведомления об отзыве заявки на электронную площадку. В случае отзыва Претендентом заявки, уведомление об отзыве заявки вместе с заявкой в течение одного часа поступает в «личный кабинет» Организатора аукциона, о чем Претенденту направляется соответствующее уведомление.</w:t>
            </w:r>
          </w:p>
          <w:p w:rsidR="00AC5240" w:rsidRPr="007F4FB1" w:rsidRDefault="00AC5240" w:rsidP="00585905">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0"/>
              <w:rPr>
                <w:rFonts w:eastAsia="Calibri"/>
                <w:b w:val="0"/>
                <w:bCs/>
                <w:color w:val="000000"/>
                <w:sz w:val="24"/>
                <w:szCs w:val="24"/>
                <w:lang w:val="ru-RU"/>
              </w:rPr>
            </w:pPr>
            <w:r w:rsidRPr="007F4FB1">
              <w:rPr>
                <w:rFonts w:eastAsia="Calibri"/>
                <w:b w:val="0"/>
                <w:bCs/>
                <w:color w:val="000000"/>
                <w:sz w:val="24"/>
                <w:szCs w:val="24"/>
                <w:lang w:val="ru-RU"/>
              </w:rPr>
              <w:t>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Pr="007F4FB1">
              <w:rPr>
                <w:rFonts w:eastAsia="Calibri"/>
                <w:b w:val="0"/>
                <w:bCs/>
                <w:color w:val="000000"/>
                <w:sz w:val="24"/>
                <w:szCs w:val="24"/>
                <w:lang w:val="ru-RU"/>
              </w:rPr>
              <w:t>ии ау</w:t>
            </w:r>
            <w:proofErr w:type="gramEnd"/>
            <w:r w:rsidRPr="007F4FB1">
              <w:rPr>
                <w:rFonts w:eastAsia="Calibri"/>
                <w:b w:val="0"/>
                <w:bCs/>
                <w:color w:val="000000"/>
                <w:sz w:val="24"/>
                <w:szCs w:val="24"/>
                <w:lang w:val="ru-RU"/>
              </w:rPr>
              <w:t xml:space="preserve">кциона, при этом </w:t>
            </w:r>
            <w:r w:rsidRPr="007F4FB1">
              <w:rPr>
                <w:rFonts w:eastAsia="Calibri"/>
                <w:b w:val="0"/>
                <w:bCs/>
                <w:color w:val="000000"/>
                <w:sz w:val="24"/>
                <w:szCs w:val="24"/>
                <w:lang w:val="ru-RU"/>
              </w:rPr>
              <w:lastRenderedPageBreak/>
              <w:t>первоначальная заявка должна быть отозвана.</w:t>
            </w:r>
          </w:p>
          <w:p w:rsidR="00AC5240" w:rsidRPr="007F4FB1" w:rsidRDefault="00AC5240" w:rsidP="00585905">
            <w:pPr>
              <w:shd w:val="clear" w:color="auto" w:fill="FFFFFF"/>
              <w:suppressAutoHyphens/>
              <w:ind w:right="14"/>
              <w:jc w:val="both"/>
              <w:rPr>
                <w:bCs/>
              </w:rPr>
            </w:pPr>
            <w:r w:rsidRPr="007F4FB1">
              <w:rPr>
                <w:bCs/>
              </w:rPr>
              <w:t>Для участия в аукционе заявители представляют в установленный в извещении о проведен</w:t>
            </w:r>
            <w:proofErr w:type="gramStart"/>
            <w:r w:rsidRPr="007F4FB1">
              <w:rPr>
                <w:bCs/>
              </w:rPr>
              <w:t>ии ау</w:t>
            </w:r>
            <w:proofErr w:type="gramEnd"/>
            <w:r w:rsidRPr="007F4FB1">
              <w:rPr>
                <w:bCs/>
              </w:rPr>
              <w:t>кциона срок следующие документы:</w:t>
            </w:r>
          </w:p>
          <w:p w:rsidR="00AC5240" w:rsidRPr="007F4FB1" w:rsidRDefault="00AC5240" w:rsidP="00585905">
            <w:pPr>
              <w:shd w:val="clear" w:color="auto" w:fill="FFFFFF"/>
              <w:suppressAutoHyphens/>
              <w:ind w:right="14"/>
              <w:jc w:val="both"/>
              <w:rPr>
                <w:bCs/>
              </w:rPr>
            </w:pPr>
            <w:r w:rsidRPr="007F4FB1">
              <w:rPr>
                <w:bCs/>
              </w:rPr>
              <w:t>1) заявка на участие в аукционе по установленной в извещении о проведен</w:t>
            </w:r>
            <w:proofErr w:type="gramStart"/>
            <w:r w:rsidRPr="007F4FB1">
              <w:rPr>
                <w:bCs/>
              </w:rPr>
              <w:t>ии ау</w:t>
            </w:r>
            <w:proofErr w:type="gramEnd"/>
            <w:r w:rsidRPr="007F4FB1">
              <w:rPr>
                <w:bCs/>
              </w:rPr>
              <w:t>кциона форме с указанием банковских реквизитов счета для возврата задатка</w:t>
            </w:r>
            <w:r>
              <w:rPr>
                <w:bCs/>
              </w:rPr>
              <w:t xml:space="preserve"> (приложение № 2)</w:t>
            </w:r>
            <w:r w:rsidRPr="007F4FB1">
              <w:rPr>
                <w:bCs/>
              </w:rPr>
              <w:t>;</w:t>
            </w:r>
          </w:p>
          <w:p w:rsidR="00AC5240" w:rsidRPr="007F4FB1" w:rsidRDefault="00AC5240" w:rsidP="00585905">
            <w:pPr>
              <w:shd w:val="clear" w:color="auto" w:fill="FFFFFF"/>
              <w:suppressAutoHyphens/>
              <w:ind w:right="14"/>
              <w:jc w:val="both"/>
              <w:rPr>
                <w:bCs/>
              </w:rPr>
            </w:pPr>
            <w:r w:rsidRPr="007F4FB1">
              <w:rPr>
                <w:bCs/>
              </w:rPr>
              <w:t>2) копии документов, удостоверяющих личность заявителя (для граждан);</w:t>
            </w:r>
          </w:p>
          <w:p w:rsidR="00AC5240" w:rsidRPr="007F4FB1" w:rsidRDefault="00AC5240" w:rsidP="00585905">
            <w:pPr>
              <w:shd w:val="clear" w:color="auto" w:fill="FFFFFF"/>
              <w:suppressAutoHyphens/>
              <w:ind w:right="14"/>
              <w:jc w:val="both"/>
              <w:rPr>
                <w:bCs/>
              </w:rPr>
            </w:pPr>
            <w:r w:rsidRPr="007F4FB1">
              <w:rPr>
                <w:bCs/>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C5240" w:rsidRPr="007F4FB1" w:rsidRDefault="00AC5240" w:rsidP="00585905">
            <w:pPr>
              <w:shd w:val="clear" w:color="auto" w:fill="FFFFFF"/>
              <w:suppressAutoHyphens/>
              <w:ind w:right="14"/>
              <w:jc w:val="both"/>
              <w:rPr>
                <w:bCs/>
              </w:rPr>
            </w:pPr>
            <w:r w:rsidRPr="007F4FB1">
              <w:rPr>
                <w:bCs/>
              </w:rPr>
              <w:t>4) документы, подтверждающие внесение задатка.</w:t>
            </w:r>
          </w:p>
          <w:p w:rsidR="00AC5240" w:rsidRPr="007F4FB1" w:rsidRDefault="00AC5240" w:rsidP="00585905">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0"/>
              <w:rPr>
                <w:rFonts w:eastAsia="Calibri"/>
                <w:b w:val="0"/>
                <w:bCs/>
                <w:color w:val="000000"/>
                <w:sz w:val="24"/>
                <w:szCs w:val="24"/>
                <w:lang w:val="ru-RU" w:eastAsia="ru-RU"/>
              </w:rPr>
            </w:pPr>
            <w:r w:rsidRPr="007F4FB1">
              <w:rPr>
                <w:rFonts w:eastAsia="Calibri"/>
                <w:b w:val="0"/>
                <w:bCs/>
                <w:color w:val="000000"/>
                <w:sz w:val="24"/>
                <w:szCs w:val="24"/>
                <w:lang w:val="ru-RU" w:eastAsia="ru-RU"/>
              </w:rPr>
              <w:t>В случае</w:t>
            </w:r>
            <w:proofErr w:type="gramStart"/>
            <w:r w:rsidRPr="007F4FB1">
              <w:rPr>
                <w:rFonts w:eastAsia="Calibri"/>
                <w:b w:val="0"/>
                <w:bCs/>
                <w:color w:val="000000"/>
                <w:sz w:val="24"/>
                <w:szCs w:val="24"/>
                <w:lang w:val="ru-RU" w:eastAsia="ru-RU"/>
              </w:rPr>
              <w:t>,</w:t>
            </w:r>
            <w:proofErr w:type="gramEnd"/>
            <w:r w:rsidRPr="007F4FB1">
              <w:rPr>
                <w:rFonts w:eastAsia="Calibri"/>
                <w:b w:val="0"/>
                <w:bCs/>
                <w:color w:val="000000"/>
                <w:sz w:val="24"/>
                <w:szCs w:val="24"/>
                <w:lang w:val="ru-RU"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7F4FB1">
              <w:rPr>
                <w:rFonts w:eastAsia="Calibri"/>
                <w:b w:val="0"/>
                <w:bCs/>
                <w:color w:val="000000"/>
                <w:sz w:val="24"/>
                <w:szCs w:val="24"/>
                <w:lang w:val="ru-RU" w:eastAsia="ru-RU"/>
              </w:rPr>
              <w:t>,</w:t>
            </w:r>
            <w:proofErr w:type="gramEnd"/>
            <w:r w:rsidRPr="007F4FB1">
              <w:rPr>
                <w:rFonts w:eastAsia="Calibri"/>
                <w:b w:val="0"/>
                <w:bCs/>
                <w:color w:val="000000"/>
                <w:sz w:val="24"/>
                <w:szCs w:val="24"/>
                <w:lang w:val="ru-RU"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AC5240" w:rsidRPr="007F4FB1" w:rsidRDefault="00AC5240" w:rsidP="00585905">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0"/>
              <w:rPr>
                <w:rFonts w:eastAsia="Calibri"/>
                <w:b w:val="0"/>
                <w:bCs/>
                <w:color w:val="000000"/>
                <w:sz w:val="24"/>
                <w:szCs w:val="24"/>
                <w:lang w:val="ru-RU" w:eastAsia="ru-RU"/>
              </w:rPr>
            </w:pPr>
            <w:r w:rsidRPr="007F4FB1">
              <w:rPr>
                <w:rFonts w:eastAsia="Calibri"/>
                <w:b w:val="0"/>
                <w:bCs/>
                <w:color w:val="000000"/>
                <w:sz w:val="24"/>
                <w:szCs w:val="24"/>
                <w:lang w:val="ru-RU" w:eastAsia="ru-RU"/>
              </w:rPr>
              <w:t>Требования к документам: указанные документы в части их оформления и содержания должны соответствовать требованиям законодательства Российской Федерации.</w:t>
            </w:r>
          </w:p>
          <w:p w:rsidR="00AC5240" w:rsidRPr="007F4FB1" w:rsidRDefault="00AC5240" w:rsidP="00585905">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0"/>
              <w:rPr>
                <w:rFonts w:eastAsia="Calibri"/>
                <w:b w:val="0"/>
                <w:bCs/>
                <w:color w:val="000000"/>
                <w:sz w:val="24"/>
                <w:szCs w:val="24"/>
                <w:lang w:val="ru-RU" w:eastAsia="ru-RU"/>
              </w:rPr>
            </w:pPr>
            <w:r w:rsidRPr="007F4FB1">
              <w:rPr>
                <w:rFonts w:eastAsia="Calibri"/>
                <w:b w:val="0"/>
                <w:bCs/>
                <w:color w:val="000000"/>
                <w:sz w:val="24"/>
                <w:szCs w:val="24"/>
                <w:lang w:val="ru-RU" w:eastAsia="ru-RU"/>
              </w:rPr>
              <w:t>Электронные образы документов должны быть направлены после подписания электронной подписью претендента или его представителя. Наличие электронной подписи Претендента означает, что документы и сведения, поданные в форме электронных документов, направлены от имени соответственно Претендента и отправитель несет ответственность за подлинность и достоверность таких документов и сведений.</w:t>
            </w:r>
          </w:p>
          <w:p w:rsidR="00AC5240" w:rsidRPr="007F4FB1" w:rsidRDefault="00AC5240" w:rsidP="00585905">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0"/>
              <w:rPr>
                <w:rFonts w:eastAsia="Calibri"/>
                <w:b w:val="0"/>
                <w:bCs/>
                <w:color w:val="000000"/>
                <w:sz w:val="24"/>
                <w:szCs w:val="24"/>
                <w:lang w:val="ru-RU" w:eastAsia="ru-RU"/>
              </w:rPr>
            </w:pPr>
            <w:r w:rsidRPr="007F4FB1">
              <w:rPr>
                <w:rFonts w:eastAsia="Calibri"/>
                <w:b w:val="0"/>
                <w:bCs/>
                <w:color w:val="000000"/>
                <w:sz w:val="24"/>
                <w:szCs w:val="24"/>
                <w:lang w:val="ru-RU" w:eastAsia="ru-RU"/>
              </w:rPr>
              <w:t>При прикреплении файла осуществляется проверка на допустимые форматы, вирусы и допустимый размер файла. Принимаются файлы размером до 20 Мбайт (включительно) в следующих форматах: .</w:t>
            </w:r>
            <w:proofErr w:type="spellStart"/>
            <w:r w:rsidRPr="007F4FB1">
              <w:rPr>
                <w:rFonts w:eastAsia="Calibri"/>
                <w:b w:val="0"/>
                <w:bCs/>
                <w:color w:val="000000"/>
                <w:sz w:val="24"/>
                <w:szCs w:val="24"/>
                <w:lang w:val="ru-RU" w:eastAsia="ru-RU"/>
              </w:rPr>
              <w:t>doc</w:t>
            </w:r>
            <w:proofErr w:type="spellEnd"/>
            <w:r w:rsidRPr="007F4FB1">
              <w:rPr>
                <w:rFonts w:eastAsia="Calibri"/>
                <w:b w:val="0"/>
                <w:bCs/>
                <w:color w:val="000000"/>
                <w:sz w:val="24"/>
                <w:szCs w:val="24"/>
                <w:lang w:val="ru-RU" w:eastAsia="ru-RU"/>
              </w:rPr>
              <w:t>, .</w:t>
            </w:r>
            <w:proofErr w:type="spellStart"/>
            <w:r w:rsidRPr="007F4FB1">
              <w:rPr>
                <w:rFonts w:eastAsia="Calibri"/>
                <w:b w:val="0"/>
                <w:bCs/>
                <w:color w:val="000000"/>
                <w:sz w:val="24"/>
                <w:szCs w:val="24"/>
                <w:lang w:val="ru-RU" w:eastAsia="ru-RU"/>
              </w:rPr>
              <w:t>docx</w:t>
            </w:r>
            <w:proofErr w:type="spellEnd"/>
            <w:r w:rsidRPr="007F4FB1">
              <w:rPr>
                <w:rFonts w:eastAsia="Calibri"/>
                <w:b w:val="0"/>
                <w:bCs/>
                <w:color w:val="000000"/>
                <w:sz w:val="24"/>
                <w:szCs w:val="24"/>
                <w:lang w:val="ru-RU" w:eastAsia="ru-RU"/>
              </w:rPr>
              <w:t>, .</w:t>
            </w:r>
            <w:proofErr w:type="spellStart"/>
            <w:r w:rsidRPr="007F4FB1">
              <w:rPr>
                <w:rFonts w:eastAsia="Calibri"/>
                <w:b w:val="0"/>
                <w:bCs/>
                <w:color w:val="000000"/>
                <w:sz w:val="24"/>
                <w:szCs w:val="24"/>
                <w:lang w:val="ru-RU" w:eastAsia="ru-RU"/>
              </w:rPr>
              <w:t>pdf</w:t>
            </w:r>
            <w:proofErr w:type="spellEnd"/>
            <w:r w:rsidRPr="007F4FB1">
              <w:rPr>
                <w:rFonts w:eastAsia="Calibri"/>
                <w:b w:val="0"/>
                <w:bCs/>
                <w:color w:val="000000"/>
                <w:sz w:val="24"/>
                <w:szCs w:val="24"/>
                <w:lang w:val="ru-RU" w:eastAsia="ru-RU"/>
              </w:rPr>
              <w:t>, .</w:t>
            </w:r>
            <w:proofErr w:type="spellStart"/>
            <w:r w:rsidRPr="007F4FB1">
              <w:rPr>
                <w:rFonts w:eastAsia="Calibri"/>
                <w:b w:val="0"/>
                <w:bCs/>
                <w:color w:val="000000"/>
                <w:sz w:val="24"/>
                <w:szCs w:val="24"/>
                <w:lang w:val="ru-RU" w:eastAsia="ru-RU"/>
              </w:rPr>
              <w:t>txt</w:t>
            </w:r>
            <w:proofErr w:type="spellEnd"/>
            <w:r w:rsidRPr="007F4FB1">
              <w:rPr>
                <w:rFonts w:eastAsia="Calibri"/>
                <w:b w:val="0"/>
                <w:bCs/>
                <w:color w:val="000000"/>
                <w:sz w:val="24"/>
                <w:szCs w:val="24"/>
                <w:lang w:val="ru-RU" w:eastAsia="ru-RU"/>
              </w:rPr>
              <w:t>, .</w:t>
            </w:r>
            <w:proofErr w:type="spellStart"/>
            <w:r w:rsidRPr="007F4FB1">
              <w:rPr>
                <w:rFonts w:eastAsia="Calibri"/>
                <w:b w:val="0"/>
                <w:bCs/>
                <w:color w:val="000000"/>
                <w:sz w:val="24"/>
                <w:szCs w:val="24"/>
                <w:lang w:val="ru-RU" w:eastAsia="ru-RU"/>
              </w:rPr>
              <w:t>rtf</w:t>
            </w:r>
            <w:proofErr w:type="spellEnd"/>
            <w:r w:rsidRPr="007F4FB1">
              <w:rPr>
                <w:rFonts w:eastAsia="Calibri"/>
                <w:b w:val="0"/>
                <w:bCs/>
                <w:color w:val="000000"/>
                <w:sz w:val="24"/>
                <w:szCs w:val="24"/>
                <w:lang w:val="ru-RU" w:eastAsia="ru-RU"/>
              </w:rPr>
              <w:t>, .</w:t>
            </w:r>
            <w:proofErr w:type="spellStart"/>
            <w:r w:rsidRPr="007F4FB1">
              <w:rPr>
                <w:rFonts w:eastAsia="Calibri"/>
                <w:b w:val="0"/>
                <w:bCs/>
                <w:color w:val="000000"/>
                <w:sz w:val="24"/>
                <w:szCs w:val="24"/>
                <w:lang w:val="ru-RU" w:eastAsia="ru-RU"/>
              </w:rPr>
              <w:t>zip</w:t>
            </w:r>
            <w:proofErr w:type="spellEnd"/>
            <w:r w:rsidRPr="007F4FB1">
              <w:rPr>
                <w:rFonts w:eastAsia="Calibri"/>
                <w:b w:val="0"/>
                <w:bCs/>
                <w:color w:val="000000"/>
                <w:sz w:val="24"/>
                <w:szCs w:val="24"/>
                <w:lang w:val="ru-RU" w:eastAsia="ru-RU"/>
              </w:rPr>
              <w:t>, .</w:t>
            </w:r>
            <w:proofErr w:type="spellStart"/>
            <w:r w:rsidRPr="007F4FB1">
              <w:rPr>
                <w:rFonts w:eastAsia="Calibri"/>
                <w:b w:val="0"/>
                <w:bCs/>
                <w:color w:val="000000"/>
                <w:sz w:val="24"/>
                <w:szCs w:val="24"/>
                <w:lang w:val="ru-RU" w:eastAsia="ru-RU"/>
              </w:rPr>
              <w:t>rar</w:t>
            </w:r>
            <w:proofErr w:type="spellEnd"/>
            <w:r w:rsidRPr="007F4FB1">
              <w:rPr>
                <w:rFonts w:eastAsia="Calibri"/>
                <w:b w:val="0"/>
                <w:bCs/>
                <w:color w:val="000000"/>
                <w:sz w:val="24"/>
                <w:szCs w:val="24"/>
                <w:lang w:val="ru-RU" w:eastAsia="ru-RU"/>
              </w:rPr>
              <w:t>, .7z, .</w:t>
            </w:r>
            <w:proofErr w:type="spellStart"/>
            <w:r w:rsidRPr="007F4FB1">
              <w:rPr>
                <w:rFonts w:eastAsia="Calibri"/>
                <w:b w:val="0"/>
                <w:bCs/>
                <w:color w:val="000000"/>
                <w:sz w:val="24"/>
                <w:szCs w:val="24"/>
                <w:lang w:val="ru-RU" w:eastAsia="ru-RU"/>
              </w:rPr>
              <w:t>jpg</w:t>
            </w:r>
            <w:proofErr w:type="spellEnd"/>
            <w:r w:rsidRPr="007F4FB1">
              <w:rPr>
                <w:rFonts w:eastAsia="Calibri"/>
                <w:b w:val="0"/>
                <w:bCs/>
                <w:color w:val="000000"/>
                <w:sz w:val="24"/>
                <w:szCs w:val="24"/>
                <w:lang w:val="ru-RU" w:eastAsia="ru-RU"/>
              </w:rPr>
              <w:t>, .</w:t>
            </w:r>
            <w:proofErr w:type="spellStart"/>
            <w:r w:rsidRPr="007F4FB1">
              <w:rPr>
                <w:rFonts w:eastAsia="Calibri"/>
                <w:b w:val="0"/>
                <w:bCs/>
                <w:color w:val="000000"/>
                <w:sz w:val="24"/>
                <w:szCs w:val="24"/>
                <w:lang w:val="ru-RU" w:eastAsia="ru-RU"/>
              </w:rPr>
              <w:t>gif</w:t>
            </w:r>
            <w:proofErr w:type="spellEnd"/>
            <w:r w:rsidRPr="007F4FB1">
              <w:rPr>
                <w:rFonts w:eastAsia="Calibri"/>
                <w:b w:val="0"/>
                <w:bCs/>
                <w:color w:val="000000"/>
                <w:sz w:val="24"/>
                <w:szCs w:val="24"/>
                <w:lang w:val="ru-RU" w:eastAsia="ru-RU"/>
              </w:rPr>
              <w:t>, .</w:t>
            </w:r>
            <w:proofErr w:type="spellStart"/>
            <w:r w:rsidRPr="007F4FB1">
              <w:rPr>
                <w:rFonts w:eastAsia="Calibri"/>
                <w:b w:val="0"/>
                <w:bCs/>
                <w:color w:val="000000"/>
                <w:sz w:val="24"/>
                <w:szCs w:val="24"/>
                <w:lang w:val="ru-RU" w:eastAsia="ru-RU"/>
              </w:rPr>
              <w:t>png</w:t>
            </w:r>
            <w:proofErr w:type="spellEnd"/>
            <w:r w:rsidRPr="007F4FB1">
              <w:rPr>
                <w:rFonts w:eastAsia="Calibri"/>
                <w:b w:val="0"/>
                <w:bCs/>
                <w:color w:val="000000"/>
                <w:sz w:val="24"/>
                <w:szCs w:val="24"/>
                <w:lang w:val="ru-RU" w:eastAsia="ru-RU"/>
              </w:rPr>
              <w:t>.</w:t>
            </w:r>
          </w:p>
          <w:p w:rsidR="00AC5240" w:rsidRPr="007F4FB1" w:rsidRDefault="00AC5240" w:rsidP="00585905">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0"/>
              <w:rPr>
                <w:rFonts w:eastAsia="Calibri"/>
                <w:b w:val="0"/>
                <w:bCs/>
                <w:color w:val="000000"/>
                <w:sz w:val="24"/>
                <w:szCs w:val="24"/>
                <w:lang w:val="ru-RU" w:eastAsia="ru-RU"/>
              </w:rPr>
            </w:pPr>
            <w:r w:rsidRPr="007F4FB1">
              <w:rPr>
                <w:rFonts w:eastAsia="Calibri"/>
                <w:b w:val="0"/>
                <w:bCs/>
                <w:color w:val="000000"/>
                <w:sz w:val="24"/>
                <w:szCs w:val="24"/>
                <w:lang w:val="ru-RU" w:eastAsia="ru-RU"/>
              </w:rPr>
              <w:t xml:space="preserve">Документооборот между Претендентами, участниками, </w:t>
            </w:r>
            <w:r w:rsidRPr="007F4FB1">
              <w:rPr>
                <w:rFonts w:eastAsia="Calibri"/>
                <w:b w:val="0"/>
                <w:bCs/>
                <w:color w:val="000000"/>
                <w:sz w:val="24"/>
                <w:szCs w:val="24"/>
                <w:lang w:val="ru-RU"/>
              </w:rPr>
              <w:t>Операто</w:t>
            </w:r>
            <w:r w:rsidRPr="007F4FB1">
              <w:rPr>
                <w:rFonts w:eastAsia="Calibri"/>
                <w:b w:val="0"/>
                <w:bCs/>
                <w:color w:val="000000"/>
                <w:sz w:val="24"/>
                <w:szCs w:val="24"/>
                <w:lang w:val="ru-RU" w:eastAsia="ru-RU"/>
              </w:rPr>
              <w:t xml:space="preserve">ром и Организатором аукциона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Организатора аукциона, претендента или участника. </w:t>
            </w:r>
          </w:p>
        </w:tc>
      </w:tr>
      <w:tr w:rsidR="00B575C6" w:rsidRPr="007F4FB1" w:rsidTr="007F4FB1">
        <w:tc>
          <w:tcPr>
            <w:tcW w:w="709" w:type="dxa"/>
            <w:shd w:val="clear" w:color="auto" w:fill="F2F2F2"/>
          </w:tcPr>
          <w:p w:rsidR="00B575C6" w:rsidRPr="007F4FB1" w:rsidRDefault="007F4FB1" w:rsidP="00B619A7">
            <w:pPr>
              <w:pStyle w:val="Default"/>
              <w:spacing w:before="120" w:after="120"/>
              <w:jc w:val="center"/>
              <w:rPr>
                <w:b/>
                <w:iCs/>
              </w:rPr>
            </w:pPr>
            <w:r>
              <w:rPr>
                <w:b/>
                <w:iCs/>
              </w:rPr>
              <w:lastRenderedPageBreak/>
              <w:t>9</w:t>
            </w:r>
          </w:p>
        </w:tc>
        <w:tc>
          <w:tcPr>
            <w:tcW w:w="9497" w:type="dxa"/>
            <w:shd w:val="clear" w:color="auto" w:fill="F2F2F2"/>
          </w:tcPr>
          <w:p w:rsidR="00B575C6" w:rsidRPr="007F4FB1" w:rsidRDefault="00B575C6" w:rsidP="00B619A7">
            <w:pPr>
              <w:pStyle w:val="Default"/>
              <w:spacing w:before="120" w:after="120"/>
              <w:jc w:val="center"/>
              <w:rPr>
                <w:rFonts w:eastAsiaTheme="minorHAnsi"/>
                <w:b/>
                <w:bCs/>
                <w:color w:val="auto"/>
              </w:rPr>
            </w:pPr>
            <w:r w:rsidRPr="007F4FB1">
              <w:rPr>
                <w:rFonts w:eastAsiaTheme="minorHAnsi"/>
                <w:b/>
                <w:bCs/>
                <w:color w:val="auto"/>
              </w:rPr>
              <w:t>Порядок внесения и возврата задатка</w:t>
            </w:r>
          </w:p>
        </w:tc>
      </w:tr>
      <w:tr w:rsidR="005F44BB" w:rsidRPr="007F4FB1" w:rsidTr="007F4FB1">
        <w:tc>
          <w:tcPr>
            <w:tcW w:w="10206" w:type="dxa"/>
            <w:gridSpan w:val="2"/>
            <w:shd w:val="clear" w:color="auto" w:fill="FFFFFF" w:themeFill="background1"/>
          </w:tcPr>
          <w:p w:rsidR="00A538F2" w:rsidRPr="007F4FB1" w:rsidRDefault="00A538F2" w:rsidP="00FE30A0">
            <w:pPr>
              <w:autoSpaceDE w:val="0"/>
              <w:autoSpaceDN w:val="0"/>
              <w:adjustRightInd w:val="0"/>
              <w:spacing w:before="120" w:after="120"/>
              <w:jc w:val="both"/>
              <w:rPr>
                <w:rFonts w:eastAsiaTheme="minorHAnsi"/>
                <w:lang w:eastAsia="en-US"/>
              </w:rPr>
            </w:pPr>
            <w:r w:rsidRPr="007F4FB1">
              <w:rPr>
                <w:rFonts w:eastAsiaTheme="minorHAnsi"/>
                <w:lang w:eastAsia="en-US"/>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w:t>
            </w:r>
          </w:p>
          <w:p w:rsidR="00FE30A0" w:rsidRPr="007F4FB1" w:rsidRDefault="00FE30A0" w:rsidP="00FE30A0">
            <w:pPr>
              <w:autoSpaceDE w:val="0"/>
              <w:autoSpaceDN w:val="0"/>
              <w:adjustRightInd w:val="0"/>
              <w:spacing w:before="120" w:after="120"/>
              <w:jc w:val="both"/>
              <w:rPr>
                <w:rFonts w:eastAsiaTheme="minorHAnsi"/>
                <w:color w:val="000000"/>
                <w:lang w:eastAsia="en-US"/>
              </w:rPr>
            </w:pPr>
            <w:r w:rsidRPr="007F4FB1">
              <w:rPr>
                <w:rFonts w:eastAsiaTheme="minorHAnsi"/>
                <w:lang w:eastAsia="en-US"/>
              </w:rPr>
              <w:t xml:space="preserve">Для участия в Аукционе Претенденты вносят задатки в размере, указанном в п.3 </w:t>
            </w:r>
            <w:r w:rsidR="00E97B7F" w:rsidRPr="007F4FB1">
              <w:rPr>
                <w:rFonts w:eastAsiaTheme="minorHAnsi"/>
                <w:lang w:eastAsia="en-US"/>
              </w:rPr>
              <w:t>аукционной документации</w:t>
            </w:r>
            <w:r w:rsidRPr="007F4FB1">
              <w:rPr>
                <w:rFonts w:eastAsiaTheme="minorHAnsi"/>
                <w:lang w:eastAsia="en-US"/>
              </w:rPr>
              <w:t xml:space="preserve">. Порядок внесения задатка определяется регламентом работы </w:t>
            </w:r>
            <w:r w:rsidRPr="007F4FB1">
              <w:rPr>
                <w:rFonts w:eastAsiaTheme="minorHAnsi"/>
                <w:color w:val="000000"/>
                <w:lang w:eastAsia="en-US"/>
              </w:rPr>
              <w:t xml:space="preserve">электронной площадки </w:t>
            </w:r>
            <w:r w:rsidR="00C51366" w:rsidRPr="007F4FB1">
              <w:rPr>
                <w:rFonts w:eastAsia="Calibri"/>
                <w:bCs/>
                <w:color w:val="000000"/>
              </w:rPr>
              <w:t>Оператора</w:t>
            </w:r>
            <w:r w:rsidRPr="007F4FB1">
              <w:rPr>
                <w:rFonts w:eastAsiaTheme="minorHAnsi"/>
                <w:color w:val="000000"/>
                <w:lang w:eastAsia="en-US"/>
              </w:rPr>
              <w:t>.</w:t>
            </w:r>
            <w:r w:rsidR="00E20CBF" w:rsidRPr="007F4FB1">
              <w:t xml:space="preserve"> </w:t>
            </w:r>
            <w:r w:rsidR="00E20CBF" w:rsidRPr="007F4FB1">
              <w:rPr>
                <w:rFonts w:eastAsiaTheme="minorHAnsi"/>
                <w:color w:val="000000"/>
                <w:lang w:eastAsia="en-US"/>
              </w:rPr>
              <w:t>Образец платежного поручения размещена на сайте http://utp.sberbank-ast.ru в разделе «Информация» - «Банковские реквизиты для перечисления</w:t>
            </w:r>
            <w:proofErr w:type="gramStart"/>
            <w:r w:rsidR="00E20CBF" w:rsidRPr="007F4FB1">
              <w:rPr>
                <w:rFonts w:eastAsiaTheme="minorHAnsi"/>
                <w:color w:val="000000"/>
                <w:lang w:eastAsia="en-US"/>
              </w:rPr>
              <w:t xml:space="preserve"> Д</w:t>
            </w:r>
            <w:proofErr w:type="gramEnd"/>
            <w:r w:rsidR="00E20CBF" w:rsidRPr="007F4FB1">
              <w:rPr>
                <w:rFonts w:eastAsiaTheme="minorHAnsi"/>
                <w:color w:val="000000"/>
                <w:lang w:eastAsia="en-US"/>
              </w:rPr>
              <w:t>/С»</w:t>
            </w:r>
            <w:r w:rsidR="00E20CBF" w:rsidRPr="007F4FB1">
              <w:t xml:space="preserve"> </w:t>
            </w:r>
            <w:hyperlink r:id="rId22" w:history="1">
              <w:r w:rsidR="00A538F2" w:rsidRPr="007F4FB1">
                <w:rPr>
                  <w:rStyle w:val="a4"/>
                  <w:rFonts w:eastAsiaTheme="minorHAnsi"/>
                  <w:i/>
                  <w:color w:val="auto"/>
                  <w:lang w:eastAsia="en-US"/>
                </w:rPr>
                <w:t>https://utp.sberbank-ast.ru/Main/Notice/697/Requisites</w:t>
              </w:r>
            </w:hyperlink>
            <w:r w:rsidR="00E20CBF" w:rsidRPr="007F4FB1">
              <w:rPr>
                <w:rFonts w:eastAsiaTheme="minorHAnsi"/>
                <w:lang w:eastAsia="en-US"/>
              </w:rPr>
              <w:t>.</w:t>
            </w:r>
          </w:p>
          <w:p w:rsidR="00A538F2" w:rsidRPr="007F4FB1" w:rsidRDefault="00A538F2" w:rsidP="00A538F2">
            <w:pPr>
              <w:autoSpaceDE w:val="0"/>
              <w:autoSpaceDN w:val="0"/>
              <w:adjustRightInd w:val="0"/>
              <w:jc w:val="both"/>
              <w:rPr>
                <w:rFonts w:eastAsiaTheme="minorHAnsi"/>
                <w:lang w:eastAsia="en-US"/>
              </w:rPr>
            </w:pPr>
            <w:r w:rsidRPr="007F4FB1">
              <w:rPr>
                <w:rFonts w:eastAsiaTheme="minorHAnsi"/>
                <w:lang w:eastAsia="en-US"/>
              </w:rPr>
              <w:t xml:space="preserve">Банковские реквизиты счета для перечисления задатка: </w:t>
            </w:r>
          </w:p>
          <w:p w:rsidR="00A538F2" w:rsidRPr="007F4FB1" w:rsidRDefault="00A538F2" w:rsidP="00A538F2">
            <w:pPr>
              <w:autoSpaceDE w:val="0"/>
              <w:autoSpaceDN w:val="0"/>
              <w:adjustRightInd w:val="0"/>
              <w:jc w:val="both"/>
              <w:rPr>
                <w:rFonts w:eastAsiaTheme="minorHAnsi"/>
                <w:lang w:eastAsia="en-US"/>
              </w:rPr>
            </w:pPr>
            <w:r w:rsidRPr="007F4FB1">
              <w:rPr>
                <w:rFonts w:eastAsiaTheme="minorHAnsi"/>
                <w:lang w:eastAsia="en-US"/>
              </w:rPr>
              <w:t>ПОЛУЧАТЕЛЬ:</w:t>
            </w:r>
            <w:r w:rsidRPr="007F4FB1">
              <w:rPr>
                <w:rFonts w:eastAsiaTheme="minorHAnsi"/>
                <w:lang w:eastAsia="en-US"/>
              </w:rPr>
              <w:tab/>
              <w:t xml:space="preserve"> </w:t>
            </w:r>
          </w:p>
          <w:p w:rsidR="00A538F2" w:rsidRPr="007F4FB1" w:rsidRDefault="00A538F2" w:rsidP="00A538F2">
            <w:pPr>
              <w:autoSpaceDE w:val="0"/>
              <w:autoSpaceDN w:val="0"/>
              <w:adjustRightInd w:val="0"/>
              <w:jc w:val="both"/>
              <w:rPr>
                <w:rFonts w:eastAsiaTheme="minorHAnsi"/>
                <w:lang w:eastAsia="en-US"/>
              </w:rPr>
            </w:pPr>
            <w:r w:rsidRPr="007F4FB1">
              <w:rPr>
                <w:rFonts w:eastAsiaTheme="minorHAnsi"/>
                <w:lang w:eastAsia="en-US"/>
              </w:rPr>
              <w:t>Наименование: АО «Сбербанк-АСТ»</w:t>
            </w:r>
            <w:r w:rsidR="007C2102">
              <w:rPr>
                <w:rFonts w:eastAsiaTheme="minorHAnsi"/>
                <w:lang w:eastAsia="en-US"/>
              </w:rPr>
              <w:t xml:space="preserve"> ИНН: </w:t>
            </w:r>
            <w:r w:rsidRPr="007F4FB1">
              <w:rPr>
                <w:rFonts w:eastAsiaTheme="minorHAnsi"/>
                <w:lang w:eastAsia="en-US"/>
              </w:rPr>
              <w:t>7707308480</w:t>
            </w:r>
            <w:r w:rsidR="007C2102">
              <w:rPr>
                <w:rFonts w:eastAsiaTheme="minorHAnsi"/>
                <w:lang w:eastAsia="en-US"/>
              </w:rPr>
              <w:t xml:space="preserve"> </w:t>
            </w:r>
            <w:r w:rsidRPr="007F4FB1">
              <w:rPr>
                <w:rFonts w:eastAsiaTheme="minorHAnsi"/>
                <w:lang w:eastAsia="en-US"/>
              </w:rPr>
              <w:t>КПП:</w:t>
            </w:r>
            <w:r w:rsidRPr="007F4FB1">
              <w:rPr>
                <w:rFonts w:eastAsiaTheme="minorHAnsi"/>
                <w:lang w:eastAsia="en-US"/>
              </w:rPr>
              <w:tab/>
            </w:r>
            <w:r w:rsidR="007C2102">
              <w:rPr>
                <w:rFonts w:eastAsiaTheme="minorHAnsi"/>
                <w:lang w:eastAsia="en-US"/>
              </w:rPr>
              <w:t xml:space="preserve"> </w:t>
            </w:r>
            <w:r w:rsidRPr="007F4FB1">
              <w:rPr>
                <w:rFonts w:eastAsiaTheme="minorHAnsi"/>
                <w:lang w:eastAsia="en-US"/>
              </w:rPr>
              <w:t>770701001</w:t>
            </w:r>
          </w:p>
          <w:p w:rsidR="00A538F2" w:rsidRPr="007F4FB1" w:rsidRDefault="00A538F2" w:rsidP="00A538F2">
            <w:pPr>
              <w:autoSpaceDE w:val="0"/>
              <w:autoSpaceDN w:val="0"/>
              <w:adjustRightInd w:val="0"/>
              <w:jc w:val="both"/>
              <w:rPr>
                <w:rFonts w:eastAsiaTheme="minorHAnsi"/>
                <w:lang w:eastAsia="en-US"/>
              </w:rPr>
            </w:pPr>
            <w:r w:rsidRPr="007F4FB1">
              <w:rPr>
                <w:rFonts w:eastAsiaTheme="minorHAnsi"/>
                <w:lang w:eastAsia="en-US"/>
              </w:rPr>
              <w:t>Расчетный счет: 40702810300020038047</w:t>
            </w:r>
          </w:p>
          <w:p w:rsidR="00A538F2" w:rsidRPr="007F4FB1" w:rsidRDefault="00A538F2" w:rsidP="00A538F2">
            <w:pPr>
              <w:autoSpaceDE w:val="0"/>
              <w:autoSpaceDN w:val="0"/>
              <w:adjustRightInd w:val="0"/>
              <w:jc w:val="both"/>
              <w:rPr>
                <w:rFonts w:eastAsiaTheme="minorHAnsi"/>
                <w:lang w:eastAsia="en-US"/>
              </w:rPr>
            </w:pPr>
            <w:r w:rsidRPr="007F4FB1">
              <w:rPr>
                <w:rFonts w:eastAsiaTheme="minorHAnsi"/>
                <w:lang w:eastAsia="en-US"/>
              </w:rPr>
              <w:t>БАНК ПОЛУЧАТЕЛЯ:</w:t>
            </w:r>
            <w:r w:rsidRPr="007F4FB1">
              <w:rPr>
                <w:rFonts w:eastAsiaTheme="minorHAnsi"/>
                <w:lang w:eastAsia="en-US"/>
              </w:rPr>
              <w:tab/>
              <w:t xml:space="preserve"> </w:t>
            </w:r>
          </w:p>
          <w:p w:rsidR="00A538F2" w:rsidRPr="007F4FB1" w:rsidRDefault="00A538F2" w:rsidP="00A538F2">
            <w:pPr>
              <w:autoSpaceDE w:val="0"/>
              <w:autoSpaceDN w:val="0"/>
              <w:adjustRightInd w:val="0"/>
              <w:jc w:val="both"/>
              <w:rPr>
                <w:rFonts w:eastAsiaTheme="minorHAnsi"/>
                <w:lang w:eastAsia="en-US"/>
              </w:rPr>
            </w:pPr>
            <w:r w:rsidRPr="007F4FB1">
              <w:rPr>
                <w:rFonts w:eastAsiaTheme="minorHAnsi"/>
                <w:lang w:eastAsia="en-US"/>
              </w:rPr>
              <w:t>Наименование банка: ПАО «СБЕРБАНК РОССИИ» Г. МОСКВА</w:t>
            </w:r>
            <w:r w:rsidR="007C2102">
              <w:rPr>
                <w:rFonts w:eastAsiaTheme="minorHAnsi"/>
                <w:lang w:eastAsia="en-US"/>
              </w:rPr>
              <w:t xml:space="preserve">  БИК: </w:t>
            </w:r>
            <w:r w:rsidRPr="007F4FB1">
              <w:rPr>
                <w:rFonts w:eastAsiaTheme="minorHAnsi"/>
                <w:lang w:eastAsia="en-US"/>
              </w:rPr>
              <w:t>044525225</w:t>
            </w:r>
          </w:p>
          <w:p w:rsidR="00A538F2" w:rsidRPr="007F4FB1" w:rsidRDefault="00A538F2" w:rsidP="00A538F2">
            <w:pPr>
              <w:autoSpaceDE w:val="0"/>
              <w:autoSpaceDN w:val="0"/>
              <w:adjustRightInd w:val="0"/>
              <w:jc w:val="both"/>
              <w:rPr>
                <w:rFonts w:eastAsiaTheme="minorHAnsi"/>
                <w:lang w:eastAsia="en-US"/>
              </w:rPr>
            </w:pPr>
            <w:r w:rsidRPr="007F4FB1">
              <w:rPr>
                <w:rFonts w:eastAsiaTheme="minorHAnsi"/>
                <w:lang w:eastAsia="en-US"/>
              </w:rPr>
              <w:t>Корреспондентский счет: 30101810400000000225</w:t>
            </w:r>
          </w:p>
          <w:p w:rsidR="00A538F2" w:rsidRPr="007F4FB1" w:rsidRDefault="00A538F2" w:rsidP="00FE30A0">
            <w:pPr>
              <w:autoSpaceDE w:val="0"/>
              <w:autoSpaceDN w:val="0"/>
              <w:adjustRightInd w:val="0"/>
              <w:spacing w:before="120" w:after="120"/>
              <w:jc w:val="both"/>
              <w:rPr>
                <w:rFonts w:eastAsiaTheme="minorHAnsi"/>
                <w:lang w:eastAsia="en-US"/>
              </w:rPr>
            </w:pPr>
            <w:r w:rsidRPr="007F4FB1">
              <w:rPr>
                <w:rFonts w:eastAsiaTheme="minorHAnsi"/>
                <w:lang w:eastAsia="en-US"/>
              </w:rPr>
              <w:t>В назначении платежа указывается: «</w:t>
            </w:r>
            <w:r w:rsidR="00E872B5" w:rsidRPr="00E872B5">
              <w:rPr>
                <w:rFonts w:eastAsiaTheme="minorHAnsi"/>
                <w:lang w:eastAsia="en-US"/>
              </w:rPr>
              <w:t>Перечисление денежных сре</w:t>
            </w:r>
            <w:proofErr w:type="gramStart"/>
            <w:r w:rsidR="00E872B5" w:rsidRPr="00E872B5">
              <w:rPr>
                <w:rFonts w:eastAsiaTheme="minorHAnsi"/>
                <w:lang w:eastAsia="en-US"/>
              </w:rPr>
              <w:t>дс</w:t>
            </w:r>
            <w:r w:rsidR="00E872B5">
              <w:rPr>
                <w:rFonts w:eastAsiaTheme="minorHAnsi"/>
                <w:lang w:eastAsia="en-US"/>
              </w:rPr>
              <w:t>тв в к</w:t>
            </w:r>
            <w:proofErr w:type="gramEnd"/>
            <w:r w:rsidR="00E872B5">
              <w:rPr>
                <w:rFonts w:eastAsiaTheme="minorHAnsi"/>
                <w:lang w:eastAsia="en-US"/>
              </w:rPr>
              <w:t>ачестве задатка</w:t>
            </w:r>
            <w:r w:rsidR="00E872B5" w:rsidRPr="00E872B5">
              <w:rPr>
                <w:rFonts w:eastAsiaTheme="minorHAnsi"/>
                <w:lang w:eastAsia="en-US"/>
              </w:rPr>
              <w:t xml:space="preserve"> (ИНН плательщика), НДС не облагается</w:t>
            </w:r>
            <w:r w:rsidRPr="007F4FB1">
              <w:rPr>
                <w:rFonts w:eastAsiaTheme="minorHAnsi"/>
                <w:lang w:eastAsia="en-US"/>
              </w:rPr>
              <w:t>».</w:t>
            </w:r>
          </w:p>
          <w:p w:rsidR="00DC12BE" w:rsidRPr="007F4FB1" w:rsidRDefault="00A538F2" w:rsidP="00A538F2">
            <w:pPr>
              <w:tabs>
                <w:tab w:val="left" w:pos="540"/>
              </w:tabs>
              <w:jc w:val="both"/>
              <w:outlineLvl w:val="0"/>
              <w:rPr>
                <w:rFonts w:eastAsia="Calibri"/>
              </w:rPr>
            </w:pPr>
            <w:r w:rsidRPr="007F4FB1">
              <w:rPr>
                <w:rFonts w:eastAsia="Calibri"/>
              </w:rPr>
              <w:lastRenderedPageBreak/>
              <w:t>В соответствии с требованиями Регламента торговой секции «Прива</w:t>
            </w:r>
            <w:r w:rsidR="00995F1A" w:rsidRPr="007F4FB1">
              <w:rPr>
                <w:rFonts w:eastAsia="Calibri"/>
              </w:rPr>
              <w:t>тизация, аренда и продажа прав»</w:t>
            </w:r>
            <w:r w:rsidRPr="007F4FB1">
              <w:rPr>
                <w:rFonts w:eastAsia="Calibri"/>
              </w:rPr>
              <w:t xml:space="preserve"> </w:t>
            </w:r>
            <w:r w:rsidR="00995F1A" w:rsidRPr="007F4FB1">
              <w:rPr>
                <w:rFonts w:eastAsia="Calibri"/>
              </w:rPr>
              <w:t xml:space="preserve">денежные средства в сумме задатка должны быть зачислены на лицевой счет </w:t>
            </w:r>
            <w:proofErr w:type="gramStart"/>
            <w:r w:rsidR="00995F1A" w:rsidRPr="007F4FB1">
              <w:rPr>
                <w:rFonts w:eastAsia="Calibri"/>
              </w:rPr>
              <w:t>Претендента</w:t>
            </w:r>
            <w:proofErr w:type="gramEnd"/>
            <w:r w:rsidR="00995F1A" w:rsidRPr="007F4FB1">
              <w:rPr>
                <w:rFonts w:eastAsia="Calibri"/>
              </w:rPr>
              <w:t xml:space="preserve"> на электронной площадке не позднее 00 часов 00 минут (время московское) дня определения участников торгов, указанного в извещении</w:t>
            </w:r>
            <w:r w:rsidRPr="007F4FB1">
              <w:rPr>
                <w:rFonts w:eastAsia="Calibri"/>
              </w:rPr>
              <w:t>.</w:t>
            </w:r>
            <w:r w:rsidR="007F4FB1">
              <w:rPr>
                <w:rFonts w:eastAsia="Calibri"/>
              </w:rPr>
              <w:t xml:space="preserve"> </w:t>
            </w:r>
            <w:r w:rsidRPr="007F4FB1">
              <w:rPr>
                <w:rFonts w:eastAsia="Calibri"/>
              </w:rPr>
              <w:t>Оператор осуществляет блокирование денежных сре</w:t>
            </w:r>
            <w:proofErr w:type="gramStart"/>
            <w:r w:rsidRPr="007F4FB1">
              <w:rPr>
                <w:rFonts w:eastAsia="Calibri"/>
              </w:rPr>
              <w:t>дств в с</w:t>
            </w:r>
            <w:proofErr w:type="gramEnd"/>
            <w:r w:rsidRPr="007F4FB1">
              <w:rPr>
                <w:rFonts w:eastAsia="Calibri"/>
              </w:rPr>
              <w:t xml:space="preserve">умме задатка в момент подачи заявки на участие (при их наличии на лицевом счете претендента), либо в 00 часов 00 минут (время московское) дня определения участников торгов. </w:t>
            </w:r>
          </w:p>
          <w:p w:rsidR="00FE30A0" w:rsidRPr="007F4FB1" w:rsidRDefault="00FE30A0" w:rsidP="00FE30A0">
            <w:pPr>
              <w:autoSpaceDE w:val="0"/>
              <w:autoSpaceDN w:val="0"/>
              <w:adjustRightInd w:val="0"/>
              <w:spacing w:before="120" w:after="120"/>
              <w:jc w:val="both"/>
              <w:rPr>
                <w:rFonts w:eastAsiaTheme="minorHAnsi"/>
                <w:lang w:eastAsia="en-US"/>
              </w:rPr>
            </w:pPr>
            <w:r w:rsidRPr="007F4FB1">
              <w:rPr>
                <w:rFonts w:eastAsiaTheme="minorHAnsi"/>
                <w:lang w:eastAsia="en-US"/>
              </w:rPr>
              <w:t xml:space="preserve">Плательщиком задатка может быть только претендент. Не допускается перечисление задатка иными лицами. </w:t>
            </w:r>
          </w:p>
          <w:p w:rsidR="00634239" w:rsidRPr="007F4FB1" w:rsidRDefault="00634239" w:rsidP="00634239">
            <w:pPr>
              <w:autoSpaceDE w:val="0"/>
              <w:autoSpaceDN w:val="0"/>
              <w:adjustRightInd w:val="0"/>
              <w:spacing w:before="120" w:after="120"/>
              <w:jc w:val="both"/>
              <w:rPr>
                <w:rFonts w:eastAsiaTheme="minorHAnsi"/>
                <w:lang w:eastAsia="en-US"/>
              </w:rPr>
            </w:pPr>
            <w:r w:rsidRPr="007F4FB1">
              <w:rPr>
                <w:rFonts w:eastAsiaTheme="minorHAnsi"/>
                <w:lang w:eastAsia="en-US"/>
              </w:rPr>
              <w:t xml:space="preserve">Возврат задатков лицам, не выигравшим аукцион, осуществляется в соответствии с п.18 ст. 39.12 Земельного кодекса Российской Федерации в течение трех рабочих дней. </w:t>
            </w:r>
          </w:p>
          <w:p w:rsidR="00034984" w:rsidRPr="007F4FB1" w:rsidRDefault="00634239" w:rsidP="00571E21">
            <w:pPr>
              <w:autoSpaceDE w:val="0"/>
              <w:autoSpaceDN w:val="0"/>
              <w:adjustRightInd w:val="0"/>
              <w:spacing w:before="120" w:after="120"/>
              <w:jc w:val="both"/>
              <w:rPr>
                <w:rFonts w:eastAsiaTheme="minorHAnsi"/>
                <w:lang w:eastAsia="en-US"/>
              </w:rPr>
            </w:pPr>
            <w:r w:rsidRPr="007F4FB1">
              <w:rPr>
                <w:rFonts w:eastAsiaTheme="minorHAnsi"/>
                <w:lang w:eastAsia="en-US"/>
              </w:rPr>
              <w:t xml:space="preserve">Задаток, внесенный лицом, признанным победителем аукциона или единственным участником засчитывается в счет стоимости земельного участка. При этом заключение договора </w:t>
            </w:r>
            <w:r w:rsidR="00571E21">
              <w:rPr>
                <w:rFonts w:eastAsiaTheme="minorHAnsi"/>
                <w:lang w:eastAsia="en-US"/>
              </w:rPr>
              <w:t xml:space="preserve">аренды </w:t>
            </w:r>
            <w:r w:rsidRPr="007F4FB1">
              <w:rPr>
                <w:rFonts w:eastAsiaTheme="minorHAnsi"/>
                <w:lang w:eastAsia="en-US"/>
              </w:rPr>
              <w:t>для победителя аукциона или единственного у</w:t>
            </w:r>
            <w:r w:rsidR="007F4FB1">
              <w:rPr>
                <w:rFonts w:eastAsiaTheme="minorHAnsi"/>
                <w:lang w:eastAsia="en-US"/>
              </w:rPr>
              <w:t xml:space="preserve">частника является обязательным. </w:t>
            </w:r>
            <w:r w:rsidRPr="007F4FB1">
              <w:rPr>
                <w:rFonts w:eastAsiaTheme="minorHAnsi"/>
                <w:lang w:eastAsia="en-US"/>
              </w:rPr>
              <w:t xml:space="preserve">Задаток, внесенный победителем аукциона, не заключившим в установленном порядке договор </w:t>
            </w:r>
            <w:r w:rsidR="00571E21">
              <w:rPr>
                <w:rFonts w:eastAsiaTheme="minorHAnsi"/>
                <w:lang w:eastAsia="en-US"/>
              </w:rPr>
              <w:t>аренды</w:t>
            </w:r>
            <w:r w:rsidRPr="007F4FB1">
              <w:rPr>
                <w:rFonts w:eastAsiaTheme="minorHAnsi"/>
                <w:lang w:eastAsia="en-US"/>
              </w:rPr>
              <w:t xml:space="preserve"> земельного участка вследствие уклонения от заключения указанного договора, не возвращается.</w:t>
            </w:r>
          </w:p>
        </w:tc>
      </w:tr>
      <w:tr w:rsidR="00B575C6" w:rsidRPr="007F4FB1" w:rsidTr="007F4FB1">
        <w:tc>
          <w:tcPr>
            <w:tcW w:w="709" w:type="dxa"/>
            <w:shd w:val="clear" w:color="auto" w:fill="F2F2F2"/>
          </w:tcPr>
          <w:p w:rsidR="00B575C6" w:rsidRPr="007F4FB1" w:rsidRDefault="00B575C6" w:rsidP="007F4FB1">
            <w:pPr>
              <w:pStyle w:val="Default"/>
              <w:spacing w:before="120" w:after="120"/>
              <w:jc w:val="center"/>
              <w:rPr>
                <w:b/>
                <w:iCs/>
                <w:color w:val="auto"/>
              </w:rPr>
            </w:pPr>
            <w:r w:rsidRPr="007F4FB1">
              <w:rPr>
                <w:b/>
                <w:iCs/>
                <w:color w:val="auto"/>
              </w:rPr>
              <w:lastRenderedPageBreak/>
              <w:t>1</w:t>
            </w:r>
            <w:r w:rsidR="007F4FB1">
              <w:rPr>
                <w:b/>
                <w:iCs/>
                <w:color w:val="auto"/>
              </w:rPr>
              <w:t>0</w:t>
            </w:r>
          </w:p>
        </w:tc>
        <w:tc>
          <w:tcPr>
            <w:tcW w:w="9497" w:type="dxa"/>
            <w:shd w:val="clear" w:color="auto" w:fill="F2F2F2"/>
          </w:tcPr>
          <w:p w:rsidR="00B575C6" w:rsidRPr="007F4FB1" w:rsidRDefault="00B575C6" w:rsidP="00B619A7">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0"/>
              <w:jc w:val="center"/>
              <w:rPr>
                <w:rFonts w:eastAsia="Calibri"/>
                <w:b w:val="0"/>
                <w:bCs/>
                <w:color w:val="000000"/>
                <w:sz w:val="24"/>
                <w:szCs w:val="24"/>
                <w:lang w:val="ru-RU"/>
              </w:rPr>
            </w:pPr>
            <w:proofErr w:type="spellStart"/>
            <w:r w:rsidRPr="007F4FB1">
              <w:rPr>
                <w:rFonts w:eastAsiaTheme="minorHAnsi"/>
                <w:bCs/>
                <w:sz w:val="24"/>
                <w:szCs w:val="24"/>
              </w:rPr>
              <w:t>Порядок</w:t>
            </w:r>
            <w:proofErr w:type="spellEnd"/>
            <w:r w:rsidRPr="007F4FB1">
              <w:rPr>
                <w:rFonts w:eastAsiaTheme="minorHAnsi"/>
                <w:bCs/>
                <w:sz w:val="24"/>
                <w:szCs w:val="24"/>
              </w:rPr>
              <w:t xml:space="preserve"> </w:t>
            </w:r>
            <w:proofErr w:type="spellStart"/>
            <w:r w:rsidRPr="007F4FB1">
              <w:rPr>
                <w:rFonts w:eastAsiaTheme="minorHAnsi"/>
                <w:bCs/>
                <w:sz w:val="24"/>
                <w:szCs w:val="24"/>
              </w:rPr>
              <w:t>определения</w:t>
            </w:r>
            <w:proofErr w:type="spellEnd"/>
            <w:r w:rsidRPr="007F4FB1">
              <w:rPr>
                <w:rFonts w:eastAsiaTheme="minorHAnsi"/>
                <w:bCs/>
                <w:sz w:val="24"/>
                <w:szCs w:val="24"/>
              </w:rPr>
              <w:t xml:space="preserve"> </w:t>
            </w:r>
            <w:proofErr w:type="spellStart"/>
            <w:r w:rsidRPr="007F4FB1">
              <w:rPr>
                <w:rFonts w:eastAsiaTheme="minorHAnsi"/>
                <w:bCs/>
                <w:sz w:val="24"/>
                <w:szCs w:val="24"/>
              </w:rPr>
              <w:t>участников</w:t>
            </w:r>
            <w:proofErr w:type="spellEnd"/>
            <w:r w:rsidRPr="007F4FB1">
              <w:rPr>
                <w:rFonts w:eastAsiaTheme="minorHAnsi"/>
                <w:bCs/>
                <w:sz w:val="24"/>
                <w:szCs w:val="24"/>
              </w:rPr>
              <w:t xml:space="preserve"> </w:t>
            </w:r>
            <w:proofErr w:type="spellStart"/>
            <w:r w:rsidRPr="007F4FB1">
              <w:rPr>
                <w:rFonts w:eastAsiaTheme="minorHAnsi"/>
                <w:bCs/>
                <w:sz w:val="24"/>
                <w:szCs w:val="24"/>
              </w:rPr>
              <w:t>Аукциона</w:t>
            </w:r>
            <w:proofErr w:type="spellEnd"/>
          </w:p>
        </w:tc>
      </w:tr>
      <w:tr w:rsidR="00B575C6" w:rsidRPr="007F4FB1" w:rsidTr="007F4FB1">
        <w:tc>
          <w:tcPr>
            <w:tcW w:w="10206" w:type="dxa"/>
            <w:gridSpan w:val="2"/>
            <w:shd w:val="clear" w:color="auto" w:fill="FFFFFF" w:themeFill="background1"/>
          </w:tcPr>
          <w:p w:rsidR="00034984" w:rsidRPr="007F4FB1" w:rsidRDefault="00034984" w:rsidP="007F4FB1">
            <w:pPr>
              <w:spacing w:before="120" w:after="120"/>
              <w:jc w:val="both"/>
            </w:pPr>
            <w:r w:rsidRPr="007F4FB1">
              <w:t>Заявитель не допускается к участию в аукционе в следующих случаях:</w:t>
            </w:r>
          </w:p>
          <w:p w:rsidR="00034984" w:rsidRPr="007F4FB1" w:rsidRDefault="00AB0337" w:rsidP="00F44913">
            <w:pPr>
              <w:jc w:val="both"/>
            </w:pPr>
            <w:r w:rsidRPr="007F4FB1">
              <w:t>1)</w:t>
            </w:r>
            <w:r w:rsidR="008C3932" w:rsidRPr="007F4FB1">
              <w:t xml:space="preserve"> </w:t>
            </w:r>
            <w:r w:rsidR="00034984" w:rsidRPr="007F4FB1">
              <w:t>непредставление необходимых для участия в аукционе документов или представление недостоверных сведений;</w:t>
            </w:r>
          </w:p>
          <w:p w:rsidR="00034984" w:rsidRPr="007F4FB1" w:rsidRDefault="00034984" w:rsidP="00F44913">
            <w:pPr>
              <w:jc w:val="both"/>
            </w:pPr>
            <w:r w:rsidRPr="007F4FB1">
              <w:t xml:space="preserve">2) </w:t>
            </w:r>
            <w:proofErr w:type="spellStart"/>
            <w:r w:rsidRPr="007F4FB1">
              <w:t>непоступление</w:t>
            </w:r>
            <w:proofErr w:type="spellEnd"/>
            <w:r w:rsidRPr="007F4FB1">
              <w:t xml:space="preserve"> задатка на </w:t>
            </w:r>
            <w:r w:rsidRPr="007F4FB1">
              <w:rPr>
                <w:shd w:val="clear" w:color="auto" w:fill="FFFFFF"/>
              </w:rPr>
              <w:t>дату рассмотрения заявок на участие в аукционе;</w:t>
            </w:r>
          </w:p>
          <w:p w:rsidR="00034984" w:rsidRPr="007F4FB1" w:rsidRDefault="00AB0337" w:rsidP="00F44913">
            <w:pPr>
              <w:tabs>
                <w:tab w:val="left" w:pos="318"/>
              </w:tabs>
              <w:jc w:val="both"/>
            </w:pPr>
            <w:r w:rsidRPr="007F4FB1">
              <w:t xml:space="preserve">3) </w:t>
            </w:r>
            <w:r w:rsidR="00F44913" w:rsidRPr="00F44913">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r w:rsidR="00034984" w:rsidRPr="007F4FB1">
              <w:t>;</w:t>
            </w:r>
          </w:p>
          <w:p w:rsidR="00034984" w:rsidRPr="007F4FB1" w:rsidRDefault="00034984" w:rsidP="00F44913">
            <w:pPr>
              <w:jc w:val="both"/>
            </w:pPr>
            <w:r w:rsidRPr="007F4FB1">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034984" w:rsidRPr="007F4FB1" w:rsidRDefault="00034984" w:rsidP="007F4FB1">
            <w:pPr>
              <w:spacing w:before="120" w:after="120"/>
              <w:jc w:val="both"/>
              <w:rPr>
                <w:highlight w:val="yellow"/>
              </w:rPr>
            </w:pPr>
            <w:proofErr w:type="gramStart"/>
            <w:r w:rsidRPr="007F4FB1">
              <w:t>Организатор</w:t>
            </w:r>
            <w:r w:rsidR="00AB0337" w:rsidRPr="007F4FB1">
              <w:t xml:space="preserve"> аукциона</w:t>
            </w:r>
            <w:r w:rsidRPr="007F4FB1">
              <w:t xml:space="preserve"> в день рассмотрения заявок и документов Претендентов подписывает протокол рассмотрения заявок на участие в аукционе, </w:t>
            </w:r>
            <w:r w:rsidR="004A1286" w:rsidRPr="007F4FB1">
              <w:t>который содержит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proofErr w:type="gramEnd"/>
          </w:p>
          <w:p w:rsidR="00034984" w:rsidRPr="007F4FB1" w:rsidRDefault="00034984" w:rsidP="007F4FB1">
            <w:pPr>
              <w:spacing w:before="120" w:after="120"/>
              <w:jc w:val="both"/>
            </w:pPr>
            <w:r w:rsidRPr="007F4FB1">
              <w:t>Претендент приобретает статус участника аукциона с момента подписания протокола рассмотрения заявок на участие в аукционе.</w:t>
            </w:r>
          </w:p>
          <w:p w:rsidR="006E707F" w:rsidRPr="007F4FB1" w:rsidRDefault="000B26DC" w:rsidP="007F4FB1">
            <w:pPr>
              <w:spacing w:before="120" w:after="120"/>
              <w:jc w:val="both"/>
            </w:pPr>
            <w:proofErr w:type="gramStart"/>
            <w:r w:rsidRPr="007F4FB1">
              <w:t>Оператор обеспечивает направление выписки из протокола об определении участников в установленный срок в ГИС Торги и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 (без протокола об определении участников, в том числе копии письменного протокола</w:t>
            </w:r>
            <w:proofErr w:type="gramEnd"/>
            <w:r w:rsidRPr="007F4FB1">
              <w:t xml:space="preserve"> в виде файла). </w:t>
            </w:r>
          </w:p>
        </w:tc>
      </w:tr>
      <w:tr w:rsidR="00B575C6" w:rsidRPr="007F4FB1" w:rsidTr="007F4FB1">
        <w:tc>
          <w:tcPr>
            <w:tcW w:w="709" w:type="dxa"/>
            <w:shd w:val="clear" w:color="auto" w:fill="F2F2F2"/>
          </w:tcPr>
          <w:p w:rsidR="00B575C6" w:rsidRPr="007F4FB1" w:rsidRDefault="00B575C6" w:rsidP="007F4FB1">
            <w:pPr>
              <w:pStyle w:val="Default"/>
              <w:spacing w:before="120" w:after="120"/>
              <w:jc w:val="center"/>
              <w:rPr>
                <w:b/>
                <w:iCs/>
              </w:rPr>
            </w:pPr>
            <w:r w:rsidRPr="007F4FB1">
              <w:rPr>
                <w:b/>
                <w:iCs/>
              </w:rPr>
              <w:t>1</w:t>
            </w:r>
            <w:r w:rsidR="007F4FB1">
              <w:rPr>
                <w:b/>
                <w:iCs/>
              </w:rPr>
              <w:t>1</w:t>
            </w:r>
          </w:p>
        </w:tc>
        <w:tc>
          <w:tcPr>
            <w:tcW w:w="9497" w:type="dxa"/>
            <w:shd w:val="clear" w:color="auto" w:fill="F2F2F2"/>
          </w:tcPr>
          <w:p w:rsidR="00B575C6" w:rsidRPr="007F4FB1" w:rsidRDefault="00B575C6" w:rsidP="00B619A7">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0"/>
              <w:jc w:val="center"/>
              <w:rPr>
                <w:rFonts w:eastAsia="Calibri"/>
                <w:b w:val="0"/>
                <w:bCs/>
                <w:color w:val="000000"/>
                <w:sz w:val="24"/>
                <w:szCs w:val="24"/>
                <w:lang w:val="ru-RU"/>
              </w:rPr>
            </w:pPr>
            <w:r w:rsidRPr="007F4FB1">
              <w:rPr>
                <w:sz w:val="24"/>
                <w:szCs w:val="24"/>
                <w:lang w:val="ru-RU"/>
              </w:rPr>
              <w:t xml:space="preserve">Порядок проведения </w:t>
            </w:r>
            <w:r w:rsidRPr="007F4FB1">
              <w:rPr>
                <w:iCs/>
                <w:sz w:val="24"/>
                <w:szCs w:val="24"/>
                <w:lang w:val="ru-RU"/>
              </w:rPr>
              <w:t>Аукциона</w:t>
            </w:r>
            <w:r w:rsidRPr="007F4FB1">
              <w:rPr>
                <w:sz w:val="24"/>
                <w:szCs w:val="24"/>
                <w:lang w:val="ru-RU"/>
              </w:rPr>
              <w:t xml:space="preserve"> и определения победителя</w:t>
            </w:r>
          </w:p>
        </w:tc>
      </w:tr>
      <w:tr w:rsidR="00B575C6" w:rsidRPr="007F4FB1" w:rsidTr="007F4FB1">
        <w:tc>
          <w:tcPr>
            <w:tcW w:w="10206" w:type="dxa"/>
            <w:gridSpan w:val="2"/>
            <w:shd w:val="clear" w:color="auto" w:fill="FFFFFF" w:themeFill="background1"/>
          </w:tcPr>
          <w:p w:rsidR="00532100" w:rsidRPr="007F4FB1" w:rsidRDefault="008C3932" w:rsidP="007F4FB1">
            <w:pPr>
              <w:spacing w:before="120" w:after="120"/>
              <w:jc w:val="both"/>
              <w:rPr>
                <w:lang w:eastAsia="en-US"/>
              </w:rPr>
            </w:pPr>
            <w:r w:rsidRPr="007F4FB1">
              <w:rPr>
                <w:lang w:eastAsia="en-US"/>
              </w:rPr>
              <w:t>Аукцион</w:t>
            </w:r>
            <w:r w:rsidR="00532100" w:rsidRPr="007F4FB1">
              <w:rPr>
                <w:lang w:eastAsia="en-US"/>
              </w:rPr>
              <w:t xml:space="preserve"> не проводится в случаях, если:</w:t>
            </w:r>
          </w:p>
          <w:p w:rsidR="00F44913" w:rsidRDefault="00532100" w:rsidP="007F4FB1">
            <w:pPr>
              <w:spacing w:before="120" w:after="120"/>
              <w:jc w:val="both"/>
              <w:rPr>
                <w:lang w:eastAsia="en-US"/>
              </w:rPr>
            </w:pPr>
            <w:r w:rsidRPr="007F4FB1">
              <w:rPr>
                <w:lang w:eastAsia="en-US"/>
              </w:rPr>
              <w:t>- на участие в торгах не подано или не принято ни одной заявки, л</w:t>
            </w:r>
            <w:r w:rsidR="00571E21">
              <w:rPr>
                <w:lang w:eastAsia="en-US"/>
              </w:rPr>
              <w:t>ибо принята только одна заявка;</w:t>
            </w:r>
          </w:p>
          <w:p w:rsidR="00532100" w:rsidRPr="007F4FB1" w:rsidRDefault="00532100" w:rsidP="007F4FB1">
            <w:pPr>
              <w:spacing w:before="120" w:after="120"/>
              <w:jc w:val="both"/>
              <w:rPr>
                <w:lang w:eastAsia="en-US"/>
              </w:rPr>
            </w:pPr>
            <w:r w:rsidRPr="007F4FB1">
              <w:rPr>
                <w:lang w:eastAsia="en-US"/>
              </w:rPr>
              <w:t>- в результате рассмотрения заявок на участие</w:t>
            </w:r>
            <w:r w:rsidR="007F4FB1">
              <w:rPr>
                <w:lang w:eastAsia="en-US"/>
              </w:rPr>
              <w:t xml:space="preserve"> в торгах все заявки отклонены;</w:t>
            </w:r>
            <w:r w:rsidR="007F4FB1">
              <w:rPr>
                <w:lang w:eastAsia="en-US"/>
              </w:rPr>
              <w:br/>
            </w:r>
            <w:r w:rsidRPr="007F4FB1">
              <w:rPr>
                <w:lang w:eastAsia="en-US"/>
              </w:rPr>
              <w:t xml:space="preserve">- в результате рассмотрения заявок на участие в торгах участником </w:t>
            </w:r>
            <w:r w:rsidR="007F4FB1">
              <w:rPr>
                <w:lang w:eastAsia="en-US"/>
              </w:rPr>
              <w:t>признан только один Претендент</w:t>
            </w:r>
            <w:r w:rsidRPr="007F4FB1">
              <w:rPr>
                <w:lang w:eastAsia="en-US"/>
              </w:rPr>
              <w:t>.</w:t>
            </w:r>
          </w:p>
          <w:p w:rsidR="00664725" w:rsidRPr="007F4FB1" w:rsidRDefault="00664725" w:rsidP="007F4FB1">
            <w:pPr>
              <w:spacing w:before="120" w:after="120"/>
              <w:jc w:val="both"/>
            </w:pPr>
            <w:r w:rsidRPr="007F4FB1">
              <w:rPr>
                <w:lang w:eastAsia="en-US"/>
              </w:rPr>
              <w:t xml:space="preserve">Процедура аукциона проводится в день и время, указанные в настоящем извещении о </w:t>
            </w:r>
            <w:r w:rsidRPr="007F4FB1">
              <w:rPr>
                <w:lang w:eastAsia="en-US"/>
              </w:rPr>
              <w:lastRenderedPageBreak/>
              <w:t>проведении электронного аукциона, путем последовательного повышения участниками начальной цены продажи на величину, равную «шагу аукциона».</w:t>
            </w:r>
            <w:r w:rsidR="00844C90">
              <w:t xml:space="preserve"> </w:t>
            </w:r>
            <w:r w:rsidRPr="007F4FB1">
              <w:rPr>
                <w:lang w:eastAsia="en-US"/>
              </w:rPr>
              <w:t xml:space="preserve">«Шаг аукциона» устанавливается Организатором </w:t>
            </w:r>
            <w:r w:rsidR="00532100" w:rsidRPr="007F4FB1">
              <w:rPr>
                <w:lang w:eastAsia="en-US"/>
              </w:rPr>
              <w:t>аукциона</w:t>
            </w:r>
            <w:r w:rsidRPr="007F4FB1">
              <w:rPr>
                <w:lang w:eastAsia="en-US"/>
              </w:rPr>
              <w:t xml:space="preserve"> в фиксированной сумме и не изменяется в течение всего времени подачи предложений о цене.</w:t>
            </w:r>
          </w:p>
          <w:p w:rsidR="00AD026C" w:rsidRPr="007F4FB1" w:rsidRDefault="00AD026C" w:rsidP="007F4FB1">
            <w:pPr>
              <w:spacing w:before="120" w:after="120"/>
              <w:jc w:val="both"/>
              <w:rPr>
                <w:lang w:eastAsia="en-US"/>
              </w:rPr>
            </w:pPr>
            <w:r w:rsidRPr="007F4FB1">
              <w:rPr>
                <w:lang w:eastAsia="en-US"/>
              </w:rPr>
              <w:t xml:space="preserve">Участники аукциона, чьи заявки в соответствии с протоколом рассмотрения заявок допущены организатором аукциона к аукционному торгу, с наступлением времени начала аукционного торга, установленного в карточке торговой процедуры, имеют возможность через личный кабинет объявлять ставки (подавать ценовые предложения).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 </w:t>
            </w:r>
          </w:p>
          <w:p w:rsidR="00664725" w:rsidRPr="007F4FB1" w:rsidRDefault="00664725" w:rsidP="007F4FB1">
            <w:pPr>
              <w:spacing w:before="120" w:after="120"/>
              <w:jc w:val="both"/>
              <w:rPr>
                <w:lang w:eastAsia="en-US"/>
              </w:rPr>
            </w:pPr>
            <w:r w:rsidRPr="007F4FB1">
              <w:rPr>
                <w:lang w:eastAsia="en-US"/>
              </w:rPr>
              <w:t>Время для подачи предложений о цене определяется в следующем порядке:</w:t>
            </w:r>
          </w:p>
          <w:p w:rsidR="00664725" w:rsidRPr="007F4FB1" w:rsidRDefault="00664725" w:rsidP="007F4FB1">
            <w:pPr>
              <w:tabs>
                <w:tab w:val="left" w:pos="318"/>
              </w:tabs>
              <w:spacing w:before="120" w:after="120"/>
              <w:jc w:val="both"/>
              <w:rPr>
                <w:lang w:eastAsia="en-US"/>
              </w:rPr>
            </w:pPr>
            <w:r w:rsidRPr="007F4FB1">
              <w:rPr>
                <w:lang w:eastAsia="en-US"/>
              </w:rPr>
              <w:t>–</w:t>
            </w:r>
            <w:r w:rsidRPr="007F4FB1">
              <w:rPr>
                <w:lang w:eastAsia="en-US"/>
              </w:rPr>
              <w:tab/>
              <w:t>время для подачи первого предложения о цене составляет 10 минут с момента начала аукциона;</w:t>
            </w:r>
          </w:p>
          <w:p w:rsidR="00664725" w:rsidRPr="007F4FB1" w:rsidRDefault="00664725" w:rsidP="007F4FB1">
            <w:pPr>
              <w:tabs>
                <w:tab w:val="left" w:pos="318"/>
              </w:tabs>
              <w:spacing w:before="120" w:after="120"/>
              <w:jc w:val="both"/>
              <w:rPr>
                <w:lang w:eastAsia="en-US"/>
              </w:rPr>
            </w:pPr>
            <w:r w:rsidRPr="007F4FB1">
              <w:rPr>
                <w:lang w:eastAsia="en-US"/>
              </w:rPr>
              <w:t>–</w:t>
            </w:r>
            <w:r w:rsidRPr="007F4FB1">
              <w:rPr>
                <w:lang w:eastAsia="en-US"/>
              </w:rPr>
              <w:tab/>
              <w:t>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минут с момента приема Оператором каждого из таких предложений.</w:t>
            </w:r>
          </w:p>
          <w:p w:rsidR="00664725" w:rsidRPr="007F4FB1" w:rsidRDefault="00664725" w:rsidP="007F4FB1">
            <w:pPr>
              <w:spacing w:before="120" w:after="120"/>
              <w:jc w:val="both"/>
              <w:rPr>
                <w:lang w:eastAsia="en-US"/>
              </w:rPr>
            </w:pPr>
            <w:r w:rsidRPr="007F4FB1">
              <w:rPr>
                <w:lang w:eastAsia="en-US"/>
              </w:rPr>
              <w:t>Если в течение указанного времени ни одного предложения о более высокой цене предмета аукциона не поступило, аукцион завершается.</w:t>
            </w:r>
          </w:p>
          <w:p w:rsidR="00034984" w:rsidRPr="007F4FB1" w:rsidRDefault="00664725" w:rsidP="007F4FB1">
            <w:pPr>
              <w:spacing w:before="120" w:after="120"/>
              <w:jc w:val="both"/>
              <w:rPr>
                <w:lang w:eastAsia="en-US"/>
              </w:rPr>
            </w:pPr>
            <w:r w:rsidRPr="007F4FB1">
              <w:rPr>
                <w:lang w:eastAsia="en-US"/>
              </w:rPr>
              <w:t xml:space="preserve">Победителем аукциона признается участник, предложивший </w:t>
            </w:r>
            <w:r w:rsidR="00AD026C" w:rsidRPr="007F4FB1">
              <w:rPr>
                <w:lang w:eastAsia="en-US"/>
              </w:rPr>
              <w:t>наибольшее ценовое предложение.</w:t>
            </w:r>
          </w:p>
        </w:tc>
      </w:tr>
      <w:tr w:rsidR="00B575C6" w:rsidRPr="007F4FB1" w:rsidTr="007F4FB1">
        <w:tc>
          <w:tcPr>
            <w:tcW w:w="709" w:type="dxa"/>
            <w:shd w:val="clear" w:color="auto" w:fill="F2F2F2"/>
          </w:tcPr>
          <w:p w:rsidR="00B575C6" w:rsidRPr="007F4FB1" w:rsidRDefault="004D2D62" w:rsidP="007F4FB1">
            <w:pPr>
              <w:pStyle w:val="Default"/>
              <w:spacing w:before="120" w:after="120"/>
              <w:jc w:val="center"/>
              <w:rPr>
                <w:b/>
                <w:iCs/>
              </w:rPr>
            </w:pPr>
            <w:r w:rsidRPr="007F4FB1">
              <w:rPr>
                <w:b/>
                <w:iCs/>
              </w:rPr>
              <w:lastRenderedPageBreak/>
              <w:t>1</w:t>
            </w:r>
            <w:r w:rsidR="007F4FB1">
              <w:rPr>
                <w:b/>
                <w:iCs/>
              </w:rPr>
              <w:t>2</w:t>
            </w:r>
          </w:p>
        </w:tc>
        <w:tc>
          <w:tcPr>
            <w:tcW w:w="9497" w:type="dxa"/>
            <w:shd w:val="clear" w:color="auto" w:fill="F2F2F2"/>
          </w:tcPr>
          <w:p w:rsidR="00B575C6" w:rsidRPr="007F4FB1" w:rsidRDefault="00B575C6" w:rsidP="00571E21">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0"/>
              <w:jc w:val="center"/>
              <w:rPr>
                <w:rFonts w:eastAsia="Calibri"/>
                <w:b w:val="0"/>
                <w:bCs/>
                <w:color w:val="000000"/>
                <w:sz w:val="24"/>
                <w:szCs w:val="24"/>
                <w:lang w:val="ru-RU"/>
              </w:rPr>
            </w:pPr>
            <w:r w:rsidRPr="007F4FB1">
              <w:rPr>
                <w:iCs/>
                <w:sz w:val="24"/>
                <w:szCs w:val="24"/>
                <w:lang w:val="ru-RU"/>
              </w:rPr>
              <w:t xml:space="preserve">Срок заключения договора </w:t>
            </w:r>
            <w:r w:rsidR="00571E21">
              <w:rPr>
                <w:iCs/>
                <w:sz w:val="24"/>
                <w:szCs w:val="24"/>
                <w:lang w:val="ru-RU"/>
              </w:rPr>
              <w:t>аренды</w:t>
            </w:r>
            <w:r w:rsidRPr="007F4FB1">
              <w:rPr>
                <w:iCs/>
                <w:sz w:val="24"/>
                <w:szCs w:val="24"/>
                <w:lang w:val="ru-RU"/>
              </w:rPr>
              <w:t xml:space="preserve"> </w:t>
            </w:r>
            <w:r w:rsidR="00AD026C" w:rsidRPr="007F4FB1">
              <w:rPr>
                <w:iCs/>
                <w:sz w:val="24"/>
                <w:szCs w:val="24"/>
                <w:lang w:val="ru-RU"/>
              </w:rPr>
              <w:t>земельного участка</w:t>
            </w:r>
          </w:p>
        </w:tc>
      </w:tr>
      <w:tr w:rsidR="00B575C6" w:rsidRPr="007F4FB1" w:rsidTr="007F4FB1">
        <w:tc>
          <w:tcPr>
            <w:tcW w:w="10206" w:type="dxa"/>
            <w:gridSpan w:val="2"/>
            <w:shd w:val="clear" w:color="auto" w:fill="FFFFFF" w:themeFill="background1"/>
          </w:tcPr>
          <w:p w:rsidR="00044CBD" w:rsidRPr="007F4FB1" w:rsidRDefault="00044CBD" w:rsidP="007F4FB1">
            <w:pPr>
              <w:pStyle w:val="ae"/>
              <w:shd w:val="clear" w:color="auto" w:fill="FFFFFF"/>
              <w:spacing w:before="120" w:beforeAutospacing="0" w:after="120" w:afterAutospacing="0"/>
              <w:jc w:val="both"/>
            </w:pPr>
            <w:r w:rsidRPr="007F4FB1">
              <w:t xml:space="preserve">По результатам проведения электронного аукциона договор </w:t>
            </w:r>
            <w:r w:rsidR="00571E21" w:rsidRPr="00571E21">
              <w:t xml:space="preserve">аренды </w:t>
            </w:r>
            <w:r w:rsidR="0061634D">
              <w:t xml:space="preserve">(приложение 3) </w:t>
            </w:r>
            <w:r w:rsidRPr="007F4FB1">
              <w:t>заключается не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044CBD" w:rsidRPr="007F4FB1" w:rsidRDefault="00044CBD" w:rsidP="007F4FB1">
            <w:pPr>
              <w:pStyle w:val="ae"/>
              <w:shd w:val="clear" w:color="auto" w:fill="FFFFFF"/>
              <w:spacing w:before="120" w:beforeAutospacing="0" w:after="120" w:afterAutospacing="0"/>
              <w:jc w:val="both"/>
            </w:pPr>
            <w:r w:rsidRPr="007F4FB1">
              <w:t xml:space="preserve">В течение пяти дней со дня истечения десятидневного срока победителю электронного аукциона или иному лицу, с которым заключается договор </w:t>
            </w:r>
            <w:r w:rsidR="00571E21" w:rsidRPr="00571E21">
              <w:t xml:space="preserve">аренды </w:t>
            </w:r>
            <w:r w:rsidRPr="007F4FB1">
              <w:t xml:space="preserve">земельного участка в соответствии с Земельным кодексом Российской Федерации, направляется подписанный проект договора </w:t>
            </w:r>
            <w:r w:rsidR="00571E21" w:rsidRPr="00571E21">
              <w:t xml:space="preserve">аренды </w:t>
            </w:r>
            <w:r w:rsidRPr="007F4FB1">
              <w:t>земельного участка, который заключается в электронной форме и подписывается усиленной квалифицированной электронной подписью сторон такого договора.</w:t>
            </w:r>
            <w:r w:rsidR="002C2C0D">
              <w:t xml:space="preserve"> </w:t>
            </w:r>
          </w:p>
          <w:p w:rsidR="00034984" w:rsidRPr="007F4FB1" w:rsidRDefault="000A597D" w:rsidP="007F4FB1">
            <w:pPr>
              <w:pStyle w:val="ae"/>
              <w:shd w:val="clear" w:color="auto" w:fill="FFFFFF"/>
              <w:spacing w:before="120" w:beforeAutospacing="0" w:after="120" w:afterAutospacing="0"/>
              <w:jc w:val="both"/>
              <w:rPr>
                <w:b/>
              </w:rPr>
            </w:pPr>
            <w:r w:rsidRPr="007F4FB1">
              <w:t xml:space="preserve">Победитель аукциона или иное лицо, с которым заключается договор </w:t>
            </w:r>
            <w:r w:rsidR="00571E21" w:rsidRPr="00571E21">
              <w:t xml:space="preserve">аренды </w:t>
            </w:r>
            <w:r w:rsidRPr="007F4FB1">
              <w:t xml:space="preserve">земельного участка в соответствии с Земельным кодексом Российской Федерации, обязаны подписать договор </w:t>
            </w:r>
            <w:r w:rsidR="00571E21" w:rsidRPr="00571E21">
              <w:t xml:space="preserve">аренды </w:t>
            </w:r>
            <w:r w:rsidRPr="007F4FB1">
              <w:t xml:space="preserve">земельного участка в течение 30 (тридцати) дней со дня направления им такого договора. Если договор </w:t>
            </w:r>
            <w:r w:rsidR="00571E21" w:rsidRPr="00571E21">
              <w:t xml:space="preserve">аренды </w:t>
            </w:r>
            <w:r w:rsidRPr="007F4FB1">
              <w:t xml:space="preserve">земельного участка в течение 30 (тридцати) дней со дня направления проекта договора Победителю аукциона не был им подписан и представлен </w:t>
            </w:r>
            <w:r w:rsidR="00044CBD" w:rsidRPr="007F4FB1">
              <w:t>Организатору аукциона</w:t>
            </w:r>
            <w:r w:rsidRPr="007F4FB1">
              <w:t xml:space="preserve">, </w:t>
            </w:r>
            <w:r w:rsidR="00044CBD" w:rsidRPr="007F4FB1">
              <w:t>Организатор аукциона</w:t>
            </w:r>
            <w:r w:rsidRPr="007F4FB1">
              <w:t xml:space="preserve"> предлагает заключить указанный договор иному Участнику, который сделал предпоследнее предложение о цене Предмета аукциона, по цене, предложенной Победителем аукциона.</w:t>
            </w:r>
            <w:r w:rsidR="002814DD" w:rsidRPr="007F4FB1">
              <w:t xml:space="preserve"> </w:t>
            </w:r>
            <w:r w:rsidR="007F4FB1" w:rsidRPr="007F4FB1">
              <w:t xml:space="preserve">Оплата цены приобретаемого имущества, сформированной по результатам аукциона, осуществляется в порядке и в сроки, установленные договором </w:t>
            </w:r>
            <w:r w:rsidR="00571E21" w:rsidRPr="00571E21">
              <w:t>аренды</w:t>
            </w:r>
            <w:r w:rsidR="007F4FB1" w:rsidRPr="007F4FB1">
              <w:t>, по реквизитам, указанным в договоре.</w:t>
            </w:r>
          </w:p>
        </w:tc>
      </w:tr>
    </w:tbl>
    <w:p w:rsidR="006225BA" w:rsidRDefault="006225BA" w:rsidP="001B1DE4">
      <w:pPr>
        <w:widowControl w:val="0"/>
        <w:rPr>
          <w:b/>
          <w:sz w:val="28"/>
          <w:szCs w:val="28"/>
          <w:u w:val="single"/>
        </w:rPr>
      </w:pPr>
    </w:p>
    <w:p w:rsidR="002814DD" w:rsidRDefault="002814DD" w:rsidP="002814DD">
      <w:pPr>
        <w:pStyle w:val="ae"/>
        <w:shd w:val="clear" w:color="auto" w:fill="FFFFFF"/>
        <w:spacing w:before="0" w:beforeAutospacing="0" w:after="0" w:afterAutospacing="0"/>
        <w:jc w:val="both"/>
        <w:rPr>
          <w:rFonts w:ascii="Calibri" w:eastAsia="Calibri" w:hAnsi="Calibri"/>
          <w:b/>
          <w:sz w:val="22"/>
          <w:szCs w:val="22"/>
          <w:lang w:eastAsia="en-US"/>
        </w:rPr>
      </w:pPr>
    </w:p>
    <w:p w:rsidR="007F4FB1" w:rsidRDefault="007F4FB1" w:rsidP="002814DD">
      <w:pPr>
        <w:pStyle w:val="ae"/>
        <w:shd w:val="clear" w:color="auto" w:fill="FFFFFF"/>
        <w:spacing w:before="0" w:beforeAutospacing="0" w:after="0" w:afterAutospacing="0"/>
        <w:jc w:val="right"/>
        <w:rPr>
          <w:b/>
          <w:bCs/>
          <w:sz w:val="28"/>
          <w:szCs w:val="28"/>
        </w:rPr>
      </w:pPr>
      <w:r>
        <w:rPr>
          <w:b/>
          <w:bCs/>
          <w:sz w:val="28"/>
          <w:szCs w:val="28"/>
        </w:rPr>
        <w:br w:type="page"/>
      </w:r>
    </w:p>
    <w:p w:rsidR="002814DD" w:rsidRPr="00844C90" w:rsidRDefault="003E582D" w:rsidP="00844C90">
      <w:pPr>
        <w:pStyle w:val="ae"/>
        <w:shd w:val="clear" w:color="auto" w:fill="FFFFFF"/>
        <w:spacing w:before="0" w:beforeAutospacing="0" w:after="0" w:afterAutospacing="0"/>
        <w:jc w:val="right"/>
        <w:rPr>
          <w:b/>
          <w:bCs/>
          <w:sz w:val="28"/>
          <w:szCs w:val="28"/>
        </w:rPr>
      </w:pPr>
      <w:r>
        <w:rPr>
          <w:b/>
          <w:bCs/>
          <w:sz w:val="28"/>
          <w:szCs w:val="28"/>
        </w:rPr>
        <w:lastRenderedPageBreak/>
        <w:t>Приложение</w:t>
      </w:r>
      <w:r w:rsidR="00844C90">
        <w:rPr>
          <w:b/>
          <w:bCs/>
          <w:sz w:val="28"/>
          <w:szCs w:val="28"/>
        </w:rPr>
        <w:t xml:space="preserve"> 1</w:t>
      </w:r>
    </w:p>
    <w:p w:rsidR="002814DD" w:rsidRDefault="002814DD" w:rsidP="00844C90">
      <w:pPr>
        <w:pStyle w:val="a5"/>
        <w:autoSpaceDE w:val="0"/>
        <w:autoSpaceDN w:val="0"/>
        <w:adjustRightInd w:val="0"/>
        <w:spacing w:before="200"/>
        <w:ind w:left="0" w:firstLine="709"/>
        <w:jc w:val="center"/>
        <w:rPr>
          <w:sz w:val="28"/>
          <w:lang w:eastAsia="en-US"/>
        </w:rPr>
      </w:pPr>
      <w:r>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814DD" w:rsidRDefault="002814DD" w:rsidP="002814DD">
      <w:pPr>
        <w:autoSpaceDE w:val="0"/>
        <w:autoSpaceDN w:val="0"/>
        <w:adjustRightInd w:val="0"/>
        <w:ind w:left="709"/>
        <w:jc w:val="right"/>
        <w:outlineLvl w:val="3"/>
        <w:rPr>
          <w:sz w:val="28"/>
          <w:lang w:eastAsia="en-US"/>
        </w:rPr>
      </w:pPr>
    </w:p>
    <w:tbl>
      <w:tblPr>
        <w:tblW w:w="10314"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993"/>
        <w:gridCol w:w="4394"/>
        <w:gridCol w:w="3118"/>
      </w:tblGrid>
      <w:tr w:rsidR="003E582D" w:rsidRPr="00F343DF" w:rsidTr="003E582D">
        <w:trPr>
          <w:trHeight w:val="20"/>
        </w:trPr>
        <w:tc>
          <w:tcPr>
            <w:tcW w:w="1809" w:type="dxa"/>
            <w:vAlign w:val="center"/>
            <w:hideMark/>
          </w:tcPr>
          <w:p w:rsidR="003E582D" w:rsidRPr="00F343DF" w:rsidRDefault="003E582D" w:rsidP="0059651E">
            <w:pPr>
              <w:jc w:val="center"/>
              <w:rPr>
                <w:b/>
              </w:rPr>
            </w:pPr>
            <w:r w:rsidRPr="00F343DF">
              <w:rPr>
                <w:b/>
              </w:rPr>
              <w:t>Вид разрешенного использования</w:t>
            </w:r>
          </w:p>
        </w:tc>
        <w:tc>
          <w:tcPr>
            <w:tcW w:w="993" w:type="dxa"/>
            <w:vAlign w:val="center"/>
            <w:hideMark/>
          </w:tcPr>
          <w:p w:rsidR="003E582D" w:rsidRPr="00F343DF" w:rsidRDefault="003E582D" w:rsidP="0059651E">
            <w:pPr>
              <w:jc w:val="center"/>
              <w:rPr>
                <w:b/>
              </w:rPr>
            </w:pPr>
            <w:r w:rsidRPr="00F343DF">
              <w:rPr>
                <w:b/>
              </w:rPr>
              <w:t>Код</w:t>
            </w:r>
          </w:p>
        </w:tc>
        <w:tc>
          <w:tcPr>
            <w:tcW w:w="4394" w:type="dxa"/>
            <w:vAlign w:val="center"/>
            <w:hideMark/>
          </w:tcPr>
          <w:p w:rsidR="003E582D" w:rsidRPr="00F343DF" w:rsidRDefault="003E582D" w:rsidP="0059651E">
            <w:pPr>
              <w:jc w:val="center"/>
              <w:rPr>
                <w:b/>
              </w:rPr>
            </w:pPr>
            <w:r w:rsidRPr="00F343DF">
              <w:rPr>
                <w:b/>
              </w:rPr>
              <w:t>Наименование параметра</w:t>
            </w:r>
          </w:p>
        </w:tc>
        <w:tc>
          <w:tcPr>
            <w:tcW w:w="3118" w:type="dxa"/>
            <w:vAlign w:val="center"/>
            <w:hideMark/>
          </w:tcPr>
          <w:p w:rsidR="003E582D" w:rsidRPr="00F343DF" w:rsidRDefault="003E582D" w:rsidP="0059651E">
            <w:pPr>
              <w:jc w:val="center"/>
              <w:rPr>
                <w:b/>
              </w:rPr>
            </w:pPr>
            <w:r w:rsidRPr="00F343DF">
              <w:rPr>
                <w:b/>
              </w:rPr>
              <w:t>Параметры</w:t>
            </w:r>
          </w:p>
        </w:tc>
      </w:tr>
    </w:tbl>
    <w:p w:rsidR="003E582D" w:rsidRPr="00F343DF" w:rsidRDefault="003E582D" w:rsidP="003E582D">
      <w:pPr>
        <w:spacing w:line="14" w:lineRule="auto"/>
        <w:rPr>
          <w:spacing w:val="2"/>
          <w:sz w:val="20"/>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993"/>
        <w:gridCol w:w="4394"/>
        <w:gridCol w:w="3118"/>
      </w:tblGrid>
      <w:tr w:rsidR="005930F5" w:rsidTr="00A30475">
        <w:trPr>
          <w:trHeight w:val="848"/>
        </w:trPr>
        <w:tc>
          <w:tcPr>
            <w:tcW w:w="1809" w:type="dxa"/>
            <w:vMerge w:val="restart"/>
            <w:tcBorders>
              <w:top w:val="single" w:sz="4" w:space="0" w:color="auto"/>
              <w:left w:val="single" w:sz="4" w:space="0" w:color="auto"/>
              <w:bottom w:val="single" w:sz="4" w:space="0" w:color="auto"/>
              <w:right w:val="single" w:sz="4" w:space="0" w:color="auto"/>
            </w:tcBorders>
            <w:hideMark/>
          </w:tcPr>
          <w:p w:rsidR="005930F5" w:rsidRPr="009E4991" w:rsidRDefault="005930F5" w:rsidP="00585905">
            <w:pPr>
              <w:jc w:val="both"/>
            </w:pPr>
            <w:r w:rsidRPr="009E4991">
              <w:t>Для ведения личного подсобного хозяйства (приусадебный земельный участок)</w:t>
            </w:r>
          </w:p>
        </w:tc>
        <w:tc>
          <w:tcPr>
            <w:tcW w:w="993" w:type="dxa"/>
            <w:vMerge w:val="restart"/>
            <w:tcBorders>
              <w:top w:val="single" w:sz="4" w:space="0" w:color="auto"/>
              <w:left w:val="single" w:sz="4" w:space="0" w:color="auto"/>
              <w:bottom w:val="single" w:sz="4" w:space="0" w:color="auto"/>
              <w:right w:val="single" w:sz="4" w:space="0" w:color="auto"/>
            </w:tcBorders>
            <w:hideMark/>
          </w:tcPr>
          <w:p w:rsidR="005930F5" w:rsidRPr="009E4991" w:rsidRDefault="005930F5" w:rsidP="00585905">
            <w:pPr>
              <w:jc w:val="both"/>
            </w:pPr>
            <w:r w:rsidRPr="009E4991">
              <w:t>2.2</w:t>
            </w:r>
          </w:p>
        </w:tc>
        <w:tc>
          <w:tcPr>
            <w:tcW w:w="4394" w:type="dxa"/>
            <w:tcBorders>
              <w:top w:val="single" w:sz="4" w:space="0" w:color="auto"/>
              <w:left w:val="single" w:sz="4" w:space="0" w:color="auto"/>
              <w:bottom w:val="single" w:sz="4" w:space="0" w:color="auto"/>
              <w:right w:val="single" w:sz="4" w:space="0" w:color="auto"/>
            </w:tcBorders>
            <w:hideMark/>
          </w:tcPr>
          <w:p w:rsidR="005930F5" w:rsidRPr="009E4991" w:rsidRDefault="005930F5" w:rsidP="00585905">
            <w:pPr>
              <w:jc w:val="both"/>
            </w:pPr>
            <w:r w:rsidRPr="009E4991">
              <w:t>размеры земельных участков:</w:t>
            </w:r>
          </w:p>
          <w:p w:rsidR="005930F5" w:rsidRPr="009E4991" w:rsidRDefault="005930F5" w:rsidP="00585905">
            <w:pPr>
              <w:jc w:val="both"/>
            </w:pPr>
            <w:r w:rsidRPr="009E4991">
              <w:t>минимальный</w:t>
            </w:r>
          </w:p>
          <w:p w:rsidR="005930F5" w:rsidRPr="009E4991" w:rsidRDefault="005930F5" w:rsidP="00585905">
            <w:pPr>
              <w:jc w:val="both"/>
            </w:pPr>
            <w:r w:rsidRPr="009E4991">
              <w:t>максимальный</w:t>
            </w:r>
          </w:p>
        </w:tc>
        <w:tc>
          <w:tcPr>
            <w:tcW w:w="3118" w:type="dxa"/>
            <w:tcBorders>
              <w:top w:val="single" w:sz="4" w:space="0" w:color="auto"/>
              <w:left w:val="single" w:sz="4" w:space="0" w:color="auto"/>
              <w:bottom w:val="single" w:sz="4" w:space="0" w:color="auto"/>
              <w:right w:val="single" w:sz="4" w:space="0" w:color="auto"/>
            </w:tcBorders>
            <w:vAlign w:val="bottom"/>
            <w:hideMark/>
          </w:tcPr>
          <w:p w:rsidR="005930F5" w:rsidRPr="009E4991" w:rsidRDefault="005930F5" w:rsidP="00585905">
            <w:pPr>
              <w:jc w:val="both"/>
            </w:pPr>
            <w:r w:rsidRPr="009E4991">
              <w:t xml:space="preserve">не </w:t>
            </w:r>
            <w:proofErr w:type="gramStart"/>
            <w:r w:rsidRPr="009E4991">
              <w:t>установлены</w:t>
            </w:r>
            <w:proofErr w:type="gramEnd"/>
          </w:p>
          <w:p w:rsidR="005930F5" w:rsidRPr="009E4991" w:rsidRDefault="005930F5" w:rsidP="00585905">
            <w:pPr>
              <w:jc w:val="both"/>
            </w:pPr>
            <w:r w:rsidRPr="009E4991">
              <w:t xml:space="preserve">5000 </w:t>
            </w:r>
            <w:proofErr w:type="spellStart"/>
            <w:r w:rsidRPr="009E4991">
              <w:t>кв</w:t>
            </w:r>
            <w:proofErr w:type="gramStart"/>
            <w:r w:rsidRPr="009E4991">
              <w:t>.м</w:t>
            </w:r>
            <w:proofErr w:type="spellEnd"/>
            <w:proofErr w:type="gramEnd"/>
          </w:p>
        </w:tc>
      </w:tr>
      <w:tr w:rsidR="005930F5" w:rsidTr="00A30475">
        <w:tc>
          <w:tcPr>
            <w:tcW w:w="1809" w:type="dxa"/>
            <w:vMerge/>
            <w:tcBorders>
              <w:top w:val="single" w:sz="4" w:space="0" w:color="auto"/>
              <w:left w:val="single" w:sz="4" w:space="0" w:color="auto"/>
              <w:bottom w:val="single" w:sz="4" w:space="0" w:color="auto"/>
              <w:right w:val="single" w:sz="4" w:space="0" w:color="auto"/>
            </w:tcBorders>
            <w:vAlign w:val="center"/>
            <w:hideMark/>
          </w:tcPr>
          <w:p w:rsidR="005930F5" w:rsidRDefault="005930F5"/>
        </w:tc>
        <w:tc>
          <w:tcPr>
            <w:tcW w:w="993" w:type="dxa"/>
            <w:vMerge/>
            <w:tcBorders>
              <w:top w:val="single" w:sz="4" w:space="0" w:color="auto"/>
              <w:left w:val="single" w:sz="4" w:space="0" w:color="auto"/>
              <w:bottom w:val="single" w:sz="4" w:space="0" w:color="auto"/>
              <w:right w:val="single" w:sz="4" w:space="0" w:color="auto"/>
            </w:tcBorders>
            <w:vAlign w:val="center"/>
            <w:hideMark/>
          </w:tcPr>
          <w:p w:rsidR="005930F5" w:rsidRDefault="005930F5"/>
        </w:tc>
        <w:tc>
          <w:tcPr>
            <w:tcW w:w="4394" w:type="dxa"/>
            <w:tcBorders>
              <w:top w:val="single" w:sz="4" w:space="0" w:color="auto"/>
              <w:left w:val="single" w:sz="4" w:space="0" w:color="auto"/>
              <w:bottom w:val="single" w:sz="4" w:space="0" w:color="auto"/>
              <w:right w:val="single" w:sz="4" w:space="0" w:color="auto"/>
            </w:tcBorders>
            <w:hideMark/>
          </w:tcPr>
          <w:p w:rsidR="005930F5" w:rsidRDefault="005930F5">
            <w:pPr>
              <w:jc w:val="both"/>
            </w:pPr>
            <w:r w:rsidRPr="009E4991">
              <w:t xml:space="preserve">минимальный отступ от границы земельного участка </w:t>
            </w:r>
          </w:p>
        </w:tc>
        <w:tc>
          <w:tcPr>
            <w:tcW w:w="3118" w:type="dxa"/>
            <w:tcBorders>
              <w:top w:val="single" w:sz="4" w:space="0" w:color="auto"/>
              <w:left w:val="single" w:sz="4" w:space="0" w:color="auto"/>
              <w:bottom w:val="single" w:sz="4" w:space="0" w:color="auto"/>
              <w:right w:val="single" w:sz="4" w:space="0" w:color="auto"/>
            </w:tcBorders>
            <w:vAlign w:val="center"/>
            <w:hideMark/>
          </w:tcPr>
          <w:p w:rsidR="005930F5" w:rsidRDefault="005930F5">
            <w:pPr>
              <w:jc w:val="both"/>
            </w:pPr>
            <w:r w:rsidRPr="009E4991">
              <w:t>3 м</w:t>
            </w:r>
          </w:p>
        </w:tc>
      </w:tr>
      <w:tr w:rsidR="005930F5" w:rsidTr="00A30475">
        <w:tc>
          <w:tcPr>
            <w:tcW w:w="1809" w:type="dxa"/>
            <w:vMerge/>
            <w:tcBorders>
              <w:top w:val="single" w:sz="4" w:space="0" w:color="auto"/>
              <w:left w:val="single" w:sz="4" w:space="0" w:color="auto"/>
              <w:bottom w:val="single" w:sz="4" w:space="0" w:color="auto"/>
              <w:right w:val="single" w:sz="4" w:space="0" w:color="auto"/>
            </w:tcBorders>
            <w:vAlign w:val="center"/>
            <w:hideMark/>
          </w:tcPr>
          <w:p w:rsidR="005930F5" w:rsidRDefault="005930F5"/>
        </w:tc>
        <w:tc>
          <w:tcPr>
            <w:tcW w:w="993" w:type="dxa"/>
            <w:vMerge/>
            <w:tcBorders>
              <w:top w:val="single" w:sz="4" w:space="0" w:color="auto"/>
              <w:left w:val="single" w:sz="4" w:space="0" w:color="auto"/>
              <w:bottom w:val="single" w:sz="4" w:space="0" w:color="auto"/>
              <w:right w:val="single" w:sz="4" w:space="0" w:color="auto"/>
            </w:tcBorders>
            <w:vAlign w:val="center"/>
            <w:hideMark/>
          </w:tcPr>
          <w:p w:rsidR="005930F5" w:rsidRDefault="005930F5"/>
        </w:tc>
        <w:tc>
          <w:tcPr>
            <w:tcW w:w="4394" w:type="dxa"/>
            <w:tcBorders>
              <w:top w:val="single" w:sz="4" w:space="0" w:color="auto"/>
              <w:left w:val="single" w:sz="4" w:space="0" w:color="auto"/>
              <w:bottom w:val="single" w:sz="4" w:space="0" w:color="auto"/>
              <w:right w:val="single" w:sz="4" w:space="0" w:color="auto"/>
            </w:tcBorders>
            <w:hideMark/>
          </w:tcPr>
          <w:p w:rsidR="005930F5" w:rsidRPr="009E4991" w:rsidRDefault="005930F5" w:rsidP="00585905">
            <w:pPr>
              <w:jc w:val="both"/>
            </w:pPr>
            <w:r w:rsidRPr="009E4991">
              <w:t>минимальный отступ от красной линии до линии застройки:</w:t>
            </w:r>
          </w:p>
          <w:p w:rsidR="005930F5" w:rsidRPr="009E4991" w:rsidRDefault="005930F5" w:rsidP="00585905">
            <w:pPr>
              <w:jc w:val="both"/>
            </w:pPr>
            <w:r w:rsidRPr="009E4991">
              <w:t>со стороны улицы</w:t>
            </w:r>
          </w:p>
          <w:p w:rsidR="005930F5" w:rsidRDefault="005930F5">
            <w:pPr>
              <w:jc w:val="both"/>
            </w:pPr>
            <w:r w:rsidRPr="009E4991">
              <w:t>со стороны проезда</w:t>
            </w:r>
          </w:p>
        </w:tc>
        <w:tc>
          <w:tcPr>
            <w:tcW w:w="3118" w:type="dxa"/>
            <w:tcBorders>
              <w:top w:val="single" w:sz="4" w:space="0" w:color="auto"/>
              <w:left w:val="single" w:sz="4" w:space="0" w:color="auto"/>
              <w:bottom w:val="single" w:sz="4" w:space="0" w:color="auto"/>
              <w:right w:val="single" w:sz="4" w:space="0" w:color="auto"/>
            </w:tcBorders>
            <w:vAlign w:val="bottom"/>
            <w:hideMark/>
          </w:tcPr>
          <w:p w:rsidR="005930F5" w:rsidRPr="009E4991" w:rsidRDefault="005930F5" w:rsidP="00585905">
            <w:pPr>
              <w:jc w:val="both"/>
            </w:pPr>
            <w:r w:rsidRPr="009E4991">
              <w:t>5 м</w:t>
            </w:r>
          </w:p>
          <w:p w:rsidR="005930F5" w:rsidRDefault="005930F5">
            <w:pPr>
              <w:jc w:val="both"/>
            </w:pPr>
            <w:r w:rsidRPr="009E4991">
              <w:t>3 м</w:t>
            </w:r>
          </w:p>
        </w:tc>
      </w:tr>
      <w:tr w:rsidR="005930F5" w:rsidTr="00A30475">
        <w:tc>
          <w:tcPr>
            <w:tcW w:w="1809" w:type="dxa"/>
            <w:vMerge/>
            <w:tcBorders>
              <w:top w:val="single" w:sz="4" w:space="0" w:color="auto"/>
              <w:left w:val="single" w:sz="4" w:space="0" w:color="auto"/>
              <w:bottom w:val="single" w:sz="4" w:space="0" w:color="auto"/>
              <w:right w:val="single" w:sz="4" w:space="0" w:color="auto"/>
            </w:tcBorders>
            <w:vAlign w:val="center"/>
            <w:hideMark/>
          </w:tcPr>
          <w:p w:rsidR="005930F5" w:rsidRDefault="005930F5"/>
        </w:tc>
        <w:tc>
          <w:tcPr>
            <w:tcW w:w="993" w:type="dxa"/>
            <w:vMerge/>
            <w:tcBorders>
              <w:top w:val="single" w:sz="4" w:space="0" w:color="auto"/>
              <w:left w:val="single" w:sz="4" w:space="0" w:color="auto"/>
              <w:bottom w:val="single" w:sz="4" w:space="0" w:color="auto"/>
              <w:right w:val="single" w:sz="4" w:space="0" w:color="auto"/>
            </w:tcBorders>
            <w:vAlign w:val="center"/>
            <w:hideMark/>
          </w:tcPr>
          <w:p w:rsidR="005930F5" w:rsidRDefault="005930F5"/>
        </w:tc>
        <w:tc>
          <w:tcPr>
            <w:tcW w:w="4394" w:type="dxa"/>
            <w:tcBorders>
              <w:top w:val="single" w:sz="4" w:space="0" w:color="auto"/>
              <w:left w:val="single" w:sz="4" w:space="0" w:color="auto"/>
              <w:bottom w:val="single" w:sz="4" w:space="0" w:color="auto"/>
              <w:right w:val="single" w:sz="4" w:space="0" w:color="auto"/>
            </w:tcBorders>
            <w:hideMark/>
          </w:tcPr>
          <w:p w:rsidR="005930F5" w:rsidRDefault="005930F5">
            <w:pPr>
              <w:jc w:val="both"/>
            </w:pPr>
            <w:r w:rsidRPr="009E4991">
              <w:t>предельное количество этажей (или предельная высота)</w:t>
            </w:r>
          </w:p>
        </w:tc>
        <w:tc>
          <w:tcPr>
            <w:tcW w:w="3118" w:type="dxa"/>
            <w:tcBorders>
              <w:top w:val="single" w:sz="4" w:space="0" w:color="auto"/>
              <w:left w:val="single" w:sz="4" w:space="0" w:color="auto"/>
              <w:bottom w:val="single" w:sz="4" w:space="0" w:color="auto"/>
              <w:right w:val="single" w:sz="4" w:space="0" w:color="auto"/>
            </w:tcBorders>
            <w:vAlign w:val="center"/>
            <w:hideMark/>
          </w:tcPr>
          <w:p w:rsidR="005930F5" w:rsidRDefault="005930F5">
            <w:pPr>
              <w:jc w:val="both"/>
            </w:pPr>
            <w:r w:rsidRPr="009E4991">
              <w:t xml:space="preserve">3 </w:t>
            </w:r>
            <w:proofErr w:type="gramStart"/>
            <w:r w:rsidRPr="009E4991">
              <w:t>надземных</w:t>
            </w:r>
            <w:proofErr w:type="gramEnd"/>
            <w:r w:rsidRPr="009E4991">
              <w:t xml:space="preserve"> этажа</w:t>
            </w:r>
          </w:p>
        </w:tc>
      </w:tr>
      <w:tr w:rsidR="005930F5" w:rsidTr="00A30475">
        <w:tc>
          <w:tcPr>
            <w:tcW w:w="1809" w:type="dxa"/>
            <w:vMerge/>
            <w:tcBorders>
              <w:top w:val="single" w:sz="4" w:space="0" w:color="auto"/>
              <w:left w:val="single" w:sz="4" w:space="0" w:color="auto"/>
              <w:bottom w:val="single" w:sz="4" w:space="0" w:color="auto"/>
              <w:right w:val="single" w:sz="4" w:space="0" w:color="auto"/>
            </w:tcBorders>
            <w:vAlign w:val="center"/>
            <w:hideMark/>
          </w:tcPr>
          <w:p w:rsidR="005930F5" w:rsidRDefault="005930F5"/>
        </w:tc>
        <w:tc>
          <w:tcPr>
            <w:tcW w:w="993" w:type="dxa"/>
            <w:vMerge/>
            <w:tcBorders>
              <w:top w:val="single" w:sz="4" w:space="0" w:color="auto"/>
              <w:left w:val="single" w:sz="4" w:space="0" w:color="auto"/>
              <w:bottom w:val="single" w:sz="4" w:space="0" w:color="auto"/>
              <w:right w:val="single" w:sz="4" w:space="0" w:color="auto"/>
            </w:tcBorders>
            <w:vAlign w:val="center"/>
            <w:hideMark/>
          </w:tcPr>
          <w:p w:rsidR="005930F5" w:rsidRDefault="005930F5"/>
        </w:tc>
        <w:tc>
          <w:tcPr>
            <w:tcW w:w="4394" w:type="dxa"/>
            <w:tcBorders>
              <w:top w:val="single" w:sz="4" w:space="0" w:color="auto"/>
              <w:left w:val="single" w:sz="4" w:space="0" w:color="auto"/>
              <w:bottom w:val="single" w:sz="4" w:space="0" w:color="auto"/>
              <w:right w:val="single" w:sz="4" w:space="0" w:color="auto"/>
            </w:tcBorders>
            <w:hideMark/>
          </w:tcPr>
          <w:p w:rsidR="005930F5" w:rsidRDefault="005930F5">
            <w:pPr>
              <w:jc w:val="both"/>
            </w:pPr>
            <w:r w:rsidRPr="009E4991">
              <w:t>максимальный процент застройки в границах земельного участка</w:t>
            </w:r>
          </w:p>
        </w:tc>
        <w:tc>
          <w:tcPr>
            <w:tcW w:w="3118" w:type="dxa"/>
            <w:tcBorders>
              <w:top w:val="single" w:sz="4" w:space="0" w:color="auto"/>
              <w:left w:val="single" w:sz="4" w:space="0" w:color="auto"/>
              <w:bottom w:val="single" w:sz="4" w:space="0" w:color="auto"/>
              <w:right w:val="single" w:sz="4" w:space="0" w:color="auto"/>
            </w:tcBorders>
            <w:vAlign w:val="center"/>
            <w:hideMark/>
          </w:tcPr>
          <w:p w:rsidR="005930F5" w:rsidRDefault="005930F5">
            <w:pPr>
              <w:jc w:val="both"/>
            </w:pPr>
            <w:r w:rsidRPr="009E4991">
              <w:t>40 %</w:t>
            </w:r>
          </w:p>
        </w:tc>
      </w:tr>
      <w:tr w:rsidR="005930F5" w:rsidTr="00A30475">
        <w:tc>
          <w:tcPr>
            <w:tcW w:w="1809" w:type="dxa"/>
            <w:vMerge/>
            <w:tcBorders>
              <w:top w:val="single" w:sz="4" w:space="0" w:color="auto"/>
              <w:left w:val="single" w:sz="4" w:space="0" w:color="auto"/>
              <w:bottom w:val="single" w:sz="4" w:space="0" w:color="auto"/>
              <w:right w:val="single" w:sz="4" w:space="0" w:color="auto"/>
            </w:tcBorders>
            <w:vAlign w:val="center"/>
            <w:hideMark/>
          </w:tcPr>
          <w:p w:rsidR="005930F5" w:rsidRDefault="005930F5"/>
        </w:tc>
        <w:tc>
          <w:tcPr>
            <w:tcW w:w="993" w:type="dxa"/>
            <w:vMerge/>
            <w:tcBorders>
              <w:top w:val="single" w:sz="4" w:space="0" w:color="auto"/>
              <w:left w:val="single" w:sz="4" w:space="0" w:color="auto"/>
              <w:bottom w:val="single" w:sz="4" w:space="0" w:color="auto"/>
              <w:right w:val="single" w:sz="4" w:space="0" w:color="auto"/>
            </w:tcBorders>
            <w:vAlign w:val="center"/>
            <w:hideMark/>
          </w:tcPr>
          <w:p w:rsidR="005930F5" w:rsidRDefault="005930F5"/>
        </w:tc>
        <w:tc>
          <w:tcPr>
            <w:tcW w:w="4394" w:type="dxa"/>
            <w:tcBorders>
              <w:top w:val="single" w:sz="4" w:space="0" w:color="auto"/>
              <w:left w:val="single" w:sz="4" w:space="0" w:color="auto"/>
              <w:bottom w:val="single" w:sz="4" w:space="0" w:color="auto"/>
              <w:right w:val="single" w:sz="4" w:space="0" w:color="auto"/>
            </w:tcBorders>
            <w:hideMark/>
          </w:tcPr>
          <w:p w:rsidR="005930F5" w:rsidRDefault="005930F5">
            <w:pPr>
              <w:jc w:val="both"/>
            </w:pPr>
            <w:r w:rsidRPr="009E4991">
              <w:t>иные параметры</w:t>
            </w:r>
          </w:p>
        </w:tc>
        <w:tc>
          <w:tcPr>
            <w:tcW w:w="3118" w:type="dxa"/>
            <w:tcBorders>
              <w:top w:val="single" w:sz="4" w:space="0" w:color="auto"/>
              <w:left w:val="single" w:sz="4" w:space="0" w:color="auto"/>
              <w:bottom w:val="single" w:sz="4" w:space="0" w:color="auto"/>
              <w:right w:val="single" w:sz="4" w:space="0" w:color="auto"/>
            </w:tcBorders>
            <w:vAlign w:val="center"/>
            <w:hideMark/>
          </w:tcPr>
          <w:p w:rsidR="005930F5" w:rsidRDefault="005930F5">
            <w:pPr>
              <w:jc w:val="both"/>
            </w:pPr>
            <w:r w:rsidRPr="009E4991">
              <w:t xml:space="preserve">не </w:t>
            </w:r>
            <w:proofErr w:type="gramStart"/>
            <w:r w:rsidRPr="009E4991">
              <w:t>установлены</w:t>
            </w:r>
            <w:proofErr w:type="gramEnd"/>
          </w:p>
        </w:tc>
      </w:tr>
    </w:tbl>
    <w:p w:rsidR="00571E21" w:rsidRPr="00941412" w:rsidRDefault="004E6718" w:rsidP="004802E3">
      <w:pPr>
        <w:spacing w:line="192" w:lineRule="auto"/>
        <w:jc w:val="right"/>
        <w:rPr>
          <w:sz w:val="28"/>
          <w:szCs w:val="28"/>
        </w:rPr>
      </w:pPr>
      <w:r>
        <w:rPr>
          <w:b/>
        </w:rPr>
        <w:br w:type="page"/>
      </w:r>
    </w:p>
    <w:p w:rsidR="0061634D" w:rsidRDefault="0061634D" w:rsidP="004802E3">
      <w:pPr>
        <w:spacing w:before="120"/>
        <w:rPr>
          <w:b/>
          <w:sz w:val="28"/>
          <w:szCs w:val="28"/>
        </w:rPr>
      </w:pPr>
    </w:p>
    <w:p w:rsidR="00AC5240" w:rsidRPr="008071F2" w:rsidRDefault="00AC5240" w:rsidP="00AC5240">
      <w:pPr>
        <w:spacing w:line="192" w:lineRule="auto"/>
        <w:jc w:val="right"/>
        <w:rPr>
          <w:b/>
          <w:sz w:val="28"/>
          <w:szCs w:val="28"/>
        </w:rPr>
      </w:pPr>
      <w:r>
        <w:rPr>
          <w:b/>
          <w:sz w:val="28"/>
          <w:szCs w:val="28"/>
        </w:rPr>
        <w:t>Приложение 2</w:t>
      </w:r>
    </w:p>
    <w:p w:rsidR="00AC5240" w:rsidRDefault="00AC5240" w:rsidP="00AC5240">
      <w:pPr>
        <w:spacing w:line="192" w:lineRule="auto"/>
        <w:jc w:val="center"/>
        <w:rPr>
          <w:b/>
        </w:rPr>
      </w:pPr>
    </w:p>
    <w:p w:rsidR="00AC5240" w:rsidRDefault="00AC5240" w:rsidP="00AC5240">
      <w:pPr>
        <w:spacing w:line="192" w:lineRule="auto"/>
        <w:jc w:val="center"/>
        <w:rPr>
          <w:b/>
        </w:rPr>
      </w:pPr>
      <w:r>
        <w:rPr>
          <w:b/>
        </w:rPr>
        <w:t xml:space="preserve">ЗАЯВКА НА УЧАСТИЕ В АУКЦИОНЕ </w:t>
      </w:r>
    </w:p>
    <w:p w:rsidR="00AC5240" w:rsidRDefault="00AC5240" w:rsidP="00AC5240">
      <w:pPr>
        <w:spacing w:line="192" w:lineRule="auto"/>
        <w:jc w:val="center"/>
        <w:rPr>
          <w:b/>
        </w:rPr>
      </w:pPr>
      <w:r>
        <w:rPr>
          <w:b/>
        </w:rPr>
        <w:t>В ЭЛЕКТРОННОЙ ФОРМЕ</w:t>
      </w:r>
    </w:p>
    <w:p w:rsidR="00AC5240" w:rsidRDefault="00AC5240" w:rsidP="00AC5240">
      <w:pPr>
        <w:spacing w:line="204" w:lineRule="auto"/>
        <w:jc w:val="right"/>
        <w:rPr>
          <w:b/>
          <w:sz w:val="22"/>
          <w:szCs w:val="22"/>
        </w:rPr>
      </w:pPr>
      <w:bookmarkStart w:id="1" w:name="OLE_LINK5"/>
      <w:bookmarkStart w:id="2" w:name="OLE_LINK6"/>
    </w:p>
    <w:bookmarkEnd w:id="1"/>
    <w:bookmarkEnd w:id="2"/>
    <w:p w:rsidR="00AC5240" w:rsidRDefault="00AC5240" w:rsidP="00AC5240">
      <w:pPr>
        <w:jc w:val="right"/>
        <w:rPr>
          <w:b/>
        </w:rPr>
      </w:pPr>
      <w:r>
        <w:rPr>
          <w:b/>
        </w:rPr>
        <w:t>Управление муниципальной собственности администрации</w:t>
      </w:r>
    </w:p>
    <w:p w:rsidR="00AC5240" w:rsidRPr="009B634F" w:rsidRDefault="00AC5240" w:rsidP="00AC5240">
      <w:pPr>
        <w:jc w:val="right"/>
        <w:rPr>
          <w:b/>
        </w:rPr>
      </w:pPr>
      <w:r>
        <w:rPr>
          <w:b/>
        </w:rPr>
        <w:t>Шекснинского муниципального района (Продавец)</w:t>
      </w:r>
      <w:r>
        <w:rPr>
          <w:b/>
        </w:rPr>
        <w:br/>
      </w:r>
    </w:p>
    <w:tbl>
      <w:tblPr>
        <w:tblW w:w="0" w:type="auto"/>
        <w:tblInd w:w="40" w:type="dxa"/>
        <w:tblLayout w:type="fixed"/>
        <w:tblCellMar>
          <w:left w:w="40" w:type="dxa"/>
          <w:right w:w="40" w:type="dxa"/>
        </w:tblCellMar>
        <w:tblLook w:val="0000" w:firstRow="0" w:lastRow="0" w:firstColumn="0" w:lastColumn="0" w:noHBand="0" w:noVBand="0"/>
      </w:tblPr>
      <w:tblGrid>
        <w:gridCol w:w="3218"/>
        <w:gridCol w:w="43"/>
        <w:gridCol w:w="6945"/>
      </w:tblGrid>
      <w:tr w:rsidR="00AC5240" w:rsidRPr="002D4333" w:rsidTr="00585905">
        <w:trPr>
          <w:trHeight w:hRule="exact" w:val="348"/>
        </w:trPr>
        <w:tc>
          <w:tcPr>
            <w:tcW w:w="1020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C5240" w:rsidRPr="00275D21" w:rsidRDefault="00AC5240" w:rsidP="00585905">
            <w:pPr>
              <w:shd w:val="clear" w:color="auto" w:fill="FFFFFF"/>
              <w:jc w:val="center"/>
              <w:rPr>
                <w:b/>
              </w:rPr>
            </w:pPr>
            <w:r w:rsidRPr="00275D21">
              <w:rPr>
                <w:b/>
                <w:bCs/>
                <w:spacing w:val="1"/>
                <w:sz w:val="25"/>
                <w:szCs w:val="25"/>
              </w:rPr>
              <w:t>Сведения о заявителе (физическое лицо)</w:t>
            </w:r>
          </w:p>
        </w:tc>
      </w:tr>
      <w:tr w:rsidR="00AC5240" w:rsidRPr="002D4333" w:rsidTr="00585905">
        <w:trPr>
          <w:trHeight w:hRule="exact" w:val="418"/>
        </w:trPr>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rsidR="00AC5240" w:rsidRPr="002D4333" w:rsidRDefault="00AC5240" w:rsidP="00585905">
            <w:pPr>
              <w:shd w:val="clear" w:color="auto" w:fill="FFFFFF"/>
            </w:pPr>
            <w:r w:rsidRPr="002D4333">
              <w:rPr>
                <w:bCs/>
                <w:spacing w:val="-6"/>
                <w:sz w:val="25"/>
                <w:szCs w:val="25"/>
              </w:rPr>
              <w:t>Фамилия, имя, отчество</w:t>
            </w:r>
          </w:p>
        </w:tc>
        <w:tc>
          <w:tcPr>
            <w:tcW w:w="6988" w:type="dxa"/>
            <w:gridSpan w:val="2"/>
            <w:tcBorders>
              <w:top w:val="single" w:sz="6" w:space="0" w:color="auto"/>
              <w:left w:val="single" w:sz="6" w:space="0" w:color="auto"/>
              <w:bottom w:val="single" w:sz="6" w:space="0" w:color="auto"/>
              <w:right w:val="single" w:sz="6" w:space="0" w:color="auto"/>
            </w:tcBorders>
            <w:shd w:val="clear" w:color="auto" w:fill="FFFFFF"/>
          </w:tcPr>
          <w:p w:rsidR="00AC5240" w:rsidRPr="002D4333" w:rsidRDefault="00AC5240" w:rsidP="00585905">
            <w:pPr>
              <w:shd w:val="clear" w:color="auto" w:fill="FFFFFF"/>
            </w:pPr>
          </w:p>
        </w:tc>
      </w:tr>
      <w:tr w:rsidR="00AC5240" w:rsidRPr="002D4333" w:rsidTr="00585905">
        <w:trPr>
          <w:trHeight w:hRule="exact" w:val="632"/>
        </w:trPr>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rsidR="00AC5240" w:rsidRPr="002D4333" w:rsidRDefault="00AC5240" w:rsidP="00585905">
            <w:pPr>
              <w:shd w:val="clear" w:color="auto" w:fill="FFFFFF"/>
            </w:pPr>
            <w:r w:rsidRPr="002D4333">
              <w:rPr>
                <w:bCs/>
                <w:spacing w:val="-6"/>
                <w:sz w:val="25"/>
                <w:szCs w:val="25"/>
              </w:rPr>
              <w:t>Домашний адрес</w:t>
            </w:r>
          </w:p>
        </w:tc>
        <w:tc>
          <w:tcPr>
            <w:tcW w:w="6988" w:type="dxa"/>
            <w:gridSpan w:val="2"/>
            <w:tcBorders>
              <w:top w:val="single" w:sz="6" w:space="0" w:color="auto"/>
              <w:left w:val="single" w:sz="6" w:space="0" w:color="auto"/>
              <w:bottom w:val="single" w:sz="6" w:space="0" w:color="auto"/>
              <w:right w:val="single" w:sz="6" w:space="0" w:color="auto"/>
            </w:tcBorders>
            <w:shd w:val="clear" w:color="auto" w:fill="FFFFFF"/>
          </w:tcPr>
          <w:p w:rsidR="00AC5240" w:rsidRPr="002D4333" w:rsidRDefault="00AC5240" w:rsidP="00585905">
            <w:pPr>
              <w:shd w:val="clear" w:color="auto" w:fill="FFFFFF"/>
            </w:pPr>
          </w:p>
        </w:tc>
      </w:tr>
      <w:tr w:rsidR="00AC5240" w:rsidRPr="002D4333" w:rsidTr="00585905">
        <w:trPr>
          <w:trHeight w:hRule="exact" w:val="1071"/>
        </w:trPr>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rsidR="00AC5240" w:rsidRPr="002D4333" w:rsidRDefault="00AC5240" w:rsidP="00585905">
            <w:pPr>
              <w:shd w:val="clear" w:color="auto" w:fill="FFFFFF"/>
              <w:spacing w:line="274" w:lineRule="exact"/>
            </w:pPr>
            <w:r w:rsidRPr="002D4333">
              <w:rPr>
                <w:bCs/>
                <w:spacing w:val="-6"/>
                <w:sz w:val="25"/>
                <w:szCs w:val="25"/>
              </w:rPr>
              <w:t xml:space="preserve">Документ, удостоверяющий </w:t>
            </w:r>
            <w:r w:rsidRPr="002D4333">
              <w:rPr>
                <w:bCs/>
                <w:spacing w:val="-4"/>
                <w:sz w:val="25"/>
                <w:szCs w:val="25"/>
              </w:rPr>
              <w:t>личность, его номер, серия,</w:t>
            </w:r>
          </w:p>
          <w:p w:rsidR="00AC5240" w:rsidRPr="002D4333" w:rsidRDefault="00AC5240" w:rsidP="00585905">
            <w:pPr>
              <w:shd w:val="clear" w:color="auto" w:fill="FFFFFF"/>
              <w:spacing w:line="274" w:lineRule="exact"/>
            </w:pPr>
            <w:r w:rsidRPr="002D4333">
              <w:rPr>
                <w:bCs/>
                <w:spacing w:val="-5"/>
                <w:sz w:val="25"/>
                <w:szCs w:val="25"/>
              </w:rPr>
              <w:t xml:space="preserve">когда и кем </w:t>
            </w:r>
            <w:proofErr w:type="gramStart"/>
            <w:r w:rsidRPr="002D4333">
              <w:rPr>
                <w:bCs/>
                <w:spacing w:val="-5"/>
                <w:sz w:val="25"/>
                <w:szCs w:val="25"/>
              </w:rPr>
              <w:t>выдан</w:t>
            </w:r>
            <w:proofErr w:type="gramEnd"/>
          </w:p>
        </w:tc>
        <w:tc>
          <w:tcPr>
            <w:tcW w:w="6988" w:type="dxa"/>
            <w:gridSpan w:val="2"/>
            <w:tcBorders>
              <w:top w:val="single" w:sz="6" w:space="0" w:color="auto"/>
              <w:left w:val="single" w:sz="6" w:space="0" w:color="auto"/>
              <w:bottom w:val="single" w:sz="6" w:space="0" w:color="auto"/>
              <w:right w:val="single" w:sz="6" w:space="0" w:color="auto"/>
            </w:tcBorders>
            <w:shd w:val="clear" w:color="auto" w:fill="FFFFFF"/>
          </w:tcPr>
          <w:p w:rsidR="00AC5240" w:rsidRPr="002D4333" w:rsidRDefault="00AC5240" w:rsidP="00585905">
            <w:pPr>
              <w:shd w:val="clear" w:color="auto" w:fill="FFFFFF"/>
            </w:pPr>
          </w:p>
        </w:tc>
      </w:tr>
      <w:tr w:rsidR="00AC5240" w:rsidRPr="002D4333" w:rsidTr="00585905">
        <w:trPr>
          <w:trHeight w:hRule="exact" w:val="418"/>
        </w:trPr>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rsidR="00AC5240" w:rsidRPr="002D4333" w:rsidRDefault="00AC5240" w:rsidP="00585905">
            <w:pPr>
              <w:shd w:val="clear" w:color="auto" w:fill="FFFFFF"/>
            </w:pPr>
            <w:r w:rsidRPr="002D4333">
              <w:rPr>
                <w:bCs/>
                <w:spacing w:val="-6"/>
                <w:sz w:val="25"/>
                <w:szCs w:val="25"/>
              </w:rPr>
              <w:t>Контактные телефоны</w:t>
            </w:r>
          </w:p>
        </w:tc>
        <w:tc>
          <w:tcPr>
            <w:tcW w:w="6988" w:type="dxa"/>
            <w:gridSpan w:val="2"/>
            <w:tcBorders>
              <w:top w:val="single" w:sz="6" w:space="0" w:color="auto"/>
              <w:left w:val="single" w:sz="6" w:space="0" w:color="auto"/>
              <w:bottom w:val="single" w:sz="6" w:space="0" w:color="auto"/>
              <w:right w:val="single" w:sz="6" w:space="0" w:color="auto"/>
            </w:tcBorders>
            <w:shd w:val="clear" w:color="auto" w:fill="FFFFFF"/>
          </w:tcPr>
          <w:p w:rsidR="00AC5240" w:rsidRPr="002D4333" w:rsidRDefault="00AC5240" w:rsidP="00585905">
            <w:pPr>
              <w:shd w:val="clear" w:color="auto" w:fill="FFFFFF"/>
            </w:pPr>
          </w:p>
        </w:tc>
      </w:tr>
      <w:tr w:rsidR="00AC5240" w:rsidRPr="002D4333" w:rsidTr="00585905">
        <w:trPr>
          <w:trHeight w:hRule="exact" w:val="418"/>
        </w:trPr>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rsidR="00AC5240" w:rsidRPr="002D4333" w:rsidRDefault="00AC5240" w:rsidP="00585905">
            <w:pPr>
              <w:shd w:val="clear" w:color="auto" w:fill="FFFFFF"/>
              <w:rPr>
                <w:bCs/>
                <w:spacing w:val="-6"/>
                <w:sz w:val="25"/>
                <w:szCs w:val="25"/>
              </w:rPr>
            </w:pPr>
            <w:r>
              <w:rPr>
                <w:bCs/>
                <w:spacing w:val="-6"/>
                <w:sz w:val="25"/>
                <w:szCs w:val="25"/>
              </w:rPr>
              <w:t>Адрес электронной почты</w:t>
            </w:r>
          </w:p>
        </w:tc>
        <w:tc>
          <w:tcPr>
            <w:tcW w:w="6988" w:type="dxa"/>
            <w:gridSpan w:val="2"/>
            <w:tcBorders>
              <w:top w:val="single" w:sz="6" w:space="0" w:color="auto"/>
              <w:left w:val="single" w:sz="6" w:space="0" w:color="auto"/>
              <w:bottom w:val="single" w:sz="6" w:space="0" w:color="auto"/>
              <w:right w:val="single" w:sz="6" w:space="0" w:color="auto"/>
            </w:tcBorders>
            <w:shd w:val="clear" w:color="auto" w:fill="FFFFFF"/>
          </w:tcPr>
          <w:p w:rsidR="00AC5240" w:rsidRPr="002D4333" w:rsidRDefault="00AC5240" w:rsidP="00585905">
            <w:pPr>
              <w:shd w:val="clear" w:color="auto" w:fill="FFFFFF"/>
            </w:pPr>
          </w:p>
        </w:tc>
      </w:tr>
      <w:tr w:rsidR="00AC5240" w:rsidRPr="002D4333" w:rsidTr="00585905">
        <w:trPr>
          <w:trHeight w:hRule="exact" w:val="418"/>
        </w:trPr>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rsidR="00AC5240" w:rsidRDefault="00AC5240" w:rsidP="00585905">
            <w:pPr>
              <w:shd w:val="clear" w:color="auto" w:fill="FFFFFF"/>
              <w:rPr>
                <w:bCs/>
                <w:spacing w:val="-6"/>
                <w:sz w:val="25"/>
                <w:szCs w:val="25"/>
              </w:rPr>
            </w:pPr>
            <w:r>
              <w:rPr>
                <w:bCs/>
                <w:spacing w:val="-6"/>
                <w:sz w:val="25"/>
                <w:szCs w:val="25"/>
              </w:rPr>
              <w:t>ИНН</w:t>
            </w:r>
          </w:p>
        </w:tc>
        <w:tc>
          <w:tcPr>
            <w:tcW w:w="6988" w:type="dxa"/>
            <w:gridSpan w:val="2"/>
            <w:tcBorders>
              <w:top w:val="single" w:sz="6" w:space="0" w:color="auto"/>
              <w:left w:val="single" w:sz="6" w:space="0" w:color="auto"/>
              <w:bottom w:val="single" w:sz="6" w:space="0" w:color="auto"/>
              <w:right w:val="single" w:sz="6" w:space="0" w:color="auto"/>
            </w:tcBorders>
            <w:shd w:val="clear" w:color="auto" w:fill="FFFFFF"/>
          </w:tcPr>
          <w:p w:rsidR="00AC5240" w:rsidRPr="002D4333" w:rsidRDefault="00AC5240" w:rsidP="00585905">
            <w:pPr>
              <w:shd w:val="clear" w:color="auto" w:fill="FFFFFF"/>
            </w:pPr>
          </w:p>
        </w:tc>
      </w:tr>
      <w:tr w:rsidR="00AC5240" w:rsidRPr="002D4333" w:rsidTr="00585905">
        <w:trPr>
          <w:trHeight w:hRule="exact" w:val="410"/>
        </w:trPr>
        <w:tc>
          <w:tcPr>
            <w:tcW w:w="1020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C5240" w:rsidRPr="00275D21" w:rsidRDefault="00AC5240" w:rsidP="00585905">
            <w:pPr>
              <w:shd w:val="clear" w:color="auto" w:fill="FFFFFF"/>
              <w:jc w:val="center"/>
              <w:rPr>
                <w:b/>
              </w:rPr>
            </w:pPr>
            <w:r w:rsidRPr="00275D21">
              <w:rPr>
                <w:b/>
                <w:bCs/>
                <w:sz w:val="25"/>
                <w:szCs w:val="25"/>
              </w:rPr>
              <w:t>Сведения о заявителе (юридическое лицо)</w:t>
            </w:r>
          </w:p>
        </w:tc>
      </w:tr>
      <w:tr w:rsidR="00AC5240" w:rsidRPr="002D4333" w:rsidTr="00585905">
        <w:trPr>
          <w:trHeight w:hRule="exact" w:val="428"/>
        </w:trPr>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rsidR="00AC5240" w:rsidRPr="002D4333" w:rsidRDefault="00AC5240" w:rsidP="00585905">
            <w:pPr>
              <w:shd w:val="clear" w:color="auto" w:fill="FFFFFF"/>
              <w:spacing w:line="274" w:lineRule="exact"/>
            </w:pPr>
            <w:r w:rsidRPr="002D4333">
              <w:rPr>
                <w:bCs/>
                <w:spacing w:val="-6"/>
                <w:sz w:val="25"/>
                <w:szCs w:val="25"/>
              </w:rPr>
              <w:t xml:space="preserve">Полное наименование </w:t>
            </w:r>
          </w:p>
        </w:tc>
        <w:tc>
          <w:tcPr>
            <w:tcW w:w="6988" w:type="dxa"/>
            <w:gridSpan w:val="2"/>
            <w:tcBorders>
              <w:top w:val="single" w:sz="6" w:space="0" w:color="auto"/>
              <w:left w:val="single" w:sz="6" w:space="0" w:color="auto"/>
              <w:bottom w:val="single" w:sz="6" w:space="0" w:color="auto"/>
              <w:right w:val="single" w:sz="6" w:space="0" w:color="auto"/>
            </w:tcBorders>
            <w:shd w:val="clear" w:color="auto" w:fill="FFFFFF"/>
          </w:tcPr>
          <w:p w:rsidR="00AC5240" w:rsidRPr="002D4333" w:rsidRDefault="00AC5240" w:rsidP="00585905">
            <w:pPr>
              <w:shd w:val="clear" w:color="auto" w:fill="FFFFFF"/>
            </w:pPr>
          </w:p>
        </w:tc>
      </w:tr>
      <w:tr w:rsidR="00AC5240" w:rsidRPr="002D4333" w:rsidTr="00585905">
        <w:trPr>
          <w:trHeight w:hRule="exact" w:val="425"/>
        </w:trPr>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rsidR="00AC5240" w:rsidRPr="002D4333" w:rsidRDefault="00AC5240" w:rsidP="00585905">
            <w:pPr>
              <w:shd w:val="clear" w:color="auto" w:fill="FFFFFF"/>
            </w:pPr>
            <w:r w:rsidRPr="002D4333">
              <w:rPr>
                <w:bCs/>
                <w:spacing w:val="-7"/>
                <w:sz w:val="25"/>
                <w:szCs w:val="25"/>
              </w:rPr>
              <w:t>Юридический адрес</w:t>
            </w:r>
          </w:p>
        </w:tc>
        <w:tc>
          <w:tcPr>
            <w:tcW w:w="6988" w:type="dxa"/>
            <w:gridSpan w:val="2"/>
            <w:tcBorders>
              <w:top w:val="single" w:sz="6" w:space="0" w:color="auto"/>
              <w:left w:val="single" w:sz="6" w:space="0" w:color="auto"/>
              <w:bottom w:val="single" w:sz="6" w:space="0" w:color="auto"/>
              <w:right w:val="single" w:sz="6" w:space="0" w:color="auto"/>
            </w:tcBorders>
            <w:shd w:val="clear" w:color="auto" w:fill="FFFFFF"/>
          </w:tcPr>
          <w:p w:rsidR="00AC5240" w:rsidRPr="002D4333" w:rsidRDefault="00AC5240" w:rsidP="00585905">
            <w:pPr>
              <w:shd w:val="clear" w:color="auto" w:fill="FFFFFF"/>
            </w:pPr>
          </w:p>
        </w:tc>
      </w:tr>
      <w:tr w:rsidR="00AC5240" w:rsidRPr="002D4333" w:rsidTr="00585905">
        <w:trPr>
          <w:trHeight w:hRule="exact" w:val="425"/>
        </w:trPr>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rsidR="00AC5240" w:rsidRPr="002D4333" w:rsidRDefault="00AC5240" w:rsidP="00585905">
            <w:pPr>
              <w:shd w:val="clear" w:color="auto" w:fill="FFFFFF"/>
            </w:pPr>
            <w:r w:rsidRPr="002D4333">
              <w:rPr>
                <w:bCs/>
                <w:spacing w:val="-7"/>
                <w:sz w:val="25"/>
                <w:szCs w:val="25"/>
              </w:rPr>
              <w:t>ФИО руководителя</w:t>
            </w:r>
          </w:p>
        </w:tc>
        <w:tc>
          <w:tcPr>
            <w:tcW w:w="6988" w:type="dxa"/>
            <w:gridSpan w:val="2"/>
            <w:tcBorders>
              <w:top w:val="single" w:sz="6" w:space="0" w:color="auto"/>
              <w:left w:val="single" w:sz="6" w:space="0" w:color="auto"/>
              <w:bottom w:val="single" w:sz="6" w:space="0" w:color="auto"/>
              <w:right w:val="single" w:sz="6" w:space="0" w:color="auto"/>
            </w:tcBorders>
            <w:shd w:val="clear" w:color="auto" w:fill="FFFFFF"/>
          </w:tcPr>
          <w:p w:rsidR="00AC5240" w:rsidRPr="002D4333" w:rsidRDefault="00AC5240" w:rsidP="00585905">
            <w:pPr>
              <w:shd w:val="clear" w:color="auto" w:fill="FFFFFF"/>
            </w:pPr>
          </w:p>
        </w:tc>
      </w:tr>
      <w:tr w:rsidR="00AC5240" w:rsidRPr="002D4333" w:rsidTr="00585905">
        <w:trPr>
          <w:trHeight w:hRule="exact" w:val="400"/>
        </w:trPr>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rsidR="00AC5240" w:rsidRPr="002D4333" w:rsidRDefault="00AC5240" w:rsidP="00585905">
            <w:pPr>
              <w:shd w:val="clear" w:color="auto" w:fill="FFFFFF"/>
            </w:pPr>
            <w:r w:rsidRPr="002D4333">
              <w:rPr>
                <w:bCs/>
                <w:spacing w:val="-6"/>
                <w:sz w:val="25"/>
                <w:szCs w:val="25"/>
              </w:rPr>
              <w:t>Контактные телефоны</w:t>
            </w:r>
          </w:p>
        </w:tc>
        <w:tc>
          <w:tcPr>
            <w:tcW w:w="6988" w:type="dxa"/>
            <w:gridSpan w:val="2"/>
            <w:tcBorders>
              <w:top w:val="single" w:sz="6" w:space="0" w:color="auto"/>
              <w:left w:val="single" w:sz="6" w:space="0" w:color="auto"/>
              <w:bottom w:val="single" w:sz="6" w:space="0" w:color="auto"/>
              <w:right w:val="single" w:sz="6" w:space="0" w:color="auto"/>
            </w:tcBorders>
            <w:shd w:val="clear" w:color="auto" w:fill="FFFFFF"/>
          </w:tcPr>
          <w:p w:rsidR="00AC5240" w:rsidRPr="002D4333" w:rsidRDefault="00AC5240" w:rsidP="00585905">
            <w:pPr>
              <w:shd w:val="clear" w:color="auto" w:fill="FFFFFF"/>
            </w:pPr>
          </w:p>
        </w:tc>
      </w:tr>
      <w:tr w:rsidR="00AC5240" w:rsidRPr="002D4333" w:rsidTr="00585905">
        <w:trPr>
          <w:trHeight w:hRule="exact" w:val="414"/>
        </w:trPr>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rsidR="00AC5240" w:rsidRPr="002D4333" w:rsidRDefault="00AC5240" w:rsidP="00585905">
            <w:pPr>
              <w:shd w:val="clear" w:color="auto" w:fill="FFFFFF"/>
            </w:pPr>
            <w:r w:rsidRPr="002D4333">
              <w:rPr>
                <w:bCs/>
                <w:spacing w:val="-12"/>
                <w:sz w:val="25"/>
                <w:szCs w:val="25"/>
              </w:rPr>
              <w:t>ИНН</w:t>
            </w:r>
          </w:p>
        </w:tc>
        <w:tc>
          <w:tcPr>
            <w:tcW w:w="6988" w:type="dxa"/>
            <w:gridSpan w:val="2"/>
            <w:tcBorders>
              <w:top w:val="single" w:sz="6" w:space="0" w:color="auto"/>
              <w:left w:val="single" w:sz="6" w:space="0" w:color="auto"/>
              <w:bottom w:val="single" w:sz="6" w:space="0" w:color="auto"/>
              <w:right w:val="single" w:sz="6" w:space="0" w:color="auto"/>
            </w:tcBorders>
            <w:shd w:val="clear" w:color="auto" w:fill="FFFFFF"/>
          </w:tcPr>
          <w:p w:rsidR="00AC5240" w:rsidRPr="002D4333" w:rsidRDefault="00AC5240" w:rsidP="00585905">
            <w:pPr>
              <w:shd w:val="clear" w:color="auto" w:fill="FFFFFF"/>
            </w:pPr>
          </w:p>
        </w:tc>
      </w:tr>
      <w:tr w:rsidR="00AC5240" w:rsidRPr="002D4333" w:rsidTr="00585905">
        <w:trPr>
          <w:trHeight w:hRule="exact" w:val="414"/>
        </w:trPr>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rsidR="00AC5240" w:rsidRPr="002D4333" w:rsidRDefault="00AC5240" w:rsidP="00585905">
            <w:pPr>
              <w:shd w:val="clear" w:color="auto" w:fill="FFFFFF"/>
              <w:rPr>
                <w:bCs/>
                <w:spacing w:val="-12"/>
                <w:sz w:val="25"/>
                <w:szCs w:val="25"/>
              </w:rPr>
            </w:pPr>
            <w:r>
              <w:rPr>
                <w:bCs/>
                <w:spacing w:val="-12"/>
                <w:sz w:val="25"/>
                <w:szCs w:val="25"/>
              </w:rPr>
              <w:t>Адрес электронной почты</w:t>
            </w:r>
          </w:p>
        </w:tc>
        <w:tc>
          <w:tcPr>
            <w:tcW w:w="6988" w:type="dxa"/>
            <w:gridSpan w:val="2"/>
            <w:tcBorders>
              <w:top w:val="single" w:sz="6" w:space="0" w:color="auto"/>
              <w:left w:val="single" w:sz="6" w:space="0" w:color="auto"/>
              <w:bottom w:val="single" w:sz="6" w:space="0" w:color="auto"/>
              <w:right w:val="single" w:sz="6" w:space="0" w:color="auto"/>
            </w:tcBorders>
            <w:shd w:val="clear" w:color="auto" w:fill="FFFFFF"/>
          </w:tcPr>
          <w:p w:rsidR="00AC5240" w:rsidRPr="002D4333" w:rsidRDefault="00AC5240" w:rsidP="00585905">
            <w:pPr>
              <w:shd w:val="clear" w:color="auto" w:fill="FFFFFF"/>
            </w:pPr>
          </w:p>
        </w:tc>
      </w:tr>
      <w:tr w:rsidR="00AC5240" w:rsidRPr="00275D21" w:rsidTr="00585905">
        <w:trPr>
          <w:trHeight w:hRule="exact" w:val="288"/>
        </w:trPr>
        <w:tc>
          <w:tcPr>
            <w:tcW w:w="10206" w:type="dxa"/>
            <w:gridSpan w:val="3"/>
            <w:tcBorders>
              <w:top w:val="single" w:sz="6" w:space="0" w:color="auto"/>
              <w:left w:val="single" w:sz="6" w:space="0" w:color="auto"/>
              <w:bottom w:val="single" w:sz="6" w:space="0" w:color="auto"/>
              <w:right w:val="single" w:sz="6" w:space="0" w:color="auto"/>
            </w:tcBorders>
            <w:shd w:val="clear" w:color="auto" w:fill="FFFFFF"/>
          </w:tcPr>
          <w:p w:rsidR="00AC5240" w:rsidRPr="00275D21" w:rsidRDefault="00AC5240" w:rsidP="00585905">
            <w:pPr>
              <w:shd w:val="clear" w:color="auto" w:fill="FFFFFF"/>
              <w:jc w:val="center"/>
              <w:rPr>
                <w:b/>
              </w:rPr>
            </w:pPr>
            <w:r w:rsidRPr="00275D21">
              <w:rPr>
                <w:b/>
                <w:bCs/>
                <w:sz w:val="25"/>
                <w:szCs w:val="25"/>
              </w:rPr>
              <w:t>Сведения о доверенном лице</w:t>
            </w:r>
          </w:p>
        </w:tc>
      </w:tr>
      <w:tr w:rsidR="00AC5240" w:rsidRPr="002D4333" w:rsidTr="00585905">
        <w:trPr>
          <w:trHeight w:hRule="exact" w:val="418"/>
        </w:trPr>
        <w:tc>
          <w:tcPr>
            <w:tcW w:w="3218" w:type="dxa"/>
            <w:tcBorders>
              <w:top w:val="single" w:sz="6" w:space="0" w:color="auto"/>
              <w:left w:val="single" w:sz="6" w:space="0" w:color="auto"/>
              <w:bottom w:val="single" w:sz="6" w:space="0" w:color="auto"/>
              <w:right w:val="single" w:sz="6" w:space="0" w:color="auto"/>
            </w:tcBorders>
            <w:shd w:val="clear" w:color="auto" w:fill="FFFFFF"/>
          </w:tcPr>
          <w:p w:rsidR="00AC5240" w:rsidRPr="002D4333" w:rsidRDefault="00AC5240" w:rsidP="00585905">
            <w:pPr>
              <w:shd w:val="clear" w:color="auto" w:fill="FFFFFF"/>
            </w:pPr>
            <w:r w:rsidRPr="002D4333">
              <w:rPr>
                <w:bCs/>
                <w:spacing w:val="-6"/>
                <w:sz w:val="25"/>
                <w:szCs w:val="25"/>
              </w:rPr>
              <w:t>Фамилия, имя, отчество</w:t>
            </w:r>
          </w:p>
        </w:tc>
        <w:tc>
          <w:tcPr>
            <w:tcW w:w="6988" w:type="dxa"/>
            <w:gridSpan w:val="2"/>
            <w:tcBorders>
              <w:top w:val="single" w:sz="6" w:space="0" w:color="auto"/>
              <w:left w:val="single" w:sz="6" w:space="0" w:color="auto"/>
              <w:bottom w:val="single" w:sz="6" w:space="0" w:color="auto"/>
              <w:right w:val="single" w:sz="6" w:space="0" w:color="auto"/>
            </w:tcBorders>
            <w:shd w:val="clear" w:color="auto" w:fill="FFFFFF"/>
          </w:tcPr>
          <w:p w:rsidR="00AC5240" w:rsidRPr="002D4333" w:rsidRDefault="00AC5240" w:rsidP="00585905">
            <w:pPr>
              <w:shd w:val="clear" w:color="auto" w:fill="FFFFFF"/>
            </w:pPr>
          </w:p>
        </w:tc>
      </w:tr>
      <w:tr w:rsidR="00AC5240" w:rsidRPr="002D4333" w:rsidTr="00585905">
        <w:trPr>
          <w:trHeight w:hRule="exact" w:val="314"/>
        </w:trPr>
        <w:tc>
          <w:tcPr>
            <w:tcW w:w="3218" w:type="dxa"/>
            <w:tcBorders>
              <w:top w:val="single" w:sz="6" w:space="0" w:color="auto"/>
              <w:left w:val="single" w:sz="6" w:space="0" w:color="auto"/>
              <w:bottom w:val="single" w:sz="6" w:space="0" w:color="auto"/>
              <w:right w:val="single" w:sz="6" w:space="0" w:color="auto"/>
            </w:tcBorders>
            <w:shd w:val="clear" w:color="auto" w:fill="FFFFFF"/>
          </w:tcPr>
          <w:p w:rsidR="00AC5240" w:rsidRPr="002D4333" w:rsidRDefault="00AC5240" w:rsidP="00585905">
            <w:pPr>
              <w:shd w:val="clear" w:color="auto" w:fill="FFFFFF"/>
            </w:pPr>
            <w:r w:rsidRPr="002D4333">
              <w:rPr>
                <w:bCs/>
                <w:spacing w:val="-6"/>
                <w:sz w:val="25"/>
                <w:szCs w:val="25"/>
              </w:rPr>
              <w:t>Домашний адрес</w:t>
            </w:r>
          </w:p>
        </w:tc>
        <w:tc>
          <w:tcPr>
            <w:tcW w:w="6988" w:type="dxa"/>
            <w:gridSpan w:val="2"/>
            <w:tcBorders>
              <w:top w:val="single" w:sz="6" w:space="0" w:color="auto"/>
              <w:left w:val="single" w:sz="6" w:space="0" w:color="auto"/>
              <w:bottom w:val="single" w:sz="6" w:space="0" w:color="auto"/>
              <w:right w:val="single" w:sz="6" w:space="0" w:color="auto"/>
            </w:tcBorders>
            <w:shd w:val="clear" w:color="auto" w:fill="FFFFFF"/>
          </w:tcPr>
          <w:p w:rsidR="00AC5240" w:rsidRPr="002D4333" w:rsidRDefault="00AC5240" w:rsidP="00585905">
            <w:pPr>
              <w:shd w:val="clear" w:color="auto" w:fill="FFFFFF"/>
            </w:pPr>
          </w:p>
        </w:tc>
      </w:tr>
      <w:tr w:rsidR="00AC5240" w:rsidRPr="002D4333" w:rsidTr="00585905">
        <w:trPr>
          <w:trHeight w:hRule="exact" w:val="1143"/>
        </w:trPr>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rsidR="00AC5240" w:rsidRPr="002D4333" w:rsidRDefault="00AC5240" w:rsidP="00585905">
            <w:pPr>
              <w:shd w:val="clear" w:color="auto" w:fill="FFFFFF"/>
              <w:spacing w:line="281" w:lineRule="exact"/>
            </w:pPr>
            <w:r w:rsidRPr="002D4333">
              <w:rPr>
                <w:bCs/>
                <w:spacing w:val="-6"/>
                <w:sz w:val="25"/>
                <w:szCs w:val="25"/>
              </w:rPr>
              <w:t xml:space="preserve">Документ, удостоверяющий </w:t>
            </w:r>
            <w:r w:rsidRPr="002D4333">
              <w:rPr>
                <w:bCs/>
                <w:spacing w:val="-4"/>
                <w:sz w:val="25"/>
                <w:szCs w:val="25"/>
              </w:rPr>
              <w:t>личность, его номер, серия, когда и кем выдан</w:t>
            </w:r>
          </w:p>
        </w:tc>
        <w:tc>
          <w:tcPr>
            <w:tcW w:w="6988" w:type="dxa"/>
            <w:gridSpan w:val="2"/>
            <w:tcBorders>
              <w:top w:val="single" w:sz="6" w:space="0" w:color="auto"/>
              <w:left w:val="single" w:sz="6" w:space="0" w:color="auto"/>
              <w:bottom w:val="single" w:sz="6" w:space="0" w:color="auto"/>
              <w:right w:val="single" w:sz="6" w:space="0" w:color="auto"/>
            </w:tcBorders>
            <w:shd w:val="clear" w:color="auto" w:fill="FFFFFF"/>
          </w:tcPr>
          <w:p w:rsidR="00AC5240" w:rsidRPr="002D4333" w:rsidRDefault="00AC5240" w:rsidP="00585905">
            <w:pPr>
              <w:shd w:val="clear" w:color="auto" w:fill="FFFFFF"/>
            </w:pPr>
          </w:p>
        </w:tc>
      </w:tr>
      <w:tr w:rsidR="00AC5240" w:rsidRPr="002D4333" w:rsidTr="00585905">
        <w:trPr>
          <w:trHeight w:hRule="exact" w:val="418"/>
        </w:trPr>
        <w:tc>
          <w:tcPr>
            <w:tcW w:w="3218" w:type="dxa"/>
            <w:tcBorders>
              <w:top w:val="single" w:sz="6" w:space="0" w:color="auto"/>
              <w:left w:val="single" w:sz="6" w:space="0" w:color="auto"/>
              <w:bottom w:val="single" w:sz="6" w:space="0" w:color="auto"/>
              <w:right w:val="single" w:sz="6" w:space="0" w:color="auto"/>
            </w:tcBorders>
            <w:shd w:val="clear" w:color="auto" w:fill="FFFFFF"/>
          </w:tcPr>
          <w:p w:rsidR="00AC5240" w:rsidRPr="002D4333" w:rsidRDefault="00AC5240" w:rsidP="00585905">
            <w:pPr>
              <w:shd w:val="clear" w:color="auto" w:fill="FFFFFF"/>
            </w:pPr>
            <w:r w:rsidRPr="002D4333">
              <w:rPr>
                <w:bCs/>
                <w:spacing w:val="-6"/>
                <w:sz w:val="25"/>
                <w:szCs w:val="25"/>
              </w:rPr>
              <w:t>Контактные телефоны</w:t>
            </w:r>
          </w:p>
        </w:tc>
        <w:tc>
          <w:tcPr>
            <w:tcW w:w="6988" w:type="dxa"/>
            <w:gridSpan w:val="2"/>
            <w:tcBorders>
              <w:top w:val="single" w:sz="6" w:space="0" w:color="auto"/>
              <w:left w:val="single" w:sz="6" w:space="0" w:color="auto"/>
              <w:bottom w:val="single" w:sz="6" w:space="0" w:color="auto"/>
              <w:right w:val="single" w:sz="6" w:space="0" w:color="auto"/>
            </w:tcBorders>
            <w:shd w:val="clear" w:color="auto" w:fill="FFFFFF"/>
          </w:tcPr>
          <w:p w:rsidR="00AC5240" w:rsidRPr="002D4333" w:rsidRDefault="00AC5240" w:rsidP="00585905">
            <w:pPr>
              <w:shd w:val="clear" w:color="auto" w:fill="FFFFFF"/>
            </w:pPr>
          </w:p>
        </w:tc>
      </w:tr>
      <w:tr w:rsidR="00AC5240" w:rsidRPr="002D4333" w:rsidTr="00585905">
        <w:trPr>
          <w:trHeight w:hRule="exact" w:val="390"/>
        </w:trPr>
        <w:tc>
          <w:tcPr>
            <w:tcW w:w="3218" w:type="dxa"/>
            <w:tcBorders>
              <w:top w:val="single" w:sz="6" w:space="0" w:color="auto"/>
              <w:left w:val="single" w:sz="6" w:space="0" w:color="auto"/>
              <w:bottom w:val="single" w:sz="6" w:space="0" w:color="auto"/>
              <w:right w:val="single" w:sz="6" w:space="0" w:color="auto"/>
            </w:tcBorders>
            <w:shd w:val="clear" w:color="auto" w:fill="FFFFFF"/>
          </w:tcPr>
          <w:p w:rsidR="00AC5240" w:rsidRPr="00275D21" w:rsidRDefault="00AC5240" w:rsidP="00585905">
            <w:pPr>
              <w:shd w:val="clear" w:color="auto" w:fill="FFFFFF"/>
            </w:pPr>
            <w:r w:rsidRPr="00275D21">
              <w:rPr>
                <w:bCs/>
                <w:spacing w:val="-6"/>
                <w:sz w:val="25"/>
                <w:szCs w:val="25"/>
              </w:rPr>
              <w:t>Дата и место рождения</w:t>
            </w:r>
          </w:p>
        </w:tc>
        <w:tc>
          <w:tcPr>
            <w:tcW w:w="6988" w:type="dxa"/>
            <w:gridSpan w:val="2"/>
            <w:tcBorders>
              <w:top w:val="single" w:sz="6" w:space="0" w:color="auto"/>
              <w:left w:val="single" w:sz="6" w:space="0" w:color="auto"/>
              <w:bottom w:val="single" w:sz="6" w:space="0" w:color="auto"/>
              <w:right w:val="single" w:sz="6" w:space="0" w:color="auto"/>
            </w:tcBorders>
            <w:shd w:val="clear" w:color="auto" w:fill="FFFFFF"/>
          </w:tcPr>
          <w:p w:rsidR="00AC5240" w:rsidRPr="002D4333" w:rsidRDefault="00AC5240" w:rsidP="00585905">
            <w:pPr>
              <w:shd w:val="clear" w:color="auto" w:fill="FFFFFF"/>
            </w:pPr>
          </w:p>
        </w:tc>
      </w:tr>
      <w:tr w:rsidR="00AC5240" w:rsidRPr="002D4333" w:rsidTr="00585905">
        <w:trPr>
          <w:trHeight w:hRule="exact" w:val="418"/>
        </w:trPr>
        <w:tc>
          <w:tcPr>
            <w:tcW w:w="1020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C5240" w:rsidRPr="00562550" w:rsidRDefault="00AC5240" w:rsidP="00585905">
            <w:pPr>
              <w:shd w:val="clear" w:color="auto" w:fill="FFFFFF"/>
              <w:jc w:val="center"/>
              <w:rPr>
                <w:b/>
                <w:sz w:val="26"/>
                <w:szCs w:val="26"/>
              </w:rPr>
            </w:pPr>
            <w:r w:rsidRPr="00562550">
              <w:rPr>
                <w:b/>
                <w:sz w:val="26"/>
                <w:szCs w:val="26"/>
              </w:rPr>
              <w:t>Банковские реквизиты претендента для возврата денежных средств</w:t>
            </w:r>
          </w:p>
        </w:tc>
      </w:tr>
      <w:tr w:rsidR="00AC5240" w:rsidRPr="002D4333" w:rsidTr="00585905">
        <w:trPr>
          <w:trHeight w:val="471"/>
        </w:trPr>
        <w:tc>
          <w:tcPr>
            <w:tcW w:w="3261" w:type="dxa"/>
            <w:gridSpan w:val="2"/>
            <w:tcBorders>
              <w:top w:val="single" w:sz="6" w:space="0" w:color="auto"/>
              <w:left w:val="single" w:sz="6" w:space="0" w:color="auto"/>
              <w:right w:val="single" w:sz="6" w:space="0" w:color="auto"/>
            </w:tcBorders>
            <w:shd w:val="clear" w:color="auto" w:fill="FFFFFF"/>
            <w:vAlign w:val="center"/>
          </w:tcPr>
          <w:p w:rsidR="00AC5240" w:rsidRPr="00562550" w:rsidRDefault="00AC5240" w:rsidP="00585905">
            <w:pPr>
              <w:shd w:val="clear" w:color="auto" w:fill="FFFFFF"/>
              <w:rPr>
                <w:sz w:val="26"/>
                <w:szCs w:val="26"/>
              </w:rPr>
            </w:pPr>
            <w:r w:rsidRPr="00562550">
              <w:rPr>
                <w:bCs/>
                <w:spacing w:val="-6"/>
                <w:sz w:val="26"/>
                <w:szCs w:val="26"/>
              </w:rPr>
              <w:t>Расчетный (лицевой) счет №</w:t>
            </w:r>
          </w:p>
        </w:tc>
        <w:tc>
          <w:tcPr>
            <w:tcW w:w="6945" w:type="dxa"/>
            <w:tcBorders>
              <w:top w:val="single" w:sz="6" w:space="0" w:color="auto"/>
              <w:left w:val="single" w:sz="6" w:space="0" w:color="auto"/>
              <w:right w:val="single" w:sz="6" w:space="0" w:color="auto"/>
            </w:tcBorders>
            <w:shd w:val="clear" w:color="auto" w:fill="FFFFFF"/>
            <w:vAlign w:val="center"/>
          </w:tcPr>
          <w:p w:rsidR="00AC5240" w:rsidRPr="00562550" w:rsidRDefault="00AC5240" w:rsidP="00585905">
            <w:pPr>
              <w:shd w:val="clear" w:color="auto" w:fill="FFFFFF"/>
              <w:rPr>
                <w:sz w:val="26"/>
                <w:szCs w:val="26"/>
              </w:rPr>
            </w:pPr>
          </w:p>
        </w:tc>
      </w:tr>
      <w:tr w:rsidR="00AC5240" w:rsidRPr="002D4333" w:rsidTr="00585905">
        <w:trPr>
          <w:trHeight w:val="471"/>
        </w:trPr>
        <w:tc>
          <w:tcPr>
            <w:tcW w:w="3261" w:type="dxa"/>
            <w:gridSpan w:val="2"/>
            <w:tcBorders>
              <w:top w:val="single" w:sz="6" w:space="0" w:color="auto"/>
              <w:left w:val="single" w:sz="6" w:space="0" w:color="auto"/>
              <w:right w:val="single" w:sz="6" w:space="0" w:color="auto"/>
            </w:tcBorders>
            <w:shd w:val="clear" w:color="auto" w:fill="FFFFFF"/>
            <w:vAlign w:val="center"/>
          </w:tcPr>
          <w:p w:rsidR="00AC5240" w:rsidRPr="00562550" w:rsidRDefault="00AC5240" w:rsidP="00585905">
            <w:pPr>
              <w:shd w:val="clear" w:color="auto" w:fill="FFFFFF"/>
              <w:rPr>
                <w:bCs/>
                <w:spacing w:val="-6"/>
                <w:sz w:val="26"/>
                <w:szCs w:val="26"/>
              </w:rPr>
            </w:pPr>
            <w:r w:rsidRPr="00562550">
              <w:rPr>
                <w:bCs/>
                <w:spacing w:val="-6"/>
                <w:sz w:val="26"/>
                <w:szCs w:val="26"/>
              </w:rPr>
              <w:t>в банке</w:t>
            </w:r>
          </w:p>
        </w:tc>
        <w:tc>
          <w:tcPr>
            <w:tcW w:w="6945" w:type="dxa"/>
            <w:tcBorders>
              <w:top w:val="single" w:sz="6" w:space="0" w:color="auto"/>
              <w:left w:val="single" w:sz="6" w:space="0" w:color="auto"/>
              <w:right w:val="single" w:sz="6" w:space="0" w:color="auto"/>
            </w:tcBorders>
            <w:shd w:val="clear" w:color="auto" w:fill="FFFFFF"/>
            <w:vAlign w:val="center"/>
          </w:tcPr>
          <w:p w:rsidR="00AC5240" w:rsidRPr="00562550" w:rsidRDefault="00AC5240" w:rsidP="00585905">
            <w:pPr>
              <w:shd w:val="clear" w:color="auto" w:fill="FFFFFF"/>
              <w:rPr>
                <w:sz w:val="26"/>
                <w:szCs w:val="26"/>
              </w:rPr>
            </w:pPr>
          </w:p>
        </w:tc>
      </w:tr>
      <w:tr w:rsidR="00AC5240" w:rsidRPr="002D4333" w:rsidTr="00585905">
        <w:trPr>
          <w:trHeight w:val="471"/>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C5240" w:rsidRPr="00562550" w:rsidRDefault="00AC5240" w:rsidP="00585905">
            <w:pPr>
              <w:shd w:val="clear" w:color="auto" w:fill="FFFFFF"/>
              <w:spacing w:line="281" w:lineRule="exact"/>
              <w:ind w:hanging="7"/>
              <w:rPr>
                <w:sz w:val="26"/>
                <w:szCs w:val="26"/>
              </w:rPr>
            </w:pPr>
            <w:r w:rsidRPr="00562550">
              <w:rPr>
                <w:bCs/>
                <w:spacing w:val="-6"/>
                <w:sz w:val="26"/>
                <w:szCs w:val="26"/>
              </w:rPr>
              <w:t>Корреспондентский счет</w:t>
            </w:r>
            <w:r>
              <w:rPr>
                <w:bCs/>
                <w:spacing w:val="-6"/>
                <w:sz w:val="26"/>
                <w:szCs w:val="26"/>
              </w:rPr>
              <w:t xml:space="preserve"> банка</w:t>
            </w:r>
          </w:p>
        </w:tc>
        <w:tc>
          <w:tcPr>
            <w:tcW w:w="6945" w:type="dxa"/>
            <w:tcBorders>
              <w:top w:val="single" w:sz="6" w:space="0" w:color="auto"/>
              <w:left w:val="single" w:sz="6" w:space="0" w:color="auto"/>
              <w:bottom w:val="single" w:sz="6" w:space="0" w:color="auto"/>
              <w:right w:val="single" w:sz="6" w:space="0" w:color="auto"/>
            </w:tcBorders>
            <w:shd w:val="clear" w:color="auto" w:fill="FFFFFF"/>
            <w:vAlign w:val="center"/>
          </w:tcPr>
          <w:p w:rsidR="00AC5240" w:rsidRPr="00562550" w:rsidRDefault="00AC5240" w:rsidP="00585905">
            <w:pPr>
              <w:shd w:val="clear" w:color="auto" w:fill="FFFFFF"/>
              <w:rPr>
                <w:sz w:val="26"/>
                <w:szCs w:val="26"/>
              </w:rPr>
            </w:pPr>
          </w:p>
        </w:tc>
      </w:tr>
      <w:tr w:rsidR="00AC5240" w:rsidRPr="002D4333" w:rsidTr="00585905">
        <w:trPr>
          <w:trHeight w:val="471"/>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C5240" w:rsidRPr="00562550" w:rsidRDefault="00AC5240" w:rsidP="00585905">
            <w:pPr>
              <w:shd w:val="clear" w:color="auto" w:fill="FFFFFF"/>
              <w:rPr>
                <w:sz w:val="26"/>
                <w:szCs w:val="26"/>
              </w:rPr>
            </w:pPr>
            <w:r w:rsidRPr="00562550">
              <w:rPr>
                <w:bCs/>
                <w:spacing w:val="-6"/>
                <w:sz w:val="26"/>
                <w:szCs w:val="26"/>
              </w:rPr>
              <w:t>БИК</w:t>
            </w:r>
            <w:r>
              <w:rPr>
                <w:bCs/>
                <w:spacing w:val="-6"/>
                <w:sz w:val="26"/>
                <w:szCs w:val="26"/>
              </w:rPr>
              <w:t xml:space="preserve"> банка</w:t>
            </w:r>
          </w:p>
        </w:tc>
        <w:tc>
          <w:tcPr>
            <w:tcW w:w="6945" w:type="dxa"/>
            <w:tcBorders>
              <w:top w:val="single" w:sz="6" w:space="0" w:color="auto"/>
              <w:left w:val="single" w:sz="6" w:space="0" w:color="auto"/>
              <w:bottom w:val="single" w:sz="6" w:space="0" w:color="auto"/>
              <w:right w:val="single" w:sz="6" w:space="0" w:color="auto"/>
            </w:tcBorders>
            <w:shd w:val="clear" w:color="auto" w:fill="FFFFFF"/>
            <w:vAlign w:val="center"/>
          </w:tcPr>
          <w:p w:rsidR="00AC5240" w:rsidRPr="00562550" w:rsidRDefault="00AC5240" w:rsidP="00585905">
            <w:pPr>
              <w:shd w:val="clear" w:color="auto" w:fill="FFFFFF"/>
              <w:rPr>
                <w:sz w:val="26"/>
                <w:szCs w:val="26"/>
              </w:rPr>
            </w:pPr>
          </w:p>
        </w:tc>
      </w:tr>
      <w:tr w:rsidR="00AC5240" w:rsidRPr="002D4333" w:rsidTr="00585905">
        <w:trPr>
          <w:trHeight w:val="471"/>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C5240" w:rsidRPr="00562550" w:rsidRDefault="00AC5240" w:rsidP="00585905">
            <w:pPr>
              <w:shd w:val="clear" w:color="auto" w:fill="FFFFFF"/>
              <w:rPr>
                <w:sz w:val="26"/>
                <w:szCs w:val="26"/>
              </w:rPr>
            </w:pPr>
            <w:r w:rsidRPr="00562550">
              <w:rPr>
                <w:bCs/>
                <w:spacing w:val="-6"/>
                <w:sz w:val="26"/>
                <w:szCs w:val="26"/>
              </w:rPr>
              <w:t>ИНН</w:t>
            </w:r>
            <w:r>
              <w:rPr>
                <w:bCs/>
                <w:spacing w:val="-6"/>
                <w:sz w:val="26"/>
                <w:szCs w:val="26"/>
              </w:rPr>
              <w:t xml:space="preserve"> банка</w:t>
            </w:r>
          </w:p>
        </w:tc>
        <w:tc>
          <w:tcPr>
            <w:tcW w:w="6945" w:type="dxa"/>
            <w:tcBorders>
              <w:top w:val="single" w:sz="6" w:space="0" w:color="auto"/>
              <w:left w:val="single" w:sz="6" w:space="0" w:color="auto"/>
              <w:bottom w:val="single" w:sz="6" w:space="0" w:color="auto"/>
              <w:right w:val="single" w:sz="6" w:space="0" w:color="auto"/>
            </w:tcBorders>
            <w:shd w:val="clear" w:color="auto" w:fill="FFFFFF"/>
            <w:vAlign w:val="center"/>
          </w:tcPr>
          <w:p w:rsidR="00AC5240" w:rsidRPr="00562550" w:rsidRDefault="00AC5240" w:rsidP="00585905">
            <w:pPr>
              <w:shd w:val="clear" w:color="auto" w:fill="FFFFFF"/>
              <w:rPr>
                <w:sz w:val="26"/>
                <w:szCs w:val="26"/>
              </w:rPr>
            </w:pPr>
          </w:p>
        </w:tc>
      </w:tr>
    </w:tbl>
    <w:p w:rsidR="00AC5240" w:rsidRPr="009C2F74" w:rsidRDefault="00AC5240" w:rsidP="00AC5240">
      <w:pPr>
        <w:tabs>
          <w:tab w:val="left" w:pos="993"/>
          <w:tab w:val="left" w:pos="8987"/>
        </w:tabs>
        <w:ind w:right="340"/>
        <w:jc w:val="both"/>
      </w:pPr>
    </w:p>
    <w:p w:rsidR="00AC5240" w:rsidRDefault="00AC5240" w:rsidP="00AC5240">
      <w:pPr>
        <w:tabs>
          <w:tab w:val="left" w:pos="993"/>
          <w:tab w:val="left" w:pos="8987"/>
        </w:tabs>
        <w:ind w:right="-1"/>
        <w:jc w:val="both"/>
      </w:pPr>
      <w:r>
        <w:br w:type="page"/>
      </w:r>
    </w:p>
    <w:p w:rsidR="00AC5240" w:rsidRPr="009C2F74" w:rsidRDefault="00AC5240" w:rsidP="00AC5240">
      <w:pPr>
        <w:tabs>
          <w:tab w:val="left" w:pos="993"/>
          <w:tab w:val="left" w:pos="8987"/>
        </w:tabs>
        <w:ind w:right="-1"/>
        <w:jc w:val="both"/>
      </w:pPr>
      <w:r>
        <w:lastRenderedPageBreak/>
        <w:t xml:space="preserve">1. </w:t>
      </w:r>
      <w:r w:rsidRPr="009C2F74">
        <w:t>Принимая решение об участии в аукционе</w:t>
      </w:r>
      <w:r>
        <w:t xml:space="preserve"> в электронной форме </w:t>
      </w:r>
      <w:r w:rsidRPr="00DF1D98">
        <w:t xml:space="preserve">на право заключения договора аренды земельного участка </w:t>
      </w:r>
    </w:p>
    <w:p w:rsidR="00AC5240" w:rsidRPr="00941412" w:rsidRDefault="00AC5240" w:rsidP="00AC5240">
      <w:pPr>
        <w:tabs>
          <w:tab w:val="left" w:pos="993"/>
          <w:tab w:val="left" w:pos="8987"/>
        </w:tabs>
        <w:ind w:right="-1"/>
        <w:jc w:val="both"/>
      </w:pPr>
      <w:r w:rsidRPr="00941412">
        <w:t>с кадастровым номером</w:t>
      </w:r>
      <w:r>
        <w:t>_________________________</w:t>
      </w:r>
      <w:r w:rsidRPr="00941412">
        <w:t xml:space="preserve"> </w:t>
      </w:r>
    </w:p>
    <w:p w:rsidR="00AC5240" w:rsidRPr="00941412" w:rsidRDefault="00AC5240" w:rsidP="00AC5240">
      <w:pPr>
        <w:tabs>
          <w:tab w:val="left" w:pos="993"/>
          <w:tab w:val="left" w:pos="8987"/>
        </w:tabs>
        <w:ind w:right="-1"/>
        <w:jc w:val="both"/>
      </w:pPr>
      <w:r w:rsidRPr="00941412">
        <w:t xml:space="preserve">площадью </w:t>
      </w:r>
      <w:r>
        <w:t>________</w:t>
      </w:r>
      <w:r w:rsidRPr="00941412">
        <w:t xml:space="preserve"> </w:t>
      </w:r>
      <w:proofErr w:type="spellStart"/>
      <w:r w:rsidRPr="00941412">
        <w:t>кв.м</w:t>
      </w:r>
      <w:proofErr w:type="spellEnd"/>
      <w:r w:rsidRPr="00941412">
        <w:t xml:space="preserve">. </w:t>
      </w:r>
    </w:p>
    <w:p w:rsidR="00AC5240" w:rsidRPr="00941412" w:rsidRDefault="00AC5240" w:rsidP="00AC5240">
      <w:pPr>
        <w:tabs>
          <w:tab w:val="left" w:pos="993"/>
          <w:tab w:val="left" w:pos="8987"/>
        </w:tabs>
        <w:ind w:right="-1"/>
        <w:jc w:val="both"/>
      </w:pPr>
      <w:r w:rsidRPr="00941412">
        <w:t xml:space="preserve">из земель категории </w:t>
      </w:r>
      <w:r>
        <w:t>_________________________________________________________________</w:t>
      </w:r>
      <w:r w:rsidRPr="00941412">
        <w:t xml:space="preserve">   </w:t>
      </w:r>
    </w:p>
    <w:p w:rsidR="00AC5240" w:rsidRPr="00941412" w:rsidRDefault="00AC5240" w:rsidP="00AC5240">
      <w:pPr>
        <w:tabs>
          <w:tab w:val="left" w:pos="993"/>
          <w:tab w:val="left" w:pos="8987"/>
        </w:tabs>
        <w:ind w:right="-1"/>
        <w:jc w:val="both"/>
      </w:pPr>
      <w:r w:rsidRPr="00941412">
        <w:t xml:space="preserve">с разрешенным использованием </w:t>
      </w:r>
      <w:r>
        <w:t>_______________________________________________________</w:t>
      </w:r>
    </w:p>
    <w:p w:rsidR="00AC5240" w:rsidRPr="00941412" w:rsidRDefault="00AC5240" w:rsidP="00AC5240">
      <w:pPr>
        <w:tabs>
          <w:tab w:val="left" w:pos="993"/>
          <w:tab w:val="left" w:pos="8987"/>
        </w:tabs>
        <w:ind w:right="-1"/>
        <w:jc w:val="both"/>
      </w:pPr>
      <w:r w:rsidRPr="00941412">
        <w:t xml:space="preserve">адрес: </w:t>
      </w:r>
      <w:r>
        <w:t>_____________________________________________________________________________</w:t>
      </w:r>
    </w:p>
    <w:p w:rsidR="00AC5240" w:rsidRPr="009C2F74" w:rsidRDefault="00AC5240" w:rsidP="00AC5240">
      <w:pPr>
        <w:tabs>
          <w:tab w:val="left" w:pos="993"/>
          <w:tab w:val="left" w:pos="8987"/>
        </w:tabs>
        <w:ind w:right="-1"/>
        <w:jc w:val="both"/>
      </w:pPr>
      <w:r w:rsidRPr="009C2F74">
        <w:t xml:space="preserve">обязуюсь:     </w:t>
      </w:r>
    </w:p>
    <w:p w:rsidR="00AC5240" w:rsidRDefault="00AC5240" w:rsidP="00AC5240">
      <w:pPr>
        <w:jc w:val="both"/>
      </w:pPr>
      <w:r w:rsidRPr="00334C44">
        <w:t xml:space="preserve">1.1. </w:t>
      </w:r>
      <w:r>
        <w:t xml:space="preserve">Обеспечить поступление задатка в размере, в сроки и в порядке, установленные </w:t>
      </w:r>
      <w:r w:rsidRPr="003B4BAB">
        <w:t>аукционной документацией.</w:t>
      </w:r>
    </w:p>
    <w:p w:rsidR="00AC5240" w:rsidRPr="00334C44" w:rsidRDefault="00AC5240" w:rsidP="00AC5240">
      <w:pPr>
        <w:jc w:val="both"/>
      </w:pPr>
      <w:r>
        <w:t xml:space="preserve">1.2. </w:t>
      </w:r>
      <w:r w:rsidRPr="00334C44">
        <w:t>Соблюдать условия и порядок пр</w:t>
      </w:r>
      <w:r>
        <w:t>оведения аукциона, установленные</w:t>
      </w:r>
      <w:r w:rsidRPr="00334C44">
        <w:t xml:space="preserve"> </w:t>
      </w:r>
      <w:r>
        <w:t xml:space="preserve">аукционной </w:t>
      </w:r>
      <w:r w:rsidRPr="00334C44">
        <w:t>документацией.</w:t>
      </w:r>
    </w:p>
    <w:p w:rsidR="00AC5240" w:rsidRPr="00334C44" w:rsidRDefault="00AC5240" w:rsidP="00AC5240">
      <w:pPr>
        <w:jc w:val="both"/>
      </w:pPr>
      <w:r w:rsidRPr="00334C44">
        <w:t>1.</w:t>
      </w:r>
      <w:r>
        <w:t>3</w:t>
      </w:r>
      <w:r w:rsidRPr="00334C44">
        <w:t>. В случае признания участником аукциона принять участие в аукционе и представить свое предложение о цене имущества.</w:t>
      </w:r>
    </w:p>
    <w:p w:rsidR="00AC5240" w:rsidRPr="00334C44" w:rsidRDefault="00AC5240" w:rsidP="00AC5240">
      <w:pPr>
        <w:pStyle w:val="af0"/>
        <w:jc w:val="both"/>
        <w:rPr>
          <w:rFonts w:ascii="Times New Roman" w:hAnsi="Times New Roman"/>
          <w:sz w:val="24"/>
          <w:szCs w:val="24"/>
        </w:rPr>
      </w:pPr>
      <w:r w:rsidRPr="00334C44">
        <w:rPr>
          <w:rFonts w:ascii="Times New Roman" w:hAnsi="Times New Roman"/>
          <w:sz w:val="24"/>
          <w:szCs w:val="24"/>
        </w:rPr>
        <w:t>1.</w:t>
      </w:r>
      <w:r>
        <w:rPr>
          <w:rFonts w:ascii="Times New Roman" w:hAnsi="Times New Roman"/>
          <w:sz w:val="24"/>
          <w:szCs w:val="24"/>
        </w:rPr>
        <w:t>4</w:t>
      </w:r>
      <w:r w:rsidRPr="00334C44">
        <w:rPr>
          <w:rFonts w:ascii="Times New Roman" w:hAnsi="Times New Roman"/>
          <w:sz w:val="24"/>
          <w:szCs w:val="24"/>
        </w:rPr>
        <w:t>. В случае признания победителем аукциона</w:t>
      </w:r>
      <w:r w:rsidRPr="00D1655E">
        <w:t xml:space="preserve"> </w:t>
      </w:r>
      <w:r w:rsidRPr="00D1655E">
        <w:rPr>
          <w:rFonts w:ascii="Times New Roman" w:hAnsi="Times New Roman"/>
          <w:sz w:val="24"/>
          <w:szCs w:val="24"/>
        </w:rPr>
        <w:t>либо лицо</w:t>
      </w:r>
      <w:r>
        <w:rPr>
          <w:rFonts w:ascii="Times New Roman" w:hAnsi="Times New Roman"/>
          <w:sz w:val="24"/>
          <w:szCs w:val="24"/>
        </w:rPr>
        <w:t>м, признанным</w:t>
      </w:r>
      <w:r w:rsidRPr="00D1655E">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w:t>
      </w:r>
      <w:r w:rsidRPr="00334C44">
        <w:rPr>
          <w:rFonts w:ascii="Times New Roman" w:hAnsi="Times New Roman"/>
          <w:sz w:val="24"/>
          <w:szCs w:val="24"/>
        </w:rPr>
        <w:t xml:space="preserve">заключить договор </w:t>
      </w:r>
      <w:r>
        <w:rPr>
          <w:rFonts w:ascii="Times New Roman" w:hAnsi="Times New Roman"/>
          <w:sz w:val="24"/>
          <w:szCs w:val="24"/>
        </w:rPr>
        <w:t>аренды земельного участка</w:t>
      </w:r>
      <w:r w:rsidRPr="00334C44">
        <w:rPr>
          <w:rFonts w:ascii="Times New Roman" w:hAnsi="Times New Roman"/>
          <w:sz w:val="24"/>
          <w:szCs w:val="24"/>
        </w:rPr>
        <w:t>.</w:t>
      </w:r>
    </w:p>
    <w:p w:rsidR="00AC5240" w:rsidRDefault="00AC5240" w:rsidP="00AC5240">
      <w:pPr>
        <w:jc w:val="both"/>
      </w:pPr>
      <w:r w:rsidRPr="00334C44">
        <w:t>2. Заявитель подтверждает, что на дату подписания настоящей заявки</w:t>
      </w:r>
      <w:r>
        <w:t>:</w:t>
      </w:r>
    </w:p>
    <w:p w:rsidR="00AC5240" w:rsidRPr="00334C44" w:rsidRDefault="00AC5240" w:rsidP="00AC5240">
      <w:pPr>
        <w:jc w:val="both"/>
      </w:pPr>
      <w:r>
        <w:t>-</w:t>
      </w:r>
      <w:r w:rsidRPr="00334C44">
        <w:t xml:space="preserve"> в отношении него не проводится процедура ликвидации, реорганизации, отсутствует решение суда о приостановлении деятельности, о признании его банкротом или об открытии конкурсного производства.</w:t>
      </w:r>
    </w:p>
    <w:p w:rsidR="00AC5240" w:rsidRPr="00334C44" w:rsidRDefault="00AC5240" w:rsidP="00AC5240">
      <w:pPr>
        <w:jc w:val="both"/>
      </w:pPr>
      <w:proofErr w:type="gramStart"/>
      <w:r>
        <w:t xml:space="preserve">- ознакомлен с данными о Продавце, предмете торгов, начальной цене предмета аукциона, величине повышения начальной цены предмета аукциона («шаг аукциона»), дате, времени проведения аукциона, порядке его проведения, порядке определения победителя, порядке оплаты арендной платы земельного участка, порядке заключения договора аренды и его условиями, последствиях уклонения или отказа от подписания договора аренды, с порядком </w:t>
      </w:r>
      <w:r w:rsidRPr="00334C44">
        <w:t xml:space="preserve">внесения задатка, </w:t>
      </w:r>
      <w:r>
        <w:t>с регламентом электронной площадки в соответствии</w:t>
      </w:r>
      <w:proofErr w:type="gramEnd"/>
      <w:r>
        <w:t xml:space="preserve"> </w:t>
      </w:r>
      <w:proofErr w:type="gramStart"/>
      <w:r>
        <w:t xml:space="preserve">с которым осуществляются платежи по перечислению задатка для участия в аукционе и устанавливается порядок возврата задатка; </w:t>
      </w:r>
      <w:r w:rsidRPr="00334C44">
        <w:t xml:space="preserve">с реальным состоянием выставляемого на аукцион </w:t>
      </w:r>
      <w:r>
        <w:t>земельного участка</w:t>
      </w:r>
      <w:r w:rsidRPr="00334C44">
        <w:t xml:space="preserve"> в результате осмотра и согласен, что в случае отказа заявителя от осмотра все возникшие в связи с этим риски и негативные последствия заявитель принимает на себя безоговорочно.</w:t>
      </w:r>
      <w:proofErr w:type="gramEnd"/>
    </w:p>
    <w:p w:rsidR="00AC5240" w:rsidRPr="00334C44" w:rsidRDefault="00AC5240" w:rsidP="00AC5240">
      <w:pPr>
        <w:pStyle w:val="af0"/>
        <w:jc w:val="both"/>
        <w:rPr>
          <w:rFonts w:ascii="Times New Roman" w:hAnsi="Times New Roman"/>
          <w:sz w:val="24"/>
          <w:szCs w:val="24"/>
        </w:rPr>
      </w:pPr>
      <w:r>
        <w:rPr>
          <w:rFonts w:ascii="Times New Roman" w:hAnsi="Times New Roman"/>
          <w:sz w:val="24"/>
          <w:szCs w:val="24"/>
        </w:rPr>
        <w:t>3</w:t>
      </w:r>
      <w:r w:rsidRPr="00334C44">
        <w:rPr>
          <w:rFonts w:ascii="Times New Roman" w:hAnsi="Times New Roman"/>
          <w:sz w:val="24"/>
          <w:szCs w:val="24"/>
        </w:rPr>
        <w:t xml:space="preserve">. Заявитель осведомлен и согласен с тем, что: </w:t>
      </w:r>
    </w:p>
    <w:p w:rsidR="00AC5240" w:rsidRDefault="00AC5240" w:rsidP="00AC5240">
      <w:pPr>
        <w:pStyle w:val="af0"/>
        <w:jc w:val="both"/>
        <w:rPr>
          <w:rFonts w:ascii="Times New Roman" w:hAnsi="Times New Roman"/>
          <w:sz w:val="24"/>
          <w:szCs w:val="24"/>
        </w:rPr>
      </w:pPr>
      <w:proofErr w:type="gramStart"/>
      <w:r>
        <w:rPr>
          <w:rFonts w:ascii="Times New Roman" w:hAnsi="Times New Roman"/>
          <w:sz w:val="24"/>
          <w:szCs w:val="24"/>
        </w:rPr>
        <w:t>- Продавец</w:t>
      </w:r>
      <w:r w:rsidRPr="00334C44">
        <w:rPr>
          <w:rFonts w:ascii="Times New Roman" w:hAnsi="Times New Roman"/>
          <w:sz w:val="24"/>
          <w:szCs w:val="24"/>
        </w:rPr>
        <w:t xml:space="preserve"> не несет ответственности за ущерб, который может быть причинен заявителю отказом от проведения аукциона, внесением изменений в извещение о проведении аукциона, документацию об аукционе или снятием </w:t>
      </w:r>
      <w:r>
        <w:rPr>
          <w:rFonts w:ascii="Times New Roman" w:hAnsi="Times New Roman"/>
          <w:sz w:val="24"/>
          <w:szCs w:val="24"/>
        </w:rPr>
        <w:t>земельного участка</w:t>
      </w:r>
      <w:r w:rsidRPr="00334C44">
        <w:rPr>
          <w:rFonts w:ascii="Times New Roman" w:hAnsi="Times New Roman"/>
          <w:sz w:val="24"/>
          <w:szCs w:val="24"/>
        </w:rPr>
        <w:t xml:space="preserve"> с</w:t>
      </w:r>
      <w:r>
        <w:rPr>
          <w:rFonts w:ascii="Times New Roman" w:hAnsi="Times New Roman"/>
          <w:sz w:val="24"/>
          <w:szCs w:val="24"/>
        </w:rPr>
        <w:t xml:space="preserve"> аукциона</w:t>
      </w:r>
      <w:r w:rsidRPr="002670B9">
        <w:rPr>
          <w:rFonts w:ascii="Times New Roman" w:hAnsi="Times New Roman"/>
          <w:sz w:val="24"/>
          <w:szCs w:val="24"/>
        </w:rPr>
        <w:t>, а также приостановлением организации и проведения аукциона в случае, если данные действия осуществлен</w:t>
      </w:r>
      <w:r>
        <w:rPr>
          <w:rFonts w:ascii="Times New Roman" w:hAnsi="Times New Roman"/>
          <w:sz w:val="24"/>
          <w:szCs w:val="24"/>
        </w:rPr>
        <w:t xml:space="preserve">ы во исполнение поступившего от </w:t>
      </w:r>
      <w:r w:rsidRPr="000F0BF6">
        <w:rPr>
          <w:rFonts w:ascii="Times New Roman" w:hAnsi="Times New Roman"/>
          <w:sz w:val="24"/>
          <w:szCs w:val="24"/>
        </w:rPr>
        <w:t>государственного органа решения</w:t>
      </w:r>
      <w:r w:rsidRPr="002670B9">
        <w:rPr>
          <w:rFonts w:ascii="Times New Roman" w:hAnsi="Times New Roman"/>
          <w:sz w:val="24"/>
          <w:szCs w:val="24"/>
        </w:rPr>
        <w:t xml:space="preserve">, </w:t>
      </w:r>
      <w:r>
        <w:rPr>
          <w:rFonts w:ascii="Times New Roman" w:hAnsi="Times New Roman"/>
          <w:sz w:val="24"/>
          <w:szCs w:val="24"/>
        </w:rPr>
        <w:t xml:space="preserve">а </w:t>
      </w:r>
      <w:r w:rsidRPr="002670B9">
        <w:rPr>
          <w:rFonts w:ascii="Times New Roman" w:hAnsi="Times New Roman"/>
          <w:sz w:val="24"/>
          <w:szCs w:val="24"/>
        </w:rPr>
        <w:t>также в иных случаях, предусмотренных законодательством Российской Федерации</w:t>
      </w:r>
      <w:proofErr w:type="gramEnd"/>
      <w:r w:rsidRPr="002670B9">
        <w:rPr>
          <w:rFonts w:ascii="Times New Roman" w:hAnsi="Times New Roman"/>
          <w:sz w:val="24"/>
          <w:szCs w:val="24"/>
        </w:rPr>
        <w:t xml:space="preserve"> и иными нормативными правовыми актами</w:t>
      </w:r>
      <w:r>
        <w:rPr>
          <w:rFonts w:ascii="Times New Roman" w:hAnsi="Times New Roman"/>
          <w:sz w:val="24"/>
          <w:szCs w:val="24"/>
        </w:rPr>
        <w:t>;</w:t>
      </w:r>
    </w:p>
    <w:p w:rsidR="00AC5240" w:rsidRPr="002670B9" w:rsidRDefault="00AC5240" w:rsidP="00AC5240">
      <w:pPr>
        <w:pStyle w:val="af0"/>
        <w:spacing w:line="216" w:lineRule="auto"/>
        <w:jc w:val="both"/>
        <w:rPr>
          <w:rFonts w:ascii="Times New Roman" w:hAnsi="Times New Roman"/>
          <w:sz w:val="24"/>
          <w:szCs w:val="24"/>
        </w:rPr>
      </w:pPr>
      <w:r>
        <w:rPr>
          <w:rFonts w:ascii="Times New Roman" w:hAnsi="Times New Roman"/>
          <w:sz w:val="24"/>
          <w:szCs w:val="24"/>
        </w:rPr>
        <w:t xml:space="preserve">- </w:t>
      </w:r>
      <w:r w:rsidRPr="00743A7B">
        <w:rPr>
          <w:rFonts w:ascii="Times New Roman" w:hAnsi="Times New Roman"/>
          <w:sz w:val="24"/>
          <w:szCs w:val="24"/>
        </w:rPr>
        <w:t>Задаток Победителя</w:t>
      </w:r>
      <w:r>
        <w:rPr>
          <w:rFonts w:ascii="Times New Roman" w:hAnsi="Times New Roman"/>
          <w:sz w:val="24"/>
          <w:szCs w:val="24"/>
        </w:rPr>
        <w:t xml:space="preserve"> аукциона засчитывается в счет арендной платы земельного участка.</w:t>
      </w:r>
    </w:p>
    <w:p w:rsidR="00AC5240" w:rsidRDefault="00AC5240" w:rsidP="00AC5240">
      <w:pPr>
        <w:jc w:val="both"/>
      </w:pPr>
      <w:r>
        <w:t>4. Заявитель</w:t>
      </w:r>
      <w:r w:rsidRPr="002670B9">
        <w:t>, проявив должную меру заботливости и осмотрительности, согласен участвовать в аукционе на указанных условиях</w:t>
      </w:r>
      <w:r>
        <w:t>, гарантирует достоверность всей информации, содержащейся в документах, представленных для участия в аукционе.</w:t>
      </w:r>
    </w:p>
    <w:p w:rsidR="00AC5240" w:rsidRPr="00743A7B" w:rsidRDefault="00AC5240" w:rsidP="00AC5240">
      <w:pPr>
        <w:jc w:val="both"/>
      </w:pPr>
      <w:r>
        <w:t xml:space="preserve">5. </w:t>
      </w:r>
      <w:r w:rsidRPr="00743A7B">
        <w:t xml:space="preserve">В соответствии с Федеральным законом от 27.07.2006 № 152-ФЗ «О персональных данных», подавая Заявку, </w:t>
      </w:r>
      <w:r>
        <w:t>Заявитель</w:t>
      </w:r>
      <w:r w:rsidRPr="00743A7B">
        <w:t xml:space="preserve"> дает согласие на обработку персональных данных, указанных выше и содержащихся в представленных документах, в целях участия в аукционе. </w:t>
      </w:r>
      <w:proofErr w:type="gramStart"/>
      <w:r w:rsidRPr="00743A7B">
        <w:t>(Под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w:t>
      </w:r>
      <w:proofErr w:type="gramEnd"/>
      <w:r w:rsidRPr="00743A7B">
        <w:t xml:space="preserve"> Настоящее согласие действует бессрочно и может быть отозвано в любой момент по соглашению сторон. </w:t>
      </w:r>
    </w:p>
    <w:p w:rsidR="00AC5240" w:rsidRPr="00365C33" w:rsidRDefault="00AC5240" w:rsidP="00AC5240">
      <w:pPr>
        <w:tabs>
          <w:tab w:val="left" w:pos="7513"/>
        </w:tabs>
        <w:spacing w:before="40"/>
      </w:pPr>
    </w:p>
    <w:p w:rsidR="00AC5240" w:rsidRPr="00941412" w:rsidRDefault="00AC5240" w:rsidP="00AC5240">
      <w:pPr>
        <w:spacing w:before="120"/>
        <w:rPr>
          <w:bCs/>
        </w:rPr>
      </w:pPr>
      <w:r w:rsidRPr="00941412">
        <w:rPr>
          <w:bCs/>
        </w:rPr>
        <w:t>Приложения:</w:t>
      </w:r>
    </w:p>
    <w:p w:rsidR="00AC5240" w:rsidRPr="00941412" w:rsidRDefault="00AC5240" w:rsidP="00AC5240">
      <w:pPr>
        <w:rPr>
          <w:bCs/>
        </w:rPr>
      </w:pPr>
      <w:r w:rsidRPr="00941412">
        <w:rPr>
          <w:bCs/>
        </w:rPr>
        <w:t>1. Документ, подтверждающий внесение задатка</w:t>
      </w:r>
    </w:p>
    <w:p w:rsidR="00AC5240" w:rsidRDefault="00AC5240" w:rsidP="00AC5240">
      <w:pPr>
        <w:jc w:val="both"/>
      </w:pPr>
      <w:r>
        <w:t>2. Копия паспорта на ___ л. (для физических лиц)</w:t>
      </w:r>
    </w:p>
    <w:p w:rsidR="00AC5240" w:rsidRPr="00941412" w:rsidRDefault="00AC5240" w:rsidP="00AC5240">
      <w:pPr>
        <w:rPr>
          <w:sz w:val="28"/>
          <w:szCs w:val="28"/>
        </w:rPr>
      </w:pPr>
    </w:p>
    <w:p w:rsidR="00AC5240" w:rsidRDefault="00AC5240" w:rsidP="00AC5240">
      <w:pPr>
        <w:spacing w:before="120"/>
        <w:jc w:val="right"/>
        <w:rPr>
          <w:b/>
          <w:sz w:val="28"/>
          <w:szCs w:val="28"/>
        </w:rPr>
      </w:pPr>
    </w:p>
    <w:p w:rsidR="00AC5240" w:rsidRDefault="00AC5240" w:rsidP="00AC5240">
      <w:pPr>
        <w:spacing w:before="120"/>
        <w:jc w:val="right"/>
        <w:rPr>
          <w:b/>
          <w:sz w:val="28"/>
          <w:szCs w:val="28"/>
        </w:rPr>
      </w:pPr>
    </w:p>
    <w:p w:rsidR="00AC5240" w:rsidRPr="00FE30A0" w:rsidRDefault="00AC5240" w:rsidP="00AC5240">
      <w:pPr>
        <w:spacing w:before="120"/>
        <w:jc w:val="right"/>
        <w:rPr>
          <w:b/>
          <w:sz w:val="28"/>
          <w:szCs w:val="28"/>
        </w:rPr>
      </w:pPr>
      <w:r>
        <w:rPr>
          <w:b/>
          <w:sz w:val="28"/>
          <w:szCs w:val="28"/>
        </w:rPr>
        <w:t>Приложение 3</w:t>
      </w:r>
    </w:p>
    <w:p w:rsidR="00AC5240" w:rsidRDefault="00AC5240" w:rsidP="00AC5240">
      <w:pPr>
        <w:pStyle w:val="ConsPlusNormal"/>
        <w:widowControl/>
        <w:ind w:firstLine="0"/>
        <w:jc w:val="right"/>
        <w:rPr>
          <w:rFonts w:ascii="Times New Roman" w:hAnsi="Times New Roman" w:cs="Times New Roman"/>
          <w:sz w:val="28"/>
          <w:szCs w:val="28"/>
        </w:rPr>
      </w:pPr>
      <w:r>
        <w:rPr>
          <w:rFonts w:ascii="Times New Roman" w:hAnsi="Times New Roman" w:cs="Times New Roman"/>
          <w:sz w:val="28"/>
          <w:szCs w:val="28"/>
        </w:rPr>
        <w:t>ПРОЕКТ</w:t>
      </w:r>
    </w:p>
    <w:p w:rsidR="00AC5240" w:rsidRDefault="00AC5240" w:rsidP="00AC5240">
      <w:pPr>
        <w:pStyle w:val="1"/>
        <w:keepLines w:val="0"/>
        <w:tabs>
          <w:tab w:val="left" w:pos="6424"/>
        </w:tabs>
        <w:spacing w:before="240" w:after="120"/>
        <w:rPr>
          <w:rFonts w:eastAsia="MS Mincho"/>
          <w:b w:val="0"/>
          <w:bCs w:val="0"/>
          <w:color w:val="17365D"/>
          <w:kern w:val="32"/>
        </w:rPr>
      </w:pPr>
    </w:p>
    <w:p w:rsidR="00AC5240" w:rsidRPr="00571E21" w:rsidRDefault="00AC5240" w:rsidP="00AC5240">
      <w:pPr>
        <w:jc w:val="center"/>
        <w:rPr>
          <w:b/>
          <w:bCs/>
        </w:rPr>
      </w:pPr>
      <w:proofErr w:type="gramStart"/>
      <w:r w:rsidRPr="00571E21">
        <w:rPr>
          <w:b/>
          <w:bCs/>
        </w:rPr>
        <w:t>ДОГОВОР</w:t>
      </w:r>
      <w:proofErr w:type="gramEnd"/>
      <w:r w:rsidRPr="00571E21">
        <w:rPr>
          <w:b/>
          <w:bCs/>
        </w:rPr>
        <w:t xml:space="preserve">  №  _____                                                                                                                                                                                                                                                                                                                                                                                                                                                                                                                                                                                                                                                                                                                                                                                                                                                                                                                                                                                                                                                                                                                                                                                                                                                                                                                                                                                                                                                                                                                                                                                                                                                                                                                                                                                                                                                                                                                                                                                                                                                                                                                                                                                                                                                                                                                                                                                                                                                                                                                                                                                                                                                                                                                                                                                                                                                                                                                                                                                                                                                                                                                                                                                                                                                                                                                                                                                                                                                                                                                                                                                                                                                                                                                                                                                                                                                                                                                                                                                                                                                                                                                                                                                                                                                                                                                                                                                                                                                                                                                                                                                                                                                                                                                                                                                                                                                                                                                                                                                                                                                                                                                                                                                                                                                                                                                                                                                                                                                                                                                                                                                                                                                                                                                                                                                                                                                                                                                                                                                                                                                                                                                                                                                                                                                                                                                                                                                                                                                                                                                                                                                                                                                                                                                                                                                                                                                                                                                                                                                                                                                                                                                                                                                                                                                                                                                                                                                                                                                                                                                                                                                                                                                                                                                                                                                                                                                                                                                                                                                                                                                                                                                                                                                                                                                                                                                                                                                                                                                                                                                                                                                                                                                                                                                                                                                                                                                                                                                                                                                                                                                                                                                                                                                                                                                                                                                                                                                                                                                                                                                                                                                                                                                                                                                                                                                                                                                                                                                                                                                                                                                                                                                                                                                                                                                                                                                                                                                                                                                                                                                                                                                                                                                                                                                                                                                                                                                                                                                                                                                                                                                                                                                                                                                                                                                                                                                                                                                                                                                                                                                                                                                                                                                                                                                                                                                                                                                                                                                                                                                                                                                                                                                                                                                                                                                                                                                                                                                                                                                                                                                                                                                                                                                                                                                                                                                                                                                                                                                                                                                                                                                                                                                                                                                                                                                                                                                                                                                                   </w:t>
      </w:r>
    </w:p>
    <w:p w:rsidR="00AC5240" w:rsidRPr="00571E21" w:rsidRDefault="00AC5240" w:rsidP="00AC5240">
      <w:pPr>
        <w:jc w:val="center"/>
        <w:rPr>
          <w:b/>
          <w:bCs/>
          <w:color w:val="000000"/>
        </w:rPr>
      </w:pPr>
      <w:r w:rsidRPr="00571E21">
        <w:rPr>
          <w:b/>
          <w:bCs/>
          <w:color w:val="000000"/>
        </w:rPr>
        <w:t>аренды земельного участка</w:t>
      </w:r>
    </w:p>
    <w:p w:rsidR="00AC5240" w:rsidRPr="00571E21" w:rsidRDefault="00AC5240" w:rsidP="00AC5240">
      <w:pPr>
        <w:rPr>
          <w:b/>
          <w:bCs/>
          <w:color w:val="000000"/>
        </w:rPr>
      </w:pPr>
    </w:p>
    <w:p w:rsidR="00AC5240" w:rsidRPr="00571E21" w:rsidRDefault="00AC5240" w:rsidP="00AC5240">
      <w:pPr>
        <w:rPr>
          <w:b/>
          <w:bCs/>
          <w:color w:val="000000"/>
        </w:rPr>
      </w:pPr>
    </w:p>
    <w:p w:rsidR="00AC5240" w:rsidRPr="00571E21" w:rsidRDefault="00AC5240" w:rsidP="00AC5240">
      <w:pPr>
        <w:rPr>
          <w:bCs/>
          <w:color w:val="000000"/>
        </w:rPr>
      </w:pPr>
      <w:r w:rsidRPr="00571E21">
        <w:rPr>
          <w:bCs/>
          <w:color w:val="000000"/>
        </w:rPr>
        <w:t>Вологодская область,</w:t>
      </w:r>
    </w:p>
    <w:p w:rsidR="00AC5240" w:rsidRPr="00571E21" w:rsidRDefault="00AC5240" w:rsidP="00AC5240">
      <w:pPr>
        <w:rPr>
          <w:bCs/>
          <w:color w:val="000000"/>
        </w:rPr>
      </w:pPr>
      <w:r w:rsidRPr="00571E21">
        <w:rPr>
          <w:bCs/>
          <w:color w:val="000000"/>
        </w:rPr>
        <w:t>Шекснинский р-н,</w:t>
      </w:r>
    </w:p>
    <w:p w:rsidR="00AC5240" w:rsidRPr="00571E21" w:rsidRDefault="00AC5240" w:rsidP="00AC5240">
      <w:pPr>
        <w:rPr>
          <w:color w:val="000000"/>
        </w:rPr>
      </w:pPr>
      <w:r w:rsidRPr="00571E21">
        <w:rPr>
          <w:color w:val="000000"/>
        </w:rPr>
        <w:t>п. Шексна</w:t>
      </w:r>
      <w:r w:rsidRPr="00571E21">
        <w:rPr>
          <w:color w:val="000000"/>
        </w:rPr>
        <w:tab/>
      </w:r>
      <w:r w:rsidRPr="00571E21">
        <w:rPr>
          <w:color w:val="000000"/>
        </w:rPr>
        <w:tab/>
      </w:r>
      <w:r w:rsidRPr="00571E21">
        <w:rPr>
          <w:color w:val="000000"/>
        </w:rPr>
        <w:tab/>
      </w:r>
      <w:r w:rsidRPr="00571E21">
        <w:rPr>
          <w:color w:val="000000"/>
        </w:rPr>
        <w:tab/>
      </w:r>
      <w:r w:rsidRPr="00571E21">
        <w:rPr>
          <w:color w:val="000000"/>
        </w:rPr>
        <w:tab/>
      </w:r>
      <w:r w:rsidRPr="00571E21">
        <w:rPr>
          <w:color w:val="000000"/>
        </w:rPr>
        <w:tab/>
      </w:r>
      <w:r w:rsidRPr="00571E21">
        <w:rPr>
          <w:color w:val="000000"/>
        </w:rPr>
        <w:tab/>
      </w:r>
      <w:r w:rsidRPr="00571E21">
        <w:rPr>
          <w:color w:val="000000"/>
        </w:rPr>
        <w:tab/>
        <w:t xml:space="preserve">                 от _____________ года  </w:t>
      </w:r>
    </w:p>
    <w:p w:rsidR="00AC5240" w:rsidRPr="00571E21" w:rsidRDefault="00AC5240" w:rsidP="00AC5240">
      <w:pPr>
        <w:rPr>
          <w:b/>
          <w:color w:val="000000"/>
        </w:rPr>
      </w:pPr>
    </w:p>
    <w:p w:rsidR="00AC5240" w:rsidRPr="00571E21" w:rsidRDefault="00AC5240" w:rsidP="00AC5240">
      <w:pPr>
        <w:tabs>
          <w:tab w:val="left" w:pos="851"/>
        </w:tabs>
        <w:ind w:firstLine="426"/>
        <w:jc w:val="both"/>
        <w:rPr>
          <w:color w:val="000000"/>
        </w:rPr>
      </w:pPr>
      <w:proofErr w:type="gramStart"/>
      <w:r w:rsidRPr="00571E21">
        <w:rPr>
          <w:b/>
          <w:color w:val="000000"/>
          <w:szCs w:val="28"/>
        </w:rPr>
        <w:t>Администрация Шекснинского муниципального района</w:t>
      </w:r>
      <w:r w:rsidRPr="00571E21">
        <w:rPr>
          <w:color w:val="000000"/>
          <w:szCs w:val="28"/>
        </w:rPr>
        <w:t xml:space="preserve">, именуемая в дальнейшем </w:t>
      </w:r>
      <w:r w:rsidRPr="00571E21">
        <w:rPr>
          <w:color w:val="000000"/>
        </w:rPr>
        <w:t>«Арендодатель», в лице ______________________________, действующего на основании Устава Шекснинского муниципального района, с одной стороны, и ______________________________,</w:t>
      </w:r>
      <w:r w:rsidRPr="00571E21">
        <w:rPr>
          <w:b/>
          <w:color w:val="000000"/>
        </w:rPr>
        <w:t xml:space="preserve"> </w:t>
      </w:r>
      <w:r w:rsidRPr="00571E21">
        <w:rPr>
          <w:color w:val="000000"/>
        </w:rPr>
        <w:t>именуемый в дальнейшем «Арендатор», действующий на основании ______________________-, с другой стороны, и именуемые вместе в дальнейшем «Стороны», на основании протокола ____________________________ (далее - Протокол) от _______________  года заключили настоящий договор (далее – Договор) о нижеследующем:</w:t>
      </w:r>
      <w:proofErr w:type="gramEnd"/>
    </w:p>
    <w:p w:rsidR="00AC5240" w:rsidRPr="00571E21" w:rsidRDefault="00AC5240" w:rsidP="00AC5240">
      <w:pPr>
        <w:tabs>
          <w:tab w:val="left" w:pos="851"/>
        </w:tabs>
        <w:ind w:firstLine="426"/>
        <w:jc w:val="both"/>
        <w:rPr>
          <w:color w:val="000000"/>
        </w:rPr>
      </w:pPr>
    </w:p>
    <w:p w:rsidR="00AC5240" w:rsidRPr="00571E21" w:rsidRDefault="00AC5240" w:rsidP="00AC5240">
      <w:pPr>
        <w:tabs>
          <w:tab w:val="left" w:pos="851"/>
        </w:tabs>
        <w:ind w:firstLine="426"/>
        <w:jc w:val="center"/>
        <w:rPr>
          <w:b/>
          <w:bCs/>
          <w:color w:val="000000"/>
        </w:rPr>
      </w:pPr>
      <w:r w:rsidRPr="00571E21">
        <w:rPr>
          <w:b/>
          <w:bCs/>
          <w:color w:val="000000"/>
        </w:rPr>
        <w:t>1. Предмет Договора</w:t>
      </w:r>
    </w:p>
    <w:p w:rsidR="00AC5240" w:rsidRPr="00571E21" w:rsidRDefault="00AC5240" w:rsidP="00AC5240">
      <w:pPr>
        <w:tabs>
          <w:tab w:val="left" w:pos="993"/>
          <w:tab w:val="left" w:pos="1134"/>
        </w:tabs>
        <w:ind w:firstLine="426"/>
        <w:jc w:val="both"/>
        <w:rPr>
          <w:color w:val="000000"/>
        </w:rPr>
      </w:pPr>
      <w:r w:rsidRPr="00571E21">
        <w:rPr>
          <w:color w:val="000000"/>
        </w:rPr>
        <w:t xml:space="preserve">1.1. Арендодатель передает за плату во временное владение и пользование, а Арендатор принимает земельный участок (далее – Участок) с кадастровым номером __________ площадью _____ </w:t>
      </w:r>
      <w:proofErr w:type="spellStart"/>
      <w:r w:rsidRPr="00571E21">
        <w:rPr>
          <w:color w:val="000000"/>
        </w:rPr>
        <w:t>кв.м</w:t>
      </w:r>
      <w:proofErr w:type="spellEnd"/>
      <w:r w:rsidRPr="00571E21">
        <w:rPr>
          <w:color w:val="000000"/>
        </w:rPr>
        <w:t>. из земель категории «______________» с разрешенным использованием «__________________», местоположение: ___________________________.</w:t>
      </w:r>
    </w:p>
    <w:p w:rsidR="00AC5240" w:rsidRPr="00571E21" w:rsidRDefault="00AC5240" w:rsidP="00AC5240">
      <w:pPr>
        <w:tabs>
          <w:tab w:val="left" w:pos="993"/>
          <w:tab w:val="left" w:pos="1134"/>
        </w:tabs>
        <w:ind w:firstLine="426"/>
        <w:jc w:val="both"/>
        <w:rPr>
          <w:color w:val="000000"/>
        </w:rPr>
      </w:pPr>
      <w:r w:rsidRPr="00571E21">
        <w:rPr>
          <w:color w:val="000000"/>
        </w:rPr>
        <w:t>1.2. Передача Арендатору Участка в аренду не влечет перехода права собственности на него.</w:t>
      </w:r>
    </w:p>
    <w:p w:rsidR="00AC5240" w:rsidRPr="00571E21" w:rsidRDefault="00AC5240" w:rsidP="00AC5240">
      <w:pPr>
        <w:tabs>
          <w:tab w:val="left" w:pos="993"/>
          <w:tab w:val="left" w:pos="1134"/>
        </w:tabs>
        <w:ind w:firstLine="426"/>
        <w:jc w:val="both"/>
        <w:rPr>
          <w:color w:val="000000"/>
        </w:rPr>
      </w:pPr>
      <w:r w:rsidRPr="00571E21">
        <w:rPr>
          <w:color w:val="000000"/>
        </w:rPr>
        <w:t>1.3. На Участке объекты недвижимости отсутствуют.</w:t>
      </w:r>
    </w:p>
    <w:p w:rsidR="00AC5240" w:rsidRDefault="00AC5240" w:rsidP="00AC5240">
      <w:pPr>
        <w:tabs>
          <w:tab w:val="left" w:pos="993"/>
          <w:tab w:val="left" w:pos="1134"/>
        </w:tabs>
        <w:ind w:firstLine="426"/>
        <w:jc w:val="both"/>
        <w:rPr>
          <w:color w:val="000000"/>
        </w:rPr>
      </w:pPr>
      <w:r w:rsidRPr="00571E21">
        <w:rPr>
          <w:color w:val="000000"/>
        </w:rPr>
        <w:t>1.4. Приведенное описание целей использования Участка является окончательным, изменение цели использования не допускается.</w:t>
      </w:r>
    </w:p>
    <w:p w:rsidR="00AC5240" w:rsidRPr="00F27C79" w:rsidRDefault="00AC5240" w:rsidP="00AC5240">
      <w:pPr>
        <w:tabs>
          <w:tab w:val="left" w:pos="851"/>
        </w:tabs>
        <w:ind w:firstLine="426"/>
        <w:jc w:val="both"/>
        <w:rPr>
          <w:color w:val="000000"/>
        </w:rPr>
      </w:pPr>
      <w:r>
        <w:rPr>
          <w:color w:val="000000"/>
        </w:rPr>
        <w:t>1.5.</w:t>
      </w:r>
      <w:r>
        <w:rPr>
          <w:color w:val="000000"/>
        </w:rPr>
        <w:tab/>
      </w:r>
      <w:r w:rsidRPr="00F27C79">
        <w:rPr>
          <w:color w:val="000000"/>
        </w:rPr>
        <w:t>Обременения (ограничения) земельного участка: использовать Участок в соответствии с разрешенным использованием.</w:t>
      </w:r>
    </w:p>
    <w:p w:rsidR="00AC5240" w:rsidRPr="00571E21" w:rsidRDefault="00AC5240" w:rsidP="00AC5240">
      <w:pPr>
        <w:tabs>
          <w:tab w:val="left" w:pos="851"/>
        </w:tabs>
        <w:jc w:val="both"/>
        <w:rPr>
          <w:color w:val="000000"/>
        </w:rPr>
      </w:pPr>
    </w:p>
    <w:p w:rsidR="00AC5240" w:rsidRPr="00571E21" w:rsidRDefault="00AC5240" w:rsidP="00AC5240">
      <w:pPr>
        <w:tabs>
          <w:tab w:val="left" w:pos="851"/>
        </w:tabs>
        <w:ind w:firstLine="426"/>
        <w:jc w:val="center"/>
        <w:rPr>
          <w:b/>
          <w:bCs/>
          <w:color w:val="000000"/>
        </w:rPr>
      </w:pPr>
      <w:r w:rsidRPr="00571E21">
        <w:rPr>
          <w:b/>
          <w:bCs/>
          <w:color w:val="000000"/>
        </w:rPr>
        <w:t>2. Срок действия Договора</w:t>
      </w:r>
    </w:p>
    <w:p w:rsidR="00AC5240" w:rsidRPr="00571E21" w:rsidRDefault="00AC5240" w:rsidP="00AC5240">
      <w:pPr>
        <w:tabs>
          <w:tab w:val="num" w:pos="720"/>
          <w:tab w:val="left" w:pos="851"/>
        </w:tabs>
        <w:ind w:firstLine="426"/>
      </w:pPr>
      <w:r w:rsidRPr="00571E21">
        <w:t xml:space="preserve">2.1. Договор аренды заключен сроком на _____ лет. </w:t>
      </w:r>
    </w:p>
    <w:p w:rsidR="00AC5240" w:rsidRPr="00571E21" w:rsidRDefault="00AC5240" w:rsidP="00AC5240">
      <w:pPr>
        <w:tabs>
          <w:tab w:val="num" w:pos="720"/>
          <w:tab w:val="left" w:pos="851"/>
        </w:tabs>
        <w:ind w:firstLine="426"/>
        <w:jc w:val="both"/>
      </w:pPr>
      <w:r w:rsidRPr="00571E21">
        <w:t xml:space="preserve">2.2. Условия договора распространяются на правоотношения, возникшие с момента подписания Протокола, </w:t>
      </w:r>
      <w:proofErr w:type="gramStart"/>
      <w:r w:rsidRPr="00571E21">
        <w:t>с</w:t>
      </w:r>
      <w:proofErr w:type="gramEnd"/>
      <w:r w:rsidRPr="00571E21">
        <w:t xml:space="preserve"> _____ по _____.</w:t>
      </w:r>
    </w:p>
    <w:p w:rsidR="00AC5240" w:rsidRPr="00571E21" w:rsidRDefault="00AC5240" w:rsidP="00AC5240">
      <w:pPr>
        <w:tabs>
          <w:tab w:val="left" w:pos="851"/>
        </w:tabs>
        <w:ind w:firstLine="426"/>
        <w:jc w:val="both"/>
        <w:rPr>
          <w:color w:val="000000"/>
        </w:rPr>
      </w:pPr>
      <w:r w:rsidRPr="00571E21">
        <w:rPr>
          <w:color w:val="000000"/>
        </w:rPr>
        <w:t xml:space="preserve">2.3.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Вологодской области. </w:t>
      </w:r>
    </w:p>
    <w:p w:rsidR="00AC5240" w:rsidRPr="00571E21" w:rsidRDefault="00AC5240" w:rsidP="00AC5240">
      <w:pPr>
        <w:tabs>
          <w:tab w:val="left" w:pos="851"/>
        </w:tabs>
        <w:ind w:firstLine="426"/>
        <w:jc w:val="both"/>
        <w:rPr>
          <w:color w:val="000000"/>
        </w:rPr>
      </w:pPr>
      <w:r w:rsidRPr="00571E21">
        <w:rPr>
          <w:color w:val="000000"/>
        </w:rPr>
        <w:t>2.4. Окончание срока действия Договора не влечет прекращение неисполненных обязатель</w:t>
      </w:r>
      <w:proofErr w:type="gramStart"/>
      <w:r w:rsidRPr="00571E21">
        <w:rPr>
          <w:color w:val="000000"/>
        </w:rPr>
        <w:t>ств Ст</w:t>
      </w:r>
      <w:proofErr w:type="gramEnd"/>
      <w:r w:rsidRPr="00571E21">
        <w:rPr>
          <w:color w:val="000000"/>
        </w:rPr>
        <w:t>оронами по Договору.</w:t>
      </w:r>
    </w:p>
    <w:p w:rsidR="00AC5240" w:rsidRPr="00571E21" w:rsidRDefault="00AC5240" w:rsidP="00AC5240">
      <w:pPr>
        <w:tabs>
          <w:tab w:val="left" w:pos="851"/>
        </w:tabs>
        <w:ind w:firstLine="426"/>
        <w:jc w:val="both"/>
        <w:rPr>
          <w:color w:val="000000"/>
        </w:rPr>
      </w:pPr>
    </w:p>
    <w:p w:rsidR="00AC5240" w:rsidRPr="00571E21" w:rsidRDefault="00AC5240" w:rsidP="00AC5240">
      <w:pPr>
        <w:tabs>
          <w:tab w:val="left" w:pos="851"/>
        </w:tabs>
        <w:ind w:firstLine="426"/>
        <w:jc w:val="center"/>
        <w:rPr>
          <w:b/>
          <w:bCs/>
          <w:color w:val="000000"/>
        </w:rPr>
      </w:pPr>
      <w:r w:rsidRPr="00571E21">
        <w:rPr>
          <w:b/>
          <w:color w:val="000000"/>
        </w:rPr>
        <w:t>3.</w:t>
      </w:r>
      <w:r w:rsidRPr="00571E21">
        <w:rPr>
          <w:color w:val="000000"/>
        </w:rPr>
        <w:t xml:space="preserve"> </w:t>
      </w:r>
      <w:r w:rsidRPr="00571E21">
        <w:rPr>
          <w:b/>
          <w:bCs/>
          <w:color w:val="000000"/>
        </w:rPr>
        <w:t>Размер и условия внесения арендной платы</w:t>
      </w:r>
    </w:p>
    <w:p w:rsidR="00AC5240" w:rsidRPr="00571E21" w:rsidRDefault="00AC5240" w:rsidP="00AC5240">
      <w:pPr>
        <w:tabs>
          <w:tab w:val="left" w:pos="851"/>
          <w:tab w:val="num" w:pos="1785"/>
        </w:tabs>
        <w:ind w:firstLine="426"/>
        <w:jc w:val="both"/>
        <w:rPr>
          <w:color w:val="000000"/>
        </w:rPr>
      </w:pPr>
      <w:r w:rsidRPr="00571E21">
        <w:rPr>
          <w:color w:val="000000"/>
        </w:rPr>
        <w:t xml:space="preserve">3.1. Ежегодный размер арендной платы в соответствии с Протоколом составляет _________ рублей. Перечисленный Арендатором задаток для участия в торгах засчитывается в счет оплаты ежегодной арендной платы. Арендатор обязуется внести оставшуюся сумму за право пользования Участком в сумме ____________ рублей в срок не позднее 30 календарных дней с момента подписания Протокола путем перечисления на счет УФК по Вологодской области (Управление муниципальной собственности Шекснинского муниципального района) ИНН 3524011534, КПП 352401001, </w:t>
      </w:r>
      <w:proofErr w:type="gramStart"/>
      <w:r w:rsidRPr="00571E21">
        <w:rPr>
          <w:color w:val="000000"/>
        </w:rPr>
        <w:t>р</w:t>
      </w:r>
      <w:proofErr w:type="gramEnd"/>
      <w:r w:rsidRPr="00571E21">
        <w:rPr>
          <w:color w:val="000000"/>
        </w:rPr>
        <w:t>/с № 03100643000000013000 в Отделении Вологда Банка России//УФК по Вологодской области, г. Вологда БИК 011909101 Кор/счет 40102810445370000022 (единый казначейский счет), КБК 124 111 05013 05 0000 120, ОКТМО _____________.</w:t>
      </w:r>
    </w:p>
    <w:p w:rsidR="00AC5240" w:rsidRPr="00571E21" w:rsidRDefault="00AC5240" w:rsidP="00AC5240">
      <w:pPr>
        <w:tabs>
          <w:tab w:val="left" w:pos="851"/>
          <w:tab w:val="num" w:pos="1950"/>
        </w:tabs>
        <w:autoSpaceDE w:val="0"/>
        <w:autoSpaceDN w:val="0"/>
        <w:adjustRightInd w:val="0"/>
        <w:ind w:firstLine="426"/>
        <w:jc w:val="both"/>
      </w:pPr>
      <w:r w:rsidRPr="00571E21">
        <w:t xml:space="preserve">3.2. Арендная плата начисляется с момента подписания Протокола. Начиная </w:t>
      </w:r>
      <w:proofErr w:type="gramStart"/>
      <w:r w:rsidRPr="00571E21">
        <w:t>с</w:t>
      </w:r>
      <w:proofErr w:type="gramEnd"/>
      <w:r w:rsidRPr="00571E21">
        <w:t xml:space="preserve"> ____________ </w:t>
      </w:r>
      <w:proofErr w:type="gramStart"/>
      <w:r w:rsidRPr="00571E21">
        <w:t>Арендатор</w:t>
      </w:r>
      <w:proofErr w:type="gramEnd"/>
      <w:r w:rsidRPr="00571E21">
        <w:t xml:space="preserve"> обязуется вносить годовую арендную плату в сумме ______________ рублей за право </w:t>
      </w:r>
      <w:r w:rsidRPr="00571E21">
        <w:lastRenderedPageBreak/>
        <w:t>пользования Участком ежеквартально равными долями не позднее пятнадцатого числа второго месяца квартала путем перечисления денежных средств на расчетный счет и в соответствии с реквизитами, указанными в расчете.</w:t>
      </w:r>
    </w:p>
    <w:p w:rsidR="00AC5240" w:rsidRPr="00571E21" w:rsidRDefault="00AC5240" w:rsidP="00AC5240">
      <w:pPr>
        <w:tabs>
          <w:tab w:val="left" w:pos="851"/>
          <w:tab w:val="num" w:pos="3192"/>
        </w:tabs>
        <w:ind w:firstLine="426"/>
        <w:jc w:val="both"/>
        <w:rPr>
          <w:color w:val="000000"/>
        </w:rPr>
      </w:pPr>
      <w:r w:rsidRPr="00571E21">
        <w:rPr>
          <w:color w:val="000000"/>
        </w:rPr>
        <w:t>3.3. Арендная плата на протяжении _____ лет не изменяется. Арендодатель направляет Арендатору расчет арендной платы за земельный участок в срок до 1 февраля каждого года.</w:t>
      </w:r>
    </w:p>
    <w:p w:rsidR="00AC5240" w:rsidRPr="00571E21" w:rsidRDefault="00AC5240" w:rsidP="00AC5240">
      <w:pPr>
        <w:tabs>
          <w:tab w:val="left" w:pos="851"/>
          <w:tab w:val="num" w:pos="1260"/>
        </w:tabs>
        <w:autoSpaceDE w:val="0"/>
        <w:autoSpaceDN w:val="0"/>
        <w:adjustRightInd w:val="0"/>
        <w:ind w:firstLine="426"/>
        <w:jc w:val="both"/>
        <w:rPr>
          <w:color w:val="000000"/>
        </w:rPr>
      </w:pPr>
      <w:r w:rsidRPr="00571E21">
        <w:rPr>
          <w:color w:val="000000"/>
        </w:rPr>
        <w:t>3.4. Неиспользование Участка Арендатором не может служить основанием для отказа в уплате арендной платы.</w:t>
      </w:r>
    </w:p>
    <w:p w:rsidR="00AC5240" w:rsidRPr="00571E21" w:rsidRDefault="00AC5240" w:rsidP="00AC5240">
      <w:pPr>
        <w:tabs>
          <w:tab w:val="left" w:pos="851"/>
          <w:tab w:val="num" w:pos="1260"/>
        </w:tabs>
        <w:autoSpaceDE w:val="0"/>
        <w:autoSpaceDN w:val="0"/>
        <w:adjustRightInd w:val="0"/>
        <w:ind w:firstLine="426"/>
        <w:jc w:val="both"/>
        <w:rPr>
          <w:color w:val="000000"/>
        </w:rPr>
      </w:pPr>
    </w:p>
    <w:p w:rsidR="00AC5240" w:rsidRPr="00571E21" w:rsidRDefault="00AC5240" w:rsidP="00AC5240">
      <w:pPr>
        <w:tabs>
          <w:tab w:val="left" w:pos="851"/>
        </w:tabs>
        <w:spacing w:after="120"/>
        <w:ind w:firstLine="426"/>
        <w:jc w:val="center"/>
        <w:rPr>
          <w:b/>
          <w:bCs/>
          <w:color w:val="000000"/>
        </w:rPr>
      </w:pPr>
      <w:r w:rsidRPr="00571E21">
        <w:rPr>
          <w:b/>
          <w:bCs/>
          <w:color w:val="000000"/>
        </w:rPr>
        <w:t>4. Права и обязанности сторон.</w:t>
      </w:r>
    </w:p>
    <w:p w:rsidR="00AC5240" w:rsidRPr="00571E21" w:rsidRDefault="00AC5240" w:rsidP="00AC5240">
      <w:pPr>
        <w:tabs>
          <w:tab w:val="left" w:pos="851"/>
        </w:tabs>
        <w:ind w:firstLine="426"/>
        <w:jc w:val="both"/>
        <w:rPr>
          <w:b/>
          <w:bCs/>
          <w:color w:val="000000"/>
        </w:rPr>
      </w:pPr>
      <w:r w:rsidRPr="00571E21">
        <w:rPr>
          <w:b/>
          <w:bCs/>
          <w:color w:val="000000"/>
        </w:rPr>
        <w:t>4.1. Арендодатель имеет право:</w:t>
      </w:r>
    </w:p>
    <w:p w:rsidR="00AC5240" w:rsidRPr="00571E21" w:rsidRDefault="00AC5240" w:rsidP="00AC5240">
      <w:pPr>
        <w:tabs>
          <w:tab w:val="left" w:pos="851"/>
        </w:tabs>
        <w:ind w:firstLine="426"/>
        <w:jc w:val="both"/>
        <w:rPr>
          <w:b/>
          <w:bCs/>
          <w:color w:val="000000"/>
        </w:rPr>
      </w:pPr>
      <w:r w:rsidRPr="00571E21">
        <w:rPr>
          <w:color w:val="000000"/>
        </w:rPr>
        <w:t xml:space="preserve">4.1.1. На беспрепятственный доступ на территорию Участка с целью его осмотра на предмет соблюдения Арендатором условий Договора и </w:t>
      </w:r>
      <w:proofErr w:type="gramStart"/>
      <w:r w:rsidRPr="00571E21">
        <w:rPr>
          <w:color w:val="000000"/>
        </w:rPr>
        <w:t>контроля за</w:t>
      </w:r>
      <w:proofErr w:type="gramEnd"/>
      <w:r w:rsidRPr="00571E21">
        <w:rPr>
          <w:color w:val="000000"/>
        </w:rPr>
        <w:t xml:space="preserve"> использованием и охраной земель. </w:t>
      </w:r>
    </w:p>
    <w:p w:rsidR="00AC5240" w:rsidRPr="00571E21" w:rsidRDefault="00AC5240" w:rsidP="00AC5240">
      <w:pPr>
        <w:tabs>
          <w:tab w:val="left" w:pos="851"/>
        </w:tabs>
        <w:ind w:firstLine="426"/>
        <w:jc w:val="both"/>
        <w:rPr>
          <w:color w:val="000000"/>
        </w:rPr>
      </w:pPr>
      <w:r w:rsidRPr="00571E21">
        <w:rPr>
          <w:color w:val="000000"/>
        </w:rPr>
        <w:t>4.1.2. Требовать от Арендатора устранения нарушений, связанных с использованием Участка не по целевому назначению, а также прекращения применения способов использования Участка, приводящих к его порче.</w:t>
      </w:r>
    </w:p>
    <w:p w:rsidR="00AC5240" w:rsidRPr="00571E21" w:rsidRDefault="00AC5240" w:rsidP="00AC5240">
      <w:pPr>
        <w:tabs>
          <w:tab w:val="left" w:pos="851"/>
        </w:tabs>
        <w:ind w:firstLine="426"/>
        <w:jc w:val="both"/>
        <w:rPr>
          <w:color w:val="000000"/>
        </w:rPr>
      </w:pPr>
      <w:r w:rsidRPr="00571E21">
        <w:rPr>
          <w:color w:val="000000"/>
        </w:rPr>
        <w:t>4.1.3. На возмещение убытков, причиненных ухудшением качества Участка в результате хозяйственной деятельности Арендатора, а также по иным основаниям, предусмотренным законодательством Российской Федерации.</w:t>
      </w:r>
    </w:p>
    <w:p w:rsidR="00AC5240" w:rsidRPr="00571E21" w:rsidRDefault="00AC5240" w:rsidP="00AC5240">
      <w:pPr>
        <w:tabs>
          <w:tab w:val="left" w:pos="851"/>
        </w:tabs>
        <w:ind w:firstLine="426"/>
        <w:jc w:val="both"/>
        <w:rPr>
          <w:color w:val="000000"/>
        </w:rPr>
      </w:pPr>
      <w:r w:rsidRPr="00571E21">
        <w:rPr>
          <w:color w:val="000000"/>
        </w:rPr>
        <w:t>4.1.4. Требовать досрочного расторжения Договора при использовании земельного участка не по целевому назначению, а также при использовании способами, приводящими к его порче, при невнесении арендной платы более чем за 6 месяцев, в случае нарушения других условий Договора.</w:t>
      </w:r>
    </w:p>
    <w:p w:rsidR="00AC5240" w:rsidRPr="00571E21" w:rsidRDefault="00AC5240" w:rsidP="00AC5240">
      <w:pPr>
        <w:tabs>
          <w:tab w:val="left" w:pos="851"/>
        </w:tabs>
        <w:ind w:firstLine="426"/>
        <w:jc w:val="both"/>
        <w:rPr>
          <w:color w:val="000000"/>
        </w:rPr>
      </w:pPr>
      <w:r w:rsidRPr="00571E21">
        <w:rPr>
          <w:color w:val="000000"/>
        </w:rPr>
        <w:t>4.1.5. Обращаться в суд с исками к Арендатору в случае нарушения последним условий Договора, в том числе и по взысканию задолженности по арендной плате, а также неустойки за её неуплату либо несвоевременную уплату.</w:t>
      </w:r>
    </w:p>
    <w:p w:rsidR="00AC5240" w:rsidRPr="00571E21" w:rsidRDefault="00AC5240" w:rsidP="00AC5240">
      <w:pPr>
        <w:tabs>
          <w:tab w:val="left" w:pos="851"/>
        </w:tabs>
        <w:ind w:firstLine="426"/>
        <w:jc w:val="both"/>
        <w:rPr>
          <w:b/>
          <w:bCs/>
          <w:color w:val="000000"/>
        </w:rPr>
      </w:pPr>
      <w:r w:rsidRPr="00571E21">
        <w:rPr>
          <w:b/>
          <w:bCs/>
          <w:color w:val="000000"/>
        </w:rPr>
        <w:t>4.2. Арендодатель обязан:</w:t>
      </w:r>
    </w:p>
    <w:p w:rsidR="00AC5240" w:rsidRPr="00571E21" w:rsidRDefault="00AC5240" w:rsidP="00AC5240">
      <w:pPr>
        <w:tabs>
          <w:tab w:val="left" w:pos="851"/>
        </w:tabs>
        <w:ind w:firstLine="426"/>
        <w:jc w:val="both"/>
        <w:rPr>
          <w:color w:val="000000"/>
        </w:rPr>
      </w:pPr>
      <w:r w:rsidRPr="00571E21">
        <w:rPr>
          <w:color w:val="000000"/>
        </w:rPr>
        <w:t>4.2.1. Передать Арендатору Участок в состоянии, соответствующем его назначению, условиям Договора и пригодном для эксплуатации по акту приема-передачи.</w:t>
      </w:r>
    </w:p>
    <w:p w:rsidR="00AC5240" w:rsidRPr="00571E21" w:rsidRDefault="00AC5240" w:rsidP="00AC5240">
      <w:pPr>
        <w:tabs>
          <w:tab w:val="left" w:pos="851"/>
        </w:tabs>
        <w:ind w:firstLine="426"/>
        <w:jc w:val="both"/>
        <w:rPr>
          <w:color w:val="000000"/>
        </w:rPr>
      </w:pPr>
      <w:r w:rsidRPr="00571E21">
        <w:rPr>
          <w:color w:val="000000"/>
        </w:rPr>
        <w:t>4.2.2. Выполнять в полном объеме все условия Договора.</w:t>
      </w:r>
    </w:p>
    <w:p w:rsidR="00AC5240" w:rsidRPr="00571E21" w:rsidRDefault="00AC5240" w:rsidP="00AC5240">
      <w:pPr>
        <w:tabs>
          <w:tab w:val="left" w:pos="851"/>
        </w:tabs>
        <w:ind w:firstLine="426"/>
        <w:jc w:val="both"/>
        <w:rPr>
          <w:color w:val="000000"/>
        </w:rPr>
      </w:pPr>
      <w:r w:rsidRPr="00571E21">
        <w:rPr>
          <w:color w:val="000000"/>
        </w:rPr>
        <w:t xml:space="preserve">4.2.3. Не вмешиваться в деятельность Арендатора, связанную с использованием Участка, если она не противоречит действующему законодательству и условиям Договора. </w:t>
      </w:r>
    </w:p>
    <w:p w:rsidR="00AC5240" w:rsidRPr="00571E21" w:rsidRDefault="00AC5240" w:rsidP="00AC5240">
      <w:pPr>
        <w:tabs>
          <w:tab w:val="left" w:pos="851"/>
        </w:tabs>
        <w:ind w:firstLine="426"/>
        <w:jc w:val="both"/>
        <w:rPr>
          <w:color w:val="000000"/>
        </w:rPr>
      </w:pPr>
      <w:r w:rsidRPr="00571E21">
        <w:rPr>
          <w:color w:val="000000"/>
        </w:rPr>
        <w:t>4.2.4. Предупредить Арендатора о правах третьих лиц на сдаваемый в аренду Участок (сервитут, право залога и т. п.)</w:t>
      </w:r>
    </w:p>
    <w:p w:rsidR="00AC5240" w:rsidRPr="00571E21" w:rsidRDefault="00AC5240" w:rsidP="00AC5240">
      <w:pPr>
        <w:tabs>
          <w:tab w:val="left" w:pos="851"/>
        </w:tabs>
        <w:ind w:firstLine="426"/>
        <w:jc w:val="both"/>
        <w:rPr>
          <w:color w:val="000000"/>
        </w:rPr>
      </w:pPr>
      <w:r w:rsidRPr="00571E21">
        <w:rPr>
          <w:color w:val="000000"/>
        </w:rPr>
        <w:t xml:space="preserve">4.2.5. Осуществлять </w:t>
      </w:r>
      <w:proofErr w:type="gramStart"/>
      <w:r w:rsidRPr="00571E21">
        <w:rPr>
          <w:color w:val="000000"/>
        </w:rPr>
        <w:t>контроль за</w:t>
      </w:r>
      <w:proofErr w:type="gramEnd"/>
      <w:r w:rsidRPr="00571E21">
        <w:rPr>
          <w:color w:val="000000"/>
        </w:rPr>
        <w:t xml:space="preserve"> правильностью исчисления и внесения арендной платы Арендатором.</w:t>
      </w:r>
    </w:p>
    <w:p w:rsidR="00AC5240" w:rsidRPr="00571E21" w:rsidRDefault="00AC5240" w:rsidP="00AC5240">
      <w:pPr>
        <w:tabs>
          <w:tab w:val="left" w:pos="851"/>
        </w:tabs>
        <w:ind w:firstLine="426"/>
        <w:jc w:val="both"/>
        <w:rPr>
          <w:b/>
          <w:bCs/>
          <w:color w:val="000000"/>
        </w:rPr>
      </w:pPr>
      <w:r w:rsidRPr="00571E21">
        <w:rPr>
          <w:b/>
          <w:bCs/>
          <w:color w:val="000000"/>
        </w:rPr>
        <w:t>4.3. Арендатор имеет право:</w:t>
      </w:r>
    </w:p>
    <w:p w:rsidR="00AC5240" w:rsidRPr="00571E21" w:rsidRDefault="00AC5240" w:rsidP="00AC5240">
      <w:pPr>
        <w:widowControl w:val="0"/>
        <w:tabs>
          <w:tab w:val="left" w:pos="851"/>
        </w:tabs>
        <w:suppressAutoHyphens/>
        <w:autoSpaceDE w:val="0"/>
        <w:autoSpaceDN w:val="0"/>
        <w:adjustRightInd w:val="0"/>
        <w:ind w:firstLine="426"/>
        <w:jc w:val="both"/>
        <w:rPr>
          <w:color w:val="000000"/>
        </w:rPr>
      </w:pPr>
      <w:r w:rsidRPr="00571E21">
        <w:rPr>
          <w:color w:val="000000"/>
        </w:rPr>
        <w:t>4.3.1. Использовать Участок на условиях, установленных Договором.</w:t>
      </w:r>
    </w:p>
    <w:p w:rsidR="00AC5240" w:rsidRPr="00571E21" w:rsidRDefault="00AC5240" w:rsidP="00AC5240">
      <w:pPr>
        <w:tabs>
          <w:tab w:val="left" w:pos="851"/>
        </w:tabs>
        <w:ind w:firstLine="426"/>
        <w:jc w:val="both"/>
        <w:rPr>
          <w:color w:val="000000"/>
        </w:rPr>
      </w:pPr>
      <w:r w:rsidRPr="00571E21">
        <w:rPr>
          <w:color w:val="000000"/>
        </w:rPr>
        <w:t xml:space="preserve">4.3.2. После согласования с Арендодателем проводить за свой счет мелиоративные и иные мероприятия, направленные на улучшение состояния Участка. </w:t>
      </w:r>
    </w:p>
    <w:p w:rsidR="00AC5240" w:rsidRPr="00571E21" w:rsidRDefault="00AC5240" w:rsidP="00AC5240">
      <w:pPr>
        <w:tabs>
          <w:tab w:val="left" w:pos="851"/>
        </w:tabs>
        <w:ind w:firstLine="426"/>
        <w:jc w:val="both"/>
        <w:rPr>
          <w:b/>
          <w:bCs/>
          <w:color w:val="000000"/>
        </w:rPr>
      </w:pPr>
      <w:r w:rsidRPr="00571E21">
        <w:rPr>
          <w:b/>
          <w:bCs/>
          <w:color w:val="000000"/>
        </w:rPr>
        <w:t>4.4. Арендатор обязан:</w:t>
      </w:r>
    </w:p>
    <w:p w:rsidR="00AC5240" w:rsidRPr="00571E21" w:rsidRDefault="00AC5240" w:rsidP="00AC5240">
      <w:pPr>
        <w:tabs>
          <w:tab w:val="left" w:pos="851"/>
        </w:tabs>
        <w:ind w:firstLine="426"/>
        <w:jc w:val="both"/>
        <w:rPr>
          <w:color w:val="000000"/>
        </w:rPr>
      </w:pPr>
      <w:r w:rsidRPr="00571E21">
        <w:rPr>
          <w:color w:val="000000"/>
        </w:rPr>
        <w:t>4.4.1. Выполнять в полном объеме все условия Договора.</w:t>
      </w:r>
    </w:p>
    <w:p w:rsidR="00AC5240" w:rsidRPr="00571E21" w:rsidRDefault="00AC5240" w:rsidP="00AC5240">
      <w:pPr>
        <w:tabs>
          <w:tab w:val="left" w:pos="851"/>
        </w:tabs>
        <w:ind w:firstLine="426"/>
        <w:jc w:val="both"/>
        <w:rPr>
          <w:color w:val="000000"/>
        </w:rPr>
      </w:pPr>
      <w:r w:rsidRPr="00571E21">
        <w:rPr>
          <w:color w:val="000000"/>
        </w:rPr>
        <w:t xml:space="preserve">4.4.2. Использовать Участок в соответствии с целевым назначением и разрешенным использованием, а также способами, которые не должны наносить вред окружающей среде, в том числе земле как природному объекту. Не нарушать права других землепользователей и </w:t>
      </w:r>
      <w:proofErr w:type="spellStart"/>
      <w:r w:rsidRPr="00571E21">
        <w:rPr>
          <w:color w:val="000000"/>
        </w:rPr>
        <w:t>природопользователей</w:t>
      </w:r>
      <w:proofErr w:type="spellEnd"/>
      <w:r w:rsidRPr="00571E21">
        <w:rPr>
          <w:color w:val="000000"/>
        </w:rPr>
        <w:t>.</w:t>
      </w:r>
    </w:p>
    <w:p w:rsidR="00AC5240" w:rsidRPr="00571E21" w:rsidRDefault="00AC5240" w:rsidP="00AC5240">
      <w:pPr>
        <w:tabs>
          <w:tab w:val="left" w:pos="851"/>
        </w:tabs>
        <w:ind w:firstLine="426"/>
        <w:jc w:val="both"/>
        <w:rPr>
          <w:color w:val="000000"/>
        </w:rPr>
      </w:pPr>
      <w:r w:rsidRPr="00571E21">
        <w:rPr>
          <w:color w:val="000000"/>
        </w:rPr>
        <w:t xml:space="preserve">4.4.3. Незамедлительно извещать Арендодателя и соответствующие государственные органы о всякой аварии или ином событии, нанесшим или грозящим нанести Участку, а также близлежащим земельным участкам ущерб, и своевременно принимать все необходимые меры по устранению последствий аварии, предотвращению угрозы повреждения или уничтожения, а также против дальнейшего разрушения или повреждения Участка. </w:t>
      </w:r>
    </w:p>
    <w:p w:rsidR="00AC5240" w:rsidRPr="00571E21" w:rsidRDefault="00AC5240" w:rsidP="00AC5240">
      <w:pPr>
        <w:tabs>
          <w:tab w:val="left" w:pos="851"/>
        </w:tabs>
        <w:ind w:firstLine="426"/>
        <w:jc w:val="both"/>
        <w:rPr>
          <w:color w:val="000000"/>
        </w:rPr>
      </w:pPr>
      <w:r w:rsidRPr="00571E21">
        <w:rPr>
          <w:color w:val="000000"/>
        </w:rPr>
        <w:t>4.4.4. Своевременно и в полном объеме вносить арендную плату в размере и порядке, определяемом Договором.</w:t>
      </w:r>
    </w:p>
    <w:p w:rsidR="00AC5240" w:rsidRPr="00571E21" w:rsidRDefault="00AC5240" w:rsidP="00AC5240">
      <w:pPr>
        <w:tabs>
          <w:tab w:val="left" w:pos="851"/>
        </w:tabs>
        <w:ind w:firstLine="426"/>
        <w:jc w:val="both"/>
        <w:rPr>
          <w:color w:val="000000"/>
        </w:rPr>
      </w:pPr>
      <w:r w:rsidRPr="00571E21">
        <w:rPr>
          <w:color w:val="000000"/>
        </w:rPr>
        <w:t xml:space="preserve">4.4.5. Обеспечить Арендодателю, органам государственного, муниципального земельного контроля свободный доступ на Участок для его осмотра и проверки соблюдения условий Договора и действующего законодательства РФ. </w:t>
      </w:r>
    </w:p>
    <w:p w:rsidR="00AC5240" w:rsidRPr="00571E21" w:rsidRDefault="00AC5240" w:rsidP="00AC5240">
      <w:pPr>
        <w:tabs>
          <w:tab w:val="left" w:pos="851"/>
        </w:tabs>
        <w:ind w:firstLine="426"/>
        <w:jc w:val="both"/>
        <w:rPr>
          <w:color w:val="000000"/>
        </w:rPr>
      </w:pPr>
      <w:r w:rsidRPr="00571E21">
        <w:rPr>
          <w:color w:val="000000"/>
        </w:rPr>
        <w:lastRenderedPageBreak/>
        <w:t>4.4.6. Самостоятельно, за счет собственных средств, с соблюдением требований действующего законодательства освободить Участок от деревьев, самовольных построек, временных некапитальных объектов.</w:t>
      </w:r>
    </w:p>
    <w:p w:rsidR="00AC5240" w:rsidRPr="00571E21" w:rsidRDefault="00AC5240" w:rsidP="00AC5240">
      <w:pPr>
        <w:tabs>
          <w:tab w:val="left" w:pos="851"/>
        </w:tabs>
        <w:ind w:firstLine="426"/>
        <w:jc w:val="both"/>
        <w:rPr>
          <w:color w:val="000000"/>
        </w:rPr>
      </w:pPr>
      <w:r w:rsidRPr="00571E21">
        <w:rPr>
          <w:color w:val="000000"/>
        </w:rPr>
        <w:t>4.4.7. Письменно сообщать Арендодателю не позднее, чем за один месяц о предстоящем освобождении Участка, как в связи с окончанием срока действия Договора, так и при досрочном его расторжении.</w:t>
      </w:r>
    </w:p>
    <w:p w:rsidR="00AC5240" w:rsidRPr="00571E21" w:rsidRDefault="00AC5240" w:rsidP="00AC5240">
      <w:pPr>
        <w:tabs>
          <w:tab w:val="left" w:pos="851"/>
        </w:tabs>
        <w:ind w:firstLine="426"/>
        <w:jc w:val="both"/>
        <w:rPr>
          <w:color w:val="000000"/>
        </w:rPr>
      </w:pPr>
      <w:r w:rsidRPr="00571E21">
        <w:rPr>
          <w:color w:val="000000"/>
        </w:rPr>
        <w:t xml:space="preserve">4.4.8. Выполнять в соответствии с требованиями эксплуатационных служб условия эксплуатации подземных коммуникаций, сооружений, дорог, проездов и т.д., не препятствовать их ремонту и обслуживанию, </w:t>
      </w:r>
      <w:proofErr w:type="spellStart"/>
      <w:r w:rsidRPr="00571E21">
        <w:rPr>
          <w:color w:val="000000"/>
        </w:rPr>
        <w:t>рекультивировать</w:t>
      </w:r>
      <w:proofErr w:type="spellEnd"/>
      <w:r w:rsidRPr="00571E21">
        <w:rPr>
          <w:color w:val="000000"/>
        </w:rPr>
        <w:t xml:space="preserve"> нарушенные земли. При наличии на земельном участке охранных зон, установленных в отношении линейного объекта, обеспечить допуск представителей собственника линейного объекта или представителей организации, осуществляющей эксплуатацию линейного объекта, к линейному объекту в целях обеспечения его безопасности.</w:t>
      </w:r>
    </w:p>
    <w:p w:rsidR="00AC5240" w:rsidRPr="00571E21" w:rsidRDefault="00AC5240" w:rsidP="00AC5240">
      <w:pPr>
        <w:tabs>
          <w:tab w:val="left" w:pos="851"/>
        </w:tabs>
        <w:ind w:firstLine="426"/>
        <w:jc w:val="both"/>
        <w:rPr>
          <w:color w:val="000000"/>
        </w:rPr>
      </w:pPr>
      <w:r w:rsidRPr="00571E21">
        <w:rPr>
          <w:color w:val="000000"/>
        </w:rPr>
        <w:t>4.4.9. За свой счет вынести в натуру местоположение границ Участка.</w:t>
      </w:r>
    </w:p>
    <w:p w:rsidR="00AC5240" w:rsidRPr="00571E21" w:rsidRDefault="00AC5240" w:rsidP="00AC5240">
      <w:pPr>
        <w:tabs>
          <w:tab w:val="left" w:pos="851"/>
        </w:tabs>
        <w:ind w:firstLine="426"/>
        <w:jc w:val="both"/>
        <w:rPr>
          <w:color w:val="000000"/>
        </w:rPr>
      </w:pPr>
      <w:r w:rsidRPr="00571E21">
        <w:rPr>
          <w:color w:val="000000"/>
        </w:rPr>
        <w:t xml:space="preserve">4.4.10. При изменении постоянного места жительства, юридического адреса, наименования, банковских реквизитов Арендатора в десятидневный срок с момента указанных изменений письменно сообщить об этом Арендодателю. </w:t>
      </w:r>
    </w:p>
    <w:p w:rsidR="00AC5240" w:rsidRPr="00571E21" w:rsidRDefault="00AC5240" w:rsidP="00AC5240">
      <w:pPr>
        <w:tabs>
          <w:tab w:val="left" w:pos="851"/>
        </w:tabs>
        <w:ind w:firstLine="426"/>
        <w:jc w:val="both"/>
        <w:rPr>
          <w:color w:val="000000"/>
        </w:rPr>
      </w:pPr>
      <w:r w:rsidRPr="00571E21">
        <w:rPr>
          <w:color w:val="000000"/>
        </w:rPr>
        <w:t xml:space="preserve">4.4.11. В течение одного года с момента заключения договора приступить к освоению земельного участка. </w:t>
      </w:r>
    </w:p>
    <w:p w:rsidR="00AC5240" w:rsidRPr="00571E21" w:rsidRDefault="00AC5240" w:rsidP="00AC5240">
      <w:pPr>
        <w:tabs>
          <w:tab w:val="left" w:pos="851"/>
        </w:tabs>
        <w:ind w:firstLine="426"/>
        <w:jc w:val="both"/>
        <w:rPr>
          <w:color w:val="000000"/>
        </w:rPr>
      </w:pPr>
      <w:r w:rsidRPr="00571E21">
        <w:rPr>
          <w:color w:val="000000"/>
        </w:rPr>
        <w:t>4.4.12. В течение пяти рабочих дней после окончания срока действия Договора или прекращения обязательств по Договору по другим причинам передать Участок по акту приема-передачи Арендодателю в надлежащем состоянии, в котором Арендатор их получил. Участок считается переданным с момента подписания акта приема-передачи.</w:t>
      </w:r>
    </w:p>
    <w:p w:rsidR="00AC5240" w:rsidRPr="00571E21" w:rsidRDefault="00AC5240" w:rsidP="00AC5240">
      <w:pPr>
        <w:numPr>
          <w:ilvl w:val="1"/>
          <w:numId w:val="9"/>
        </w:numPr>
        <w:tabs>
          <w:tab w:val="left" w:pos="851"/>
        </w:tabs>
        <w:autoSpaceDE w:val="0"/>
        <w:autoSpaceDN w:val="0"/>
        <w:adjustRightInd w:val="0"/>
        <w:ind w:left="0" w:firstLine="426"/>
        <w:contextualSpacing/>
        <w:jc w:val="both"/>
        <w:outlineLvl w:val="0"/>
        <w:rPr>
          <w:rFonts w:eastAsia="Calibri"/>
          <w:b/>
          <w:color w:val="000000"/>
          <w:lang w:eastAsia="en-US"/>
        </w:rPr>
      </w:pPr>
      <w:r w:rsidRPr="00571E21">
        <w:rPr>
          <w:rFonts w:eastAsia="Calibri"/>
          <w:b/>
          <w:color w:val="000000"/>
          <w:lang w:eastAsia="en-US"/>
        </w:rPr>
        <w:t>Арендатор земельного участка не вправе:</w:t>
      </w:r>
    </w:p>
    <w:p w:rsidR="00AC5240" w:rsidRPr="00571E21" w:rsidRDefault="00AC5240" w:rsidP="00AC5240">
      <w:pPr>
        <w:numPr>
          <w:ilvl w:val="2"/>
          <w:numId w:val="9"/>
        </w:numPr>
        <w:tabs>
          <w:tab w:val="left" w:pos="851"/>
          <w:tab w:val="left" w:pos="993"/>
        </w:tabs>
        <w:autoSpaceDE w:val="0"/>
        <w:autoSpaceDN w:val="0"/>
        <w:adjustRightInd w:val="0"/>
        <w:ind w:left="0" w:firstLine="426"/>
        <w:contextualSpacing/>
        <w:jc w:val="both"/>
        <w:outlineLvl w:val="0"/>
        <w:rPr>
          <w:rFonts w:eastAsia="Calibri"/>
          <w:color w:val="000000"/>
          <w:lang w:eastAsia="en-US"/>
        </w:rPr>
      </w:pPr>
      <w:r w:rsidRPr="00571E21">
        <w:rPr>
          <w:rFonts w:eastAsia="Calibri"/>
          <w:color w:val="000000"/>
          <w:lang w:eastAsia="en-US"/>
        </w:rPr>
        <w:t>Передать свои права и обязанности по договору аренды земельного участка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w:t>
      </w:r>
    </w:p>
    <w:p w:rsidR="00AC5240" w:rsidRPr="00571E21" w:rsidRDefault="00AC5240" w:rsidP="00AC5240">
      <w:pPr>
        <w:numPr>
          <w:ilvl w:val="2"/>
          <w:numId w:val="9"/>
        </w:numPr>
        <w:tabs>
          <w:tab w:val="left" w:pos="851"/>
          <w:tab w:val="left" w:pos="993"/>
        </w:tabs>
        <w:autoSpaceDE w:val="0"/>
        <w:autoSpaceDN w:val="0"/>
        <w:adjustRightInd w:val="0"/>
        <w:ind w:left="0" w:firstLine="426"/>
        <w:contextualSpacing/>
        <w:jc w:val="both"/>
        <w:outlineLvl w:val="0"/>
        <w:rPr>
          <w:rFonts w:eastAsia="Calibri"/>
          <w:b/>
          <w:color w:val="000000"/>
          <w:lang w:eastAsia="en-US"/>
        </w:rPr>
      </w:pPr>
      <w:r w:rsidRPr="00571E21">
        <w:rPr>
          <w:rFonts w:eastAsia="Calibri"/>
          <w:color w:val="000000"/>
          <w:lang w:eastAsia="en-US"/>
        </w:rPr>
        <w:t>Передать арендованный земельный участок в субаренду. В случае смерти гражданина, арендующего земельный участок, его права и обязанности по договору аренды переходят к наследнику, если законом или договором не предусмотрено иное.</w:t>
      </w:r>
    </w:p>
    <w:p w:rsidR="00AC5240" w:rsidRPr="00571E21" w:rsidRDefault="00AC5240" w:rsidP="00AC5240">
      <w:pPr>
        <w:tabs>
          <w:tab w:val="left" w:pos="851"/>
        </w:tabs>
        <w:ind w:firstLine="426"/>
        <w:jc w:val="both"/>
        <w:rPr>
          <w:color w:val="000000"/>
        </w:rPr>
      </w:pPr>
    </w:p>
    <w:p w:rsidR="00AC5240" w:rsidRPr="00571E21" w:rsidRDefault="00AC5240" w:rsidP="00AC5240">
      <w:pPr>
        <w:tabs>
          <w:tab w:val="left" w:pos="851"/>
        </w:tabs>
        <w:ind w:firstLine="426"/>
        <w:jc w:val="center"/>
        <w:rPr>
          <w:b/>
          <w:color w:val="000000"/>
        </w:rPr>
      </w:pPr>
      <w:r w:rsidRPr="00571E21">
        <w:rPr>
          <w:b/>
          <w:color w:val="000000"/>
        </w:rPr>
        <w:t>5. Ответственность Сторон</w:t>
      </w:r>
    </w:p>
    <w:p w:rsidR="00AC5240" w:rsidRPr="00571E21" w:rsidRDefault="00AC5240" w:rsidP="00AC5240">
      <w:pPr>
        <w:tabs>
          <w:tab w:val="left" w:pos="851"/>
        </w:tabs>
        <w:ind w:firstLine="426"/>
        <w:jc w:val="both"/>
        <w:rPr>
          <w:color w:val="000000"/>
        </w:rPr>
      </w:pPr>
      <w:r w:rsidRPr="00571E21">
        <w:rPr>
          <w:color w:val="000000"/>
        </w:rPr>
        <w:t xml:space="preserve">5.1. В случае невнесения Арендатором платежей в сроки, установленные Договором, он уплачивает в бюджет неустойку в размере одной трехсотой действующей ключевой ставки Банка России с просроченной суммы арендной платы за каждый день просрочки. </w:t>
      </w:r>
    </w:p>
    <w:p w:rsidR="00AC5240" w:rsidRPr="00571E21" w:rsidRDefault="00AC5240" w:rsidP="00AC5240">
      <w:pPr>
        <w:tabs>
          <w:tab w:val="left" w:pos="851"/>
        </w:tabs>
        <w:ind w:firstLine="426"/>
        <w:jc w:val="both"/>
        <w:rPr>
          <w:color w:val="000000"/>
        </w:rPr>
      </w:pPr>
      <w:r w:rsidRPr="00571E21">
        <w:rPr>
          <w:color w:val="000000"/>
        </w:rPr>
        <w:t>5.2. В случае неисполнения или ненадлежащего исполнения обязательств, вытекающих из Договора, виновная сторона обязана возместить причиненные другой Стороне убытки.</w:t>
      </w:r>
    </w:p>
    <w:p w:rsidR="00AC5240" w:rsidRPr="00571E21" w:rsidRDefault="00AC5240" w:rsidP="00AC5240">
      <w:pPr>
        <w:tabs>
          <w:tab w:val="left" w:pos="851"/>
        </w:tabs>
        <w:ind w:firstLine="426"/>
        <w:jc w:val="both"/>
        <w:rPr>
          <w:color w:val="000000"/>
        </w:rPr>
      </w:pPr>
      <w:r w:rsidRPr="00571E21">
        <w:rPr>
          <w:color w:val="000000"/>
        </w:rPr>
        <w:t>5.3. Арендатор несет ответственность перед Арендодателем, в том числе и в случае расторжения Договора, за вред, причиненный Арендодателю повреждением Участка непосредственно Арендатором. Указанная ответственность не возникает в случае, если Арендатор докажет, что указанный вред был причинен Арендодателю в силу обстоятельств непреодолимой силы либо виновными действиями самого Арендодателя.</w:t>
      </w:r>
    </w:p>
    <w:p w:rsidR="00AC5240" w:rsidRPr="00571E21" w:rsidRDefault="00AC5240" w:rsidP="00AC5240">
      <w:pPr>
        <w:tabs>
          <w:tab w:val="left" w:pos="851"/>
        </w:tabs>
        <w:ind w:firstLine="426"/>
        <w:jc w:val="both"/>
        <w:rPr>
          <w:color w:val="000000"/>
        </w:rPr>
      </w:pPr>
      <w:r w:rsidRPr="00571E21">
        <w:rPr>
          <w:color w:val="000000"/>
        </w:rPr>
        <w:t>5.4. В случае нарушения иных условий Договора Стороны несут ответственность в порядке, установленном действующим законодательством Российской Федерации.</w:t>
      </w:r>
    </w:p>
    <w:p w:rsidR="00AC5240" w:rsidRPr="00571E21" w:rsidRDefault="00AC5240" w:rsidP="00AC5240">
      <w:pPr>
        <w:tabs>
          <w:tab w:val="left" w:pos="851"/>
        </w:tabs>
        <w:suppressAutoHyphens/>
        <w:autoSpaceDE w:val="0"/>
        <w:autoSpaceDN w:val="0"/>
        <w:adjustRightInd w:val="0"/>
        <w:ind w:firstLine="426"/>
        <w:jc w:val="both"/>
        <w:rPr>
          <w:color w:val="000000"/>
        </w:rPr>
      </w:pPr>
      <w:r w:rsidRPr="00571E21">
        <w:rPr>
          <w:color w:val="000000"/>
        </w:rPr>
        <w:t>5.5. Споры между Сторонами, связанные с оплатой по Договору (арендная плата и /или пени), разрешаются с момента их возникновения в судебном порядке без проведения переговоров и соблюдения претензионного порядка. Остальные споры между Сторонами, возникающие по Договору, разрешаются ими путем переговоров.</w:t>
      </w:r>
    </w:p>
    <w:p w:rsidR="00AC5240" w:rsidRPr="00571E21" w:rsidRDefault="00AC5240" w:rsidP="00AC5240">
      <w:pPr>
        <w:tabs>
          <w:tab w:val="left" w:pos="851"/>
        </w:tabs>
        <w:suppressAutoHyphens/>
        <w:autoSpaceDE w:val="0"/>
        <w:autoSpaceDN w:val="0"/>
        <w:adjustRightInd w:val="0"/>
        <w:ind w:firstLine="426"/>
        <w:jc w:val="both"/>
        <w:rPr>
          <w:color w:val="000000"/>
        </w:rPr>
      </w:pPr>
    </w:p>
    <w:p w:rsidR="00AC5240" w:rsidRPr="00571E21" w:rsidRDefault="00AC5240" w:rsidP="00AC5240">
      <w:pPr>
        <w:tabs>
          <w:tab w:val="left" w:pos="851"/>
        </w:tabs>
        <w:jc w:val="center"/>
        <w:rPr>
          <w:b/>
          <w:color w:val="000000"/>
        </w:rPr>
      </w:pPr>
      <w:r w:rsidRPr="00571E21">
        <w:rPr>
          <w:b/>
          <w:color w:val="000000"/>
        </w:rPr>
        <w:t>6.  Переход прав и обязанностей по договору,</w:t>
      </w:r>
    </w:p>
    <w:p w:rsidR="00AC5240" w:rsidRPr="00571E21" w:rsidRDefault="00AC5240" w:rsidP="00AC5240">
      <w:pPr>
        <w:tabs>
          <w:tab w:val="left" w:pos="851"/>
        </w:tabs>
        <w:jc w:val="center"/>
        <w:rPr>
          <w:b/>
          <w:color w:val="000000"/>
        </w:rPr>
      </w:pPr>
      <w:r w:rsidRPr="00571E21">
        <w:rPr>
          <w:b/>
          <w:color w:val="000000"/>
        </w:rPr>
        <w:t>изменение и прекращение Договора</w:t>
      </w:r>
    </w:p>
    <w:p w:rsidR="00AC5240" w:rsidRPr="00571E21" w:rsidRDefault="00AC5240" w:rsidP="00AC5240">
      <w:pPr>
        <w:tabs>
          <w:tab w:val="left" w:pos="851"/>
        </w:tabs>
        <w:ind w:firstLine="426"/>
        <w:jc w:val="both"/>
        <w:rPr>
          <w:color w:val="000000"/>
        </w:rPr>
      </w:pPr>
      <w:r w:rsidRPr="00571E21">
        <w:rPr>
          <w:color w:val="000000"/>
        </w:rPr>
        <w:t xml:space="preserve">6.1. Прекращение хозяйственной деятельности Арендатора не является основанием для изменения или расторжения договора аренды. </w:t>
      </w:r>
    </w:p>
    <w:p w:rsidR="00AC5240" w:rsidRPr="00571E21" w:rsidRDefault="00AC5240" w:rsidP="00AC5240">
      <w:pPr>
        <w:tabs>
          <w:tab w:val="left" w:pos="851"/>
        </w:tabs>
        <w:ind w:firstLine="426"/>
        <w:jc w:val="both"/>
        <w:rPr>
          <w:color w:val="000000"/>
        </w:rPr>
      </w:pPr>
      <w:r w:rsidRPr="00571E21">
        <w:rPr>
          <w:color w:val="000000"/>
        </w:rPr>
        <w:lastRenderedPageBreak/>
        <w:t>6.2. Все изменения и дополнения к Договору действительны, если они совершены в письменной форме, подписаны уполномоченными лицами обеих Сторон и зарегистрированы в установленном законом порядке.</w:t>
      </w:r>
    </w:p>
    <w:p w:rsidR="00AC5240" w:rsidRPr="00571E21" w:rsidRDefault="00AC5240" w:rsidP="00AC5240">
      <w:pPr>
        <w:tabs>
          <w:tab w:val="left" w:pos="851"/>
        </w:tabs>
        <w:ind w:firstLine="426"/>
        <w:jc w:val="both"/>
        <w:rPr>
          <w:color w:val="000000"/>
        </w:rPr>
      </w:pPr>
      <w:r w:rsidRPr="00571E21">
        <w:rPr>
          <w:color w:val="000000"/>
        </w:rPr>
        <w:t xml:space="preserve">6.3. Договор прекращает свое действие по окончании его срока по уведомлению одной из Сторон, а также в любой другой срок по соглашению Сторон. </w:t>
      </w:r>
    </w:p>
    <w:p w:rsidR="00AC5240" w:rsidRPr="00571E21" w:rsidRDefault="00AC5240" w:rsidP="00AC5240">
      <w:pPr>
        <w:tabs>
          <w:tab w:val="left" w:pos="851"/>
        </w:tabs>
        <w:ind w:firstLine="426"/>
        <w:jc w:val="both"/>
        <w:rPr>
          <w:color w:val="000000"/>
        </w:rPr>
      </w:pPr>
    </w:p>
    <w:p w:rsidR="00AC5240" w:rsidRPr="00571E21" w:rsidRDefault="00AC5240" w:rsidP="00AC5240">
      <w:pPr>
        <w:tabs>
          <w:tab w:val="left" w:pos="851"/>
        </w:tabs>
        <w:jc w:val="center"/>
        <w:rPr>
          <w:b/>
          <w:color w:val="000000"/>
        </w:rPr>
      </w:pPr>
      <w:r w:rsidRPr="00571E21">
        <w:rPr>
          <w:b/>
          <w:color w:val="000000"/>
        </w:rPr>
        <w:t>7. Особые условия Договора</w:t>
      </w:r>
    </w:p>
    <w:p w:rsidR="00AC5240" w:rsidRPr="00571E21" w:rsidRDefault="00AC5240" w:rsidP="00AC5240">
      <w:pPr>
        <w:tabs>
          <w:tab w:val="left" w:pos="851"/>
          <w:tab w:val="left" w:pos="1080"/>
        </w:tabs>
        <w:ind w:firstLine="426"/>
        <w:jc w:val="both"/>
      </w:pPr>
      <w:r w:rsidRPr="00571E21">
        <w:t>7.1.</w:t>
      </w:r>
      <w:r w:rsidRPr="00571E21">
        <w:tab/>
        <w:t>Стоимость произведенных Арендатором неотделимых</w:t>
      </w:r>
      <w:r w:rsidRPr="00571E21">
        <w:rPr>
          <w:b/>
        </w:rPr>
        <w:t xml:space="preserve"> </w:t>
      </w:r>
      <w:r w:rsidRPr="00571E21">
        <w:t>улучшений арендуемого Участка не возмещается, при расторжении договора до окончания первого года аренды арендная плата, уплаченная за первый год аренды, возврату арендатору не подлежит.</w:t>
      </w:r>
    </w:p>
    <w:p w:rsidR="00AC5240" w:rsidRPr="00571E21" w:rsidRDefault="00AC5240" w:rsidP="00AC5240">
      <w:pPr>
        <w:tabs>
          <w:tab w:val="left" w:pos="851"/>
        </w:tabs>
        <w:suppressAutoHyphens/>
        <w:autoSpaceDE w:val="0"/>
        <w:autoSpaceDN w:val="0"/>
        <w:adjustRightInd w:val="0"/>
        <w:ind w:firstLine="426"/>
        <w:jc w:val="both"/>
        <w:rPr>
          <w:color w:val="000000"/>
        </w:rPr>
      </w:pPr>
      <w:r w:rsidRPr="00571E21">
        <w:rPr>
          <w:color w:val="000000"/>
        </w:rPr>
        <w:t>7.2.</w:t>
      </w:r>
      <w:r w:rsidRPr="00571E21">
        <w:rPr>
          <w:color w:val="000000"/>
        </w:rPr>
        <w:tab/>
        <w:t>Договор составлен в трех экземплярах, имеющих одинаковую юридическую силу, из которых один экземпляр хранится в Управлении федеральной службы государственной регистрации, кадастра и картографии и по одному экземпляру – у каждой из Сторон.</w:t>
      </w:r>
    </w:p>
    <w:p w:rsidR="00AC5240" w:rsidRPr="00571E21" w:rsidRDefault="00AC5240" w:rsidP="00AC5240">
      <w:pPr>
        <w:tabs>
          <w:tab w:val="left" w:pos="851"/>
          <w:tab w:val="left" w:pos="993"/>
        </w:tabs>
        <w:suppressAutoHyphens/>
        <w:autoSpaceDE w:val="0"/>
        <w:autoSpaceDN w:val="0"/>
        <w:adjustRightInd w:val="0"/>
        <w:ind w:firstLine="426"/>
        <w:jc w:val="both"/>
        <w:rPr>
          <w:color w:val="000000"/>
        </w:rPr>
      </w:pPr>
      <w:r w:rsidRPr="00571E21">
        <w:rPr>
          <w:color w:val="000000"/>
        </w:rPr>
        <w:t>7.3.</w:t>
      </w:r>
      <w:r w:rsidRPr="00571E21">
        <w:rPr>
          <w:color w:val="000000"/>
        </w:rPr>
        <w:tab/>
        <w:t>Взаимоотношения сторон, не урегулированные настоящим Договором, регламентируются действующим законодательством.</w:t>
      </w:r>
    </w:p>
    <w:p w:rsidR="00AC5240" w:rsidRPr="00571E21" w:rsidRDefault="00AC5240" w:rsidP="00AC5240">
      <w:pPr>
        <w:tabs>
          <w:tab w:val="left" w:pos="851"/>
          <w:tab w:val="left" w:pos="993"/>
        </w:tabs>
        <w:suppressAutoHyphens/>
        <w:autoSpaceDE w:val="0"/>
        <w:autoSpaceDN w:val="0"/>
        <w:adjustRightInd w:val="0"/>
        <w:ind w:firstLine="426"/>
        <w:jc w:val="both"/>
        <w:rPr>
          <w:color w:val="000000"/>
        </w:rPr>
      </w:pPr>
    </w:p>
    <w:p w:rsidR="00AC5240" w:rsidRPr="00571E21" w:rsidRDefault="00AC5240" w:rsidP="00AC5240">
      <w:pPr>
        <w:tabs>
          <w:tab w:val="left" w:pos="1080"/>
          <w:tab w:val="left" w:pos="1260"/>
        </w:tabs>
        <w:spacing w:after="120"/>
        <w:ind w:firstLine="567"/>
        <w:jc w:val="center"/>
        <w:rPr>
          <w:b/>
          <w:color w:val="000000"/>
        </w:rPr>
      </w:pPr>
      <w:r w:rsidRPr="00571E21">
        <w:rPr>
          <w:b/>
          <w:color w:val="000000"/>
        </w:rPr>
        <w:t>8. Юридические адреса, реквизиты и подписи сторон</w:t>
      </w:r>
    </w:p>
    <w:p w:rsidR="00AC5240" w:rsidRPr="00571E21" w:rsidRDefault="00AC5240" w:rsidP="00AC5240">
      <w:pPr>
        <w:jc w:val="both"/>
        <w:rPr>
          <w:b/>
          <w:color w:val="000000"/>
        </w:rPr>
      </w:pPr>
      <w:r w:rsidRPr="00571E21">
        <w:rPr>
          <w:b/>
          <w:color w:val="000000"/>
        </w:rPr>
        <w:t xml:space="preserve">АРЕНДОДАТЕЛЬ: </w:t>
      </w:r>
    </w:p>
    <w:p w:rsidR="00AC5240" w:rsidRPr="00571E21" w:rsidRDefault="00AC5240" w:rsidP="00AC5240">
      <w:pPr>
        <w:jc w:val="both"/>
        <w:rPr>
          <w:color w:val="000000"/>
          <w:u w:val="single"/>
        </w:rPr>
      </w:pPr>
      <w:r w:rsidRPr="00571E21">
        <w:rPr>
          <w:color w:val="000000"/>
          <w:u w:val="single"/>
        </w:rPr>
        <w:t>Администрация Шекснинского муниципального района</w:t>
      </w:r>
    </w:p>
    <w:p w:rsidR="00AC5240" w:rsidRPr="00571E21" w:rsidRDefault="00AC5240" w:rsidP="00AC5240">
      <w:pPr>
        <w:jc w:val="both"/>
        <w:rPr>
          <w:color w:val="000000"/>
        </w:rPr>
      </w:pPr>
      <w:proofErr w:type="gramStart"/>
      <w:r w:rsidRPr="00571E21">
        <w:rPr>
          <w:color w:val="000000"/>
        </w:rPr>
        <w:t>Адрес: 162560, Вологодская обл., Шекснинский р-н, п. Шексна, ул. Пролетарская, 14</w:t>
      </w:r>
      <w:proofErr w:type="gramEnd"/>
    </w:p>
    <w:p w:rsidR="00AC5240" w:rsidRPr="00571E21" w:rsidRDefault="00AC5240" w:rsidP="00AC5240">
      <w:pPr>
        <w:jc w:val="both"/>
        <w:rPr>
          <w:color w:val="000000"/>
        </w:rPr>
      </w:pPr>
      <w:r w:rsidRPr="00571E21">
        <w:rPr>
          <w:color w:val="000000"/>
        </w:rPr>
        <w:t>ИНН 3524010393, КПП 352401001, ОГРН 1053500556273</w:t>
      </w:r>
    </w:p>
    <w:p w:rsidR="00AC5240" w:rsidRPr="00571E21" w:rsidRDefault="00AC5240" w:rsidP="00AC5240">
      <w:pPr>
        <w:jc w:val="both"/>
        <w:rPr>
          <w:color w:val="000000"/>
        </w:rPr>
      </w:pPr>
    </w:p>
    <w:p w:rsidR="00AC5240" w:rsidRPr="00571E21" w:rsidRDefault="00AC5240" w:rsidP="00AC5240">
      <w:pPr>
        <w:jc w:val="both"/>
        <w:rPr>
          <w:color w:val="000000"/>
        </w:rPr>
      </w:pPr>
    </w:p>
    <w:p w:rsidR="00AC5240" w:rsidRPr="00571E21" w:rsidRDefault="00AC5240" w:rsidP="00AC5240">
      <w:pPr>
        <w:jc w:val="both"/>
        <w:rPr>
          <w:color w:val="000000"/>
        </w:rPr>
      </w:pPr>
    </w:p>
    <w:p w:rsidR="00AC5240" w:rsidRPr="00571E21" w:rsidRDefault="00AC5240" w:rsidP="00AC5240">
      <w:pPr>
        <w:jc w:val="both"/>
        <w:rPr>
          <w:color w:val="000000"/>
        </w:rPr>
      </w:pPr>
      <w:bookmarkStart w:id="3" w:name="_GoBack"/>
      <w:bookmarkEnd w:id="3"/>
    </w:p>
    <w:p w:rsidR="00AC5240" w:rsidRPr="00571E21" w:rsidRDefault="00AC5240" w:rsidP="00AC5240">
      <w:pPr>
        <w:jc w:val="both"/>
        <w:rPr>
          <w:b/>
          <w:color w:val="000000"/>
        </w:rPr>
      </w:pPr>
    </w:p>
    <w:p w:rsidR="00AC5240" w:rsidRPr="00571E21" w:rsidRDefault="00AC5240" w:rsidP="00AC5240">
      <w:pPr>
        <w:jc w:val="both"/>
        <w:rPr>
          <w:b/>
          <w:color w:val="000000"/>
        </w:rPr>
      </w:pPr>
    </w:p>
    <w:p w:rsidR="00AC5240" w:rsidRPr="00571E21" w:rsidRDefault="00AC5240" w:rsidP="00AC5240">
      <w:pPr>
        <w:jc w:val="both"/>
        <w:rPr>
          <w:b/>
          <w:color w:val="000000"/>
        </w:rPr>
      </w:pPr>
      <w:r w:rsidRPr="00571E21">
        <w:rPr>
          <w:b/>
          <w:color w:val="000000"/>
        </w:rPr>
        <w:t>АРЕНДАТОР:</w:t>
      </w:r>
    </w:p>
    <w:p w:rsidR="00AC5240" w:rsidRPr="00571E21" w:rsidRDefault="00AC5240" w:rsidP="00AC5240">
      <w:pPr>
        <w:ind w:firstLine="708"/>
        <w:jc w:val="both"/>
        <w:rPr>
          <w:color w:val="000000"/>
        </w:rPr>
      </w:pPr>
    </w:p>
    <w:p w:rsidR="00AC5240" w:rsidRPr="00571E21" w:rsidRDefault="00AC5240" w:rsidP="00AC5240">
      <w:pPr>
        <w:rPr>
          <w:color w:val="000000"/>
          <w:sz w:val="28"/>
          <w:szCs w:val="28"/>
        </w:rPr>
      </w:pPr>
    </w:p>
    <w:p w:rsidR="00AC5240" w:rsidRPr="00571E21" w:rsidRDefault="00AC5240" w:rsidP="00AC5240">
      <w:pPr>
        <w:rPr>
          <w:color w:val="000000"/>
          <w:sz w:val="28"/>
          <w:szCs w:val="28"/>
        </w:rPr>
      </w:pPr>
    </w:p>
    <w:p w:rsidR="00AC5240" w:rsidRPr="00571E21" w:rsidRDefault="00AC5240" w:rsidP="00AC5240">
      <w:pPr>
        <w:rPr>
          <w:color w:val="000000"/>
          <w:sz w:val="28"/>
          <w:szCs w:val="28"/>
        </w:rPr>
      </w:pPr>
    </w:p>
    <w:p w:rsidR="00AC5240" w:rsidRPr="00571E21" w:rsidRDefault="00AC5240" w:rsidP="00AC5240">
      <w:pPr>
        <w:rPr>
          <w:color w:val="000000"/>
          <w:sz w:val="28"/>
          <w:szCs w:val="28"/>
        </w:rPr>
      </w:pPr>
    </w:p>
    <w:p w:rsidR="00AC5240" w:rsidRPr="00571E21" w:rsidRDefault="00AC5240" w:rsidP="00AC5240">
      <w:pPr>
        <w:rPr>
          <w:color w:val="000000"/>
          <w:sz w:val="28"/>
          <w:szCs w:val="28"/>
        </w:rPr>
      </w:pPr>
    </w:p>
    <w:p w:rsidR="00AC5240" w:rsidRPr="00571E21" w:rsidRDefault="00AC5240" w:rsidP="00AC5240">
      <w:pPr>
        <w:rPr>
          <w:b/>
          <w:bCs/>
        </w:rPr>
      </w:pPr>
      <w:r w:rsidRPr="00571E21">
        <w:rPr>
          <w:b/>
          <w:bCs/>
        </w:rPr>
        <w:t xml:space="preserve"> </w:t>
      </w:r>
    </w:p>
    <w:p w:rsidR="00AC5240" w:rsidRPr="00571E21" w:rsidRDefault="00AC5240" w:rsidP="00AC5240">
      <w:pPr>
        <w:spacing w:after="120" w:line="480" w:lineRule="auto"/>
        <w:jc w:val="center"/>
        <w:rPr>
          <w:b/>
          <w:bCs/>
        </w:rPr>
      </w:pPr>
    </w:p>
    <w:p w:rsidR="00AC5240" w:rsidRPr="00571E21" w:rsidRDefault="00AC5240" w:rsidP="00AC5240">
      <w:pPr>
        <w:spacing w:after="120" w:line="480" w:lineRule="auto"/>
        <w:jc w:val="center"/>
        <w:rPr>
          <w:b/>
          <w:bCs/>
        </w:rPr>
      </w:pPr>
    </w:p>
    <w:p w:rsidR="00AC5240" w:rsidRPr="00571E21" w:rsidRDefault="00AC5240" w:rsidP="00AC5240">
      <w:pPr>
        <w:spacing w:after="120" w:line="480" w:lineRule="auto"/>
        <w:jc w:val="center"/>
        <w:rPr>
          <w:b/>
          <w:bCs/>
        </w:rPr>
      </w:pPr>
    </w:p>
    <w:p w:rsidR="00AC5240" w:rsidRPr="00571E21" w:rsidRDefault="00AC5240" w:rsidP="00AC5240">
      <w:pPr>
        <w:spacing w:after="120" w:line="480" w:lineRule="auto"/>
        <w:jc w:val="center"/>
        <w:rPr>
          <w:b/>
          <w:bCs/>
        </w:rPr>
      </w:pPr>
    </w:p>
    <w:p w:rsidR="00AC5240" w:rsidRPr="00571E21" w:rsidRDefault="00AC5240" w:rsidP="00AC5240">
      <w:pPr>
        <w:spacing w:after="120" w:line="480" w:lineRule="auto"/>
        <w:jc w:val="center"/>
        <w:rPr>
          <w:b/>
          <w:bCs/>
        </w:rPr>
      </w:pPr>
    </w:p>
    <w:p w:rsidR="00AC5240" w:rsidRPr="00571E21" w:rsidRDefault="00AC5240" w:rsidP="00AC5240">
      <w:pPr>
        <w:jc w:val="center"/>
        <w:rPr>
          <w:b/>
          <w:bCs/>
        </w:rPr>
      </w:pPr>
      <w:r w:rsidRPr="00571E21">
        <w:rPr>
          <w:b/>
          <w:bCs/>
        </w:rPr>
        <w:br w:type="page"/>
      </w:r>
      <w:r w:rsidRPr="00571E21">
        <w:rPr>
          <w:b/>
          <w:bCs/>
        </w:rPr>
        <w:lastRenderedPageBreak/>
        <w:t>А К Т</w:t>
      </w:r>
    </w:p>
    <w:p w:rsidR="00AC5240" w:rsidRPr="00571E21" w:rsidRDefault="00AC5240" w:rsidP="00AC5240">
      <w:pPr>
        <w:jc w:val="center"/>
        <w:rPr>
          <w:b/>
          <w:bCs/>
        </w:rPr>
      </w:pPr>
      <w:r>
        <w:rPr>
          <w:rFonts w:ascii="Arial" w:hAnsi="Arial"/>
          <w:noProof/>
        </w:rPr>
        <mc:AlternateContent>
          <mc:Choice Requires="wps">
            <w:drawing>
              <wp:anchor distT="0" distB="0" distL="114300" distR="114300" simplePos="0" relativeHeight="251661312" behindDoc="0" locked="0" layoutInCell="1" allowOverlap="1" wp14:anchorId="17FEF74A" wp14:editId="2B618549">
                <wp:simplePos x="0" y="0"/>
                <wp:positionH relativeFrom="column">
                  <wp:posOffset>0</wp:posOffset>
                </wp:positionH>
                <wp:positionV relativeFrom="paragraph">
                  <wp:posOffset>103505</wp:posOffset>
                </wp:positionV>
                <wp:extent cx="914400" cy="685800"/>
                <wp:effectExtent l="0" t="635" r="381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9144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5240" w:rsidRDefault="00AC5240" w:rsidP="00AC5240">
                            <w:pPr>
                              <w:pStyle w:val="24"/>
                            </w:pPr>
                            <w:r>
                              <w:t xml:space="preserve">      </w:t>
                            </w:r>
                            <w:r>
                              <w:br/>
                            </w:r>
                            <w:r>
                              <w:br/>
                            </w:r>
                            <w:r>
                              <w:br/>
                            </w:r>
                            <w: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left:0;text-align:left;margin-left:0;margin-top:8.15pt;width:1in;height:54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" filled="f" stroked="f">
                <v:textbox>
                  <w:txbxContent>
                    <w:p w:rsidR="00AC5240" w:rsidRDefault="00AC5240" w:rsidP="00AC5240">
                      <w:pPr>
                        <w:pStyle w:val="24"/>
                      </w:pPr>
                      <w:r>
                        <w:t xml:space="preserve">      </w:t>
                      </w:r>
                      <w:r>
                        <w:br/>
                      </w:r>
                      <w:r>
                        <w:br/>
                      </w:r>
                      <w:r>
                        <w:br/>
                      </w:r>
                      <w:r>
                        <w:br/>
                      </w:r>
                    </w:p>
                  </w:txbxContent>
                </v:textbox>
              </v:shape>
            </w:pict>
          </mc:Fallback>
        </mc:AlternateContent>
      </w:r>
      <w:r w:rsidRPr="00571E21">
        <w:rPr>
          <w:b/>
          <w:bCs/>
        </w:rPr>
        <w:t>приема-передачи земельных участков</w:t>
      </w:r>
    </w:p>
    <w:p w:rsidR="00AC5240" w:rsidRPr="00571E21" w:rsidRDefault="00AC5240" w:rsidP="00AC5240">
      <w:pPr>
        <w:spacing w:after="120" w:line="480" w:lineRule="auto"/>
        <w:jc w:val="center"/>
        <w:rPr>
          <w:b/>
          <w:bCs/>
        </w:rPr>
      </w:pPr>
    </w:p>
    <w:p w:rsidR="00AC5240" w:rsidRPr="00571E21" w:rsidRDefault="00AC5240" w:rsidP="00AC5240">
      <w:pPr>
        <w:spacing w:after="120" w:line="480" w:lineRule="auto"/>
      </w:pPr>
      <w:proofErr w:type="spellStart"/>
      <w:r w:rsidRPr="00571E21">
        <w:t>п</w:t>
      </w:r>
      <w:proofErr w:type="gramStart"/>
      <w:r w:rsidRPr="00571E21">
        <w:t>.Ш</w:t>
      </w:r>
      <w:proofErr w:type="gramEnd"/>
      <w:r w:rsidRPr="00571E21">
        <w:t>ексна</w:t>
      </w:r>
      <w:proofErr w:type="spellEnd"/>
      <w:r w:rsidRPr="00571E21">
        <w:tab/>
      </w:r>
      <w:r w:rsidRPr="00571E21">
        <w:tab/>
      </w:r>
      <w:r w:rsidRPr="00571E21">
        <w:tab/>
      </w:r>
      <w:r w:rsidRPr="00571E21">
        <w:tab/>
      </w:r>
      <w:r w:rsidRPr="00571E21">
        <w:tab/>
      </w:r>
      <w:r w:rsidRPr="00571E21">
        <w:tab/>
      </w:r>
      <w:r w:rsidRPr="00571E21">
        <w:tab/>
      </w:r>
      <w:r w:rsidRPr="00571E21">
        <w:tab/>
        <w:t>____________________________</w:t>
      </w:r>
    </w:p>
    <w:p w:rsidR="00AC5240" w:rsidRPr="00571E21" w:rsidRDefault="00AC5240" w:rsidP="00AC5240">
      <w:pPr>
        <w:jc w:val="both"/>
        <w:rPr>
          <w:b/>
          <w:bCs/>
          <w:color w:val="000000"/>
        </w:rPr>
      </w:pPr>
      <w:r w:rsidRPr="00571E21">
        <w:rPr>
          <w:color w:val="000000"/>
          <w:sz w:val="28"/>
          <w:szCs w:val="28"/>
        </w:rPr>
        <w:tab/>
      </w:r>
      <w:r w:rsidRPr="00571E21">
        <w:rPr>
          <w:b/>
          <w:color w:val="000000"/>
          <w:u w:val="single"/>
        </w:rPr>
        <w:t>Администрация Шекснинского муниципального района</w:t>
      </w:r>
      <w:r w:rsidRPr="00571E21">
        <w:rPr>
          <w:color w:val="000000"/>
        </w:rPr>
        <w:t xml:space="preserve">, именуемая в дальнейшем «Арендодатель», в лице _________________,  действующего на основании Устава Шекснинского муниципального района, в присутствии </w:t>
      </w:r>
      <w:proofErr w:type="gramStart"/>
      <w:r w:rsidRPr="00571E21">
        <w:rPr>
          <w:color w:val="000000"/>
        </w:rPr>
        <w:t>начальника Управления муниципальной собственности администрации Шекснинского муниципального района</w:t>
      </w:r>
      <w:proofErr w:type="gramEnd"/>
      <w:r w:rsidRPr="00571E21">
        <w:rPr>
          <w:color w:val="000000"/>
        </w:rPr>
        <w:t xml:space="preserve"> __________ передает, а </w:t>
      </w:r>
    </w:p>
    <w:p w:rsidR="00AC5240" w:rsidRPr="00571E21" w:rsidRDefault="00AC5240" w:rsidP="00AC5240">
      <w:pPr>
        <w:spacing w:after="120"/>
        <w:jc w:val="both"/>
      </w:pPr>
      <w:r w:rsidRPr="00571E21">
        <w:t xml:space="preserve">___________________________, именуемый в дальнейшем «Арендатор»,  действующий на основании _____________, с другой стороны, принимает в аренду земельный участок с кадастровым номером _____________ площадью __________ </w:t>
      </w:r>
      <w:proofErr w:type="spellStart"/>
      <w:r w:rsidRPr="00571E21">
        <w:t>кв.м</w:t>
      </w:r>
      <w:proofErr w:type="spellEnd"/>
      <w:r w:rsidRPr="00571E21">
        <w:t>. из земель категории «____________» с разрешенным использованием «_________________», местоположение: Вологодская область, р-н Шекснинский, ______________</w:t>
      </w:r>
      <w:r w:rsidRPr="00571E21">
        <w:rPr>
          <w:b/>
        </w:rPr>
        <w:t xml:space="preserve"> </w:t>
      </w:r>
    </w:p>
    <w:p w:rsidR="00AC5240" w:rsidRPr="00571E21" w:rsidRDefault="00AC5240" w:rsidP="00AC5240">
      <w:pPr>
        <w:spacing w:after="120" w:line="480" w:lineRule="auto"/>
        <w:jc w:val="both"/>
      </w:pPr>
    </w:p>
    <w:p w:rsidR="00AC5240" w:rsidRPr="00571E21" w:rsidRDefault="00AC5240" w:rsidP="00AC5240">
      <w:pPr>
        <w:ind w:firstLine="540"/>
        <w:jc w:val="both"/>
        <w:rPr>
          <w:color w:val="000000"/>
        </w:rPr>
      </w:pPr>
      <w:r w:rsidRPr="00571E21">
        <w:rPr>
          <w:color w:val="000000"/>
        </w:rPr>
        <w:t>1. Общее состояние Участка оценивается Сторонами как пригодное к использованию по целевому назначению.</w:t>
      </w:r>
    </w:p>
    <w:p w:rsidR="00AC5240" w:rsidRPr="00571E21" w:rsidRDefault="00AC5240" w:rsidP="00AC5240">
      <w:pPr>
        <w:ind w:firstLine="540"/>
        <w:jc w:val="both"/>
        <w:rPr>
          <w:color w:val="000000"/>
        </w:rPr>
      </w:pPr>
      <w:r w:rsidRPr="00571E21">
        <w:rPr>
          <w:color w:val="000000"/>
        </w:rPr>
        <w:t>2. Недостатки Участка на момент подписания акта приема-передачи: нет.</w:t>
      </w:r>
    </w:p>
    <w:p w:rsidR="00AC5240" w:rsidRPr="00571E21" w:rsidRDefault="00AC5240" w:rsidP="00AC5240">
      <w:pPr>
        <w:ind w:firstLine="540"/>
        <w:jc w:val="both"/>
        <w:rPr>
          <w:color w:val="000000"/>
        </w:rPr>
      </w:pPr>
      <w:r w:rsidRPr="00571E21">
        <w:rPr>
          <w:color w:val="000000"/>
        </w:rPr>
        <w:t>3. Обременение Участка правами третьих лиц: нет.</w:t>
      </w:r>
    </w:p>
    <w:p w:rsidR="00AC5240" w:rsidRPr="00571E21" w:rsidRDefault="00AC5240" w:rsidP="00AC5240">
      <w:pPr>
        <w:ind w:firstLine="540"/>
        <w:jc w:val="both"/>
        <w:rPr>
          <w:color w:val="000000"/>
        </w:rPr>
      </w:pPr>
      <w:r w:rsidRPr="00571E21">
        <w:rPr>
          <w:color w:val="000000"/>
        </w:rPr>
        <w:t>4. Наличие на Участке объектов недвижимого имущества, принадлежащих на праве собственности другим лицам: отсутствует.</w:t>
      </w:r>
    </w:p>
    <w:p w:rsidR="00AC5240" w:rsidRPr="00571E21" w:rsidRDefault="00AC5240" w:rsidP="00AC5240">
      <w:pPr>
        <w:spacing w:after="120" w:line="480" w:lineRule="auto"/>
      </w:pPr>
    </w:p>
    <w:p w:rsidR="00AC5240" w:rsidRPr="00571E21" w:rsidRDefault="00AC5240" w:rsidP="00AC5240">
      <w:pPr>
        <w:spacing w:after="120" w:line="480" w:lineRule="auto"/>
      </w:pPr>
    </w:p>
    <w:p w:rsidR="00AC5240" w:rsidRPr="00571E21" w:rsidRDefault="00AC5240" w:rsidP="00AC5240">
      <w:pPr>
        <w:jc w:val="both"/>
        <w:rPr>
          <w:color w:val="000000"/>
          <w:sz w:val="28"/>
          <w:szCs w:val="28"/>
        </w:rPr>
      </w:pPr>
      <w:r w:rsidRPr="00571E21">
        <w:rPr>
          <w:color w:val="000000"/>
          <w:sz w:val="28"/>
          <w:szCs w:val="28"/>
        </w:rPr>
        <w:t xml:space="preserve">                            </w:t>
      </w:r>
    </w:p>
    <w:p w:rsidR="00AC5240" w:rsidRPr="00571E21" w:rsidRDefault="00AC5240" w:rsidP="00AC5240">
      <w:pPr>
        <w:autoSpaceDE w:val="0"/>
        <w:autoSpaceDN w:val="0"/>
        <w:adjustRightInd w:val="0"/>
        <w:jc w:val="both"/>
        <w:outlineLvl w:val="0"/>
        <w:rPr>
          <w:color w:val="000000"/>
        </w:rPr>
      </w:pPr>
      <w:r w:rsidRPr="00571E21">
        <w:rPr>
          <w:b/>
          <w:color w:val="000000"/>
        </w:rPr>
        <w:t xml:space="preserve"> </w:t>
      </w:r>
    </w:p>
    <w:p w:rsidR="00AC5240" w:rsidRPr="00571E21" w:rsidRDefault="00AC5240" w:rsidP="00AC5240">
      <w:pPr>
        <w:jc w:val="center"/>
        <w:rPr>
          <w:color w:val="000000"/>
          <w:sz w:val="28"/>
          <w:szCs w:val="28"/>
        </w:rPr>
      </w:pPr>
    </w:p>
    <w:p w:rsidR="00AC5240" w:rsidRPr="0061634D" w:rsidRDefault="00AC5240" w:rsidP="00AC5240">
      <w:pPr>
        <w:jc w:val="center"/>
        <w:rPr>
          <w:color w:val="000000"/>
          <w:sz w:val="28"/>
          <w:szCs w:val="28"/>
        </w:rPr>
      </w:pPr>
      <w:r w:rsidRPr="0061634D">
        <w:rPr>
          <w:b/>
          <w:color w:val="000000"/>
        </w:rPr>
        <w:t xml:space="preserve">   </w:t>
      </w:r>
    </w:p>
    <w:p w:rsidR="00AC5240" w:rsidRPr="0061634D" w:rsidRDefault="00AC5240" w:rsidP="00AC5240">
      <w:pPr>
        <w:rPr>
          <w:rFonts w:eastAsia="MS Mincho"/>
        </w:rPr>
      </w:pPr>
    </w:p>
    <w:p w:rsidR="0061634D" w:rsidRPr="0061634D" w:rsidRDefault="0061634D" w:rsidP="0061634D">
      <w:pPr>
        <w:rPr>
          <w:rFonts w:eastAsia="MS Mincho"/>
        </w:rPr>
      </w:pPr>
    </w:p>
    <w:sectPr w:rsidR="0061634D" w:rsidRPr="0061634D" w:rsidSect="00844C90">
      <w:pgSz w:w="11906" w:h="16838"/>
      <w:pgMar w:top="567" w:right="567" w:bottom="567"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490" w:rsidRDefault="00B04490" w:rsidP="00016437">
      <w:r>
        <w:separator/>
      </w:r>
    </w:p>
  </w:endnote>
  <w:endnote w:type="continuationSeparator" w:id="0">
    <w:p w:rsidR="00B04490" w:rsidRDefault="00B04490" w:rsidP="00016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0"/>
    <w:family w:val="roman"/>
    <w:pitch w:val="variable"/>
  </w:font>
  <w:font w:name="Courier PS">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490" w:rsidRDefault="00B04490" w:rsidP="00016437">
      <w:r>
        <w:separator/>
      </w:r>
    </w:p>
  </w:footnote>
  <w:footnote w:type="continuationSeparator" w:id="0">
    <w:p w:rsidR="00B04490" w:rsidRDefault="00B04490" w:rsidP="000164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567"/>
        </w:tabs>
        <w:ind w:left="567" w:firstLine="0"/>
      </w:pPr>
      <w:rPr>
        <w:rFonts w:ascii="Times New Roman" w:hAnsi="Times New Roman" w:cs="Times New Roman"/>
        <w:sz w:val="28"/>
        <w:szCs w:val="28"/>
      </w:rPr>
    </w:lvl>
    <w:lvl w:ilvl="1">
      <w:start w:val="1"/>
      <w:numFmt w:val="none"/>
      <w:suff w:val="nothing"/>
      <w:lvlText w:val=""/>
      <w:lvlJc w:val="left"/>
      <w:pPr>
        <w:tabs>
          <w:tab w:val="num" w:pos="567"/>
        </w:tabs>
        <w:ind w:left="567" w:firstLine="0"/>
      </w:pPr>
    </w:lvl>
    <w:lvl w:ilvl="2">
      <w:start w:val="1"/>
      <w:numFmt w:val="none"/>
      <w:suff w:val="nothing"/>
      <w:lvlText w:val=""/>
      <w:lvlJc w:val="left"/>
      <w:pPr>
        <w:tabs>
          <w:tab w:val="num" w:pos="567"/>
        </w:tabs>
        <w:ind w:left="567" w:firstLine="0"/>
      </w:pPr>
    </w:lvl>
    <w:lvl w:ilvl="3">
      <w:start w:val="1"/>
      <w:numFmt w:val="none"/>
      <w:suff w:val="nothing"/>
      <w:lvlText w:val=""/>
      <w:lvlJc w:val="left"/>
      <w:pPr>
        <w:tabs>
          <w:tab w:val="num" w:pos="567"/>
        </w:tabs>
        <w:ind w:left="567" w:firstLine="0"/>
      </w:pPr>
    </w:lvl>
    <w:lvl w:ilvl="4">
      <w:start w:val="1"/>
      <w:numFmt w:val="none"/>
      <w:suff w:val="nothing"/>
      <w:lvlText w:val=""/>
      <w:lvlJc w:val="left"/>
      <w:pPr>
        <w:tabs>
          <w:tab w:val="num" w:pos="567"/>
        </w:tabs>
        <w:ind w:left="567" w:firstLine="0"/>
      </w:pPr>
    </w:lvl>
    <w:lvl w:ilvl="5">
      <w:start w:val="1"/>
      <w:numFmt w:val="none"/>
      <w:suff w:val="nothing"/>
      <w:lvlText w:val=""/>
      <w:lvlJc w:val="left"/>
      <w:pPr>
        <w:tabs>
          <w:tab w:val="num" w:pos="567"/>
        </w:tabs>
        <w:ind w:left="567" w:firstLine="0"/>
      </w:pPr>
    </w:lvl>
    <w:lvl w:ilvl="6">
      <w:start w:val="1"/>
      <w:numFmt w:val="none"/>
      <w:suff w:val="nothing"/>
      <w:lvlText w:val=""/>
      <w:lvlJc w:val="left"/>
      <w:pPr>
        <w:tabs>
          <w:tab w:val="num" w:pos="567"/>
        </w:tabs>
        <w:ind w:left="567" w:firstLine="0"/>
      </w:pPr>
    </w:lvl>
    <w:lvl w:ilvl="7">
      <w:start w:val="1"/>
      <w:numFmt w:val="none"/>
      <w:suff w:val="nothing"/>
      <w:lvlText w:val=""/>
      <w:lvlJc w:val="left"/>
      <w:pPr>
        <w:tabs>
          <w:tab w:val="num" w:pos="567"/>
        </w:tabs>
        <w:ind w:left="567" w:firstLine="0"/>
      </w:pPr>
    </w:lvl>
    <w:lvl w:ilvl="8">
      <w:start w:val="1"/>
      <w:numFmt w:val="none"/>
      <w:suff w:val="nothing"/>
      <w:lvlText w:val=""/>
      <w:lvlJc w:val="left"/>
      <w:pPr>
        <w:tabs>
          <w:tab w:val="num" w:pos="567"/>
        </w:tabs>
        <w:ind w:left="567" w:firstLine="0"/>
      </w:pPr>
    </w:lvl>
  </w:abstractNum>
  <w:abstractNum w:abstractNumId="1">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85A0772"/>
    <w:multiLevelType w:val="multilevel"/>
    <w:tmpl w:val="4E3605C2"/>
    <w:lvl w:ilvl="0">
      <w:start w:val="3"/>
      <w:numFmt w:val="decimal"/>
      <w:lvlText w:val="%1"/>
      <w:lvlJc w:val="left"/>
      <w:pPr>
        <w:ind w:left="102" w:hanging="1020"/>
        <w:jc w:val="left"/>
      </w:pPr>
      <w:rPr>
        <w:rFonts w:hint="default"/>
        <w:lang w:val="ru-RU" w:eastAsia="en-US" w:bidi="ar-SA"/>
      </w:rPr>
    </w:lvl>
    <w:lvl w:ilvl="1">
      <w:start w:val="2"/>
      <w:numFmt w:val="decimal"/>
      <w:lvlText w:val="%1.%2"/>
      <w:lvlJc w:val="left"/>
      <w:pPr>
        <w:ind w:left="102" w:hanging="1020"/>
        <w:jc w:val="left"/>
      </w:pPr>
      <w:rPr>
        <w:rFonts w:hint="default"/>
        <w:lang w:val="ru-RU" w:eastAsia="en-US" w:bidi="ar-SA"/>
      </w:rPr>
    </w:lvl>
    <w:lvl w:ilvl="2">
      <w:start w:val="7"/>
      <w:numFmt w:val="decimal"/>
      <w:lvlText w:val="%1.%2.%3"/>
      <w:lvlJc w:val="left"/>
      <w:pPr>
        <w:ind w:left="102" w:hanging="1020"/>
        <w:jc w:val="left"/>
      </w:pPr>
      <w:rPr>
        <w:rFonts w:hint="default"/>
        <w:lang w:val="ru-RU" w:eastAsia="en-US" w:bidi="ar-SA"/>
      </w:rPr>
    </w:lvl>
    <w:lvl w:ilvl="3">
      <w:start w:val="1"/>
      <w:numFmt w:val="decimal"/>
      <w:lvlText w:val="%1.%2.%3.%4."/>
      <w:lvlJc w:val="left"/>
      <w:pPr>
        <w:ind w:left="102" w:hanging="1020"/>
        <w:jc w:val="left"/>
      </w:pPr>
      <w:rPr>
        <w:rFonts w:ascii="Times New Roman" w:eastAsia="Times New Roman" w:hAnsi="Times New Roman" w:cs="Times New Roman" w:hint="default"/>
        <w:spacing w:val="-3"/>
        <w:w w:val="100"/>
        <w:sz w:val="28"/>
        <w:szCs w:val="28"/>
        <w:lang w:val="ru-RU" w:eastAsia="en-US" w:bidi="ar-SA"/>
      </w:rPr>
    </w:lvl>
    <w:lvl w:ilvl="4">
      <w:numFmt w:val="bullet"/>
      <w:lvlText w:val="•"/>
      <w:lvlJc w:val="left"/>
      <w:pPr>
        <w:ind w:left="4030" w:hanging="1020"/>
      </w:pPr>
      <w:rPr>
        <w:rFonts w:hint="default"/>
        <w:lang w:val="ru-RU" w:eastAsia="en-US" w:bidi="ar-SA"/>
      </w:rPr>
    </w:lvl>
    <w:lvl w:ilvl="5">
      <w:numFmt w:val="bullet"/>
      <w:lvlText w:val="•"/>
      <w:lvlJc w:val="left"/>
      <w:pPr>
        <w:ind w:left="5013" w:hanging="1020"/>
      </w:pPr>
      <w:rPr>
        <w:rFonts w:hint="default"/>
        <w:lang w:val="ru-RU" w:eastAsia="en-US" w:bidi="ar-SA"/>
      </w:rPr>
    </w:lvl>
    <w:lvl w:ilvl="6">
      <w:numFmt w:val="bullet"/>
      <w:lvlText w:val="•"/>
      <w:lvlJc w:val="left"/>
      <w:pPr>
        <w:ind w:left="5995" w:hanging="1020"/>
      </w:pPr>
      <w:rPr>
        <w:rFonts w:hint="default"/>
        <w:lang w:val="ru-RU" w:eastAsia="en-US" w:bidi="ar-SA"/>
      </w:rPr>
    </w:lvl>
    <w:lvl w:ilvl="7">
      <w:numFmt w:val="bullet"/>
      <w:lvlText w:val="•"/>
      <w:lvlJc w:val="left"/>
      <w:pPr>
        <w:ind w:left="6978" w:hanging="1020"/>
      </w:pPr>
      <w:rPr>
        <w:rFonts w:hint="default"/>
        <w:lang w:val="ru-RU" w:eastAsia="en-US" w:bidi="ar-SA"/>
      </w:rPr>
    </w:lvl>
    <w:lvl w:ilvl="8">
      <w:numFmt w:val="bullet"/>
      <w:lvlText w:val="•"/>
      <w:lvlJc w:val="left"/>
      <w:pPr>
        <w:ind w:left="7961" w:hanging="1020"/>
      </w:pPr>
      <w:rPr>
        <w:rFonts w:hint="default"/>
        <w:lang w:val="ru-RU" w:eastAsia="en-US" w:bidi="ar-SA"/>
      </w:rPr>
    </w:lvl>
  </w:abstractNum>
  <w:abstractNum w:abstractNumId="3">
    <w:nsid w:val="0B804C32"/>
    <w:multiLevelType w:val="hybridMultilevel"/>
    <w:tmpl w:val="D05263AC"/>
    <w:lvl w:ilvl="0" w:tplc="35F0C7E6">
      <w:start w:val="1"/>
      <w:numFmt w:val="bullet"/>
      <w:lvlText w:val=""/>
      <w:lvlJc w:val="left"/>
      <w:pPr>
        <w:tabs>
          <w:tab w:val="num" w:pos="360"/>
        </w:tabs>
        <w:ind w:left="340"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1D4410C"/>
    <w:multiLevelType w:val="multilevel"/>
    <w:tmpl w:val="58088F46"/>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7">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9">
    <w:nsid w:val="7BF23469"/>
    <w:multiLevelType w:val="multilevel"/>
    <w:tmpl w:val="63D097EE"/>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8"/>
  </w:num>
  <w:num w:numId="2">
    <w:abstractNumId w:val="7"/>
  </w:num>
  <w:num w:numId="3">
    <w:abstractNumId w:val="6"/>
  </w:num>
  <w:num w:numId="4">
    <w:abstractNumId w:val="5"/>
  </w:num>
  <w:num w:numId="5">
    <w:abstractNumId w:val="3"/>
  </w:num>
  <w:num w:numId="6">
    <w:abstractNumId w:val="4"/>
  </w:num>
  <w:num w:numId="7">
    <w:abstractNumId w:val="0"/>
  </w:num>
  <w:num w:numId="8">
    <w:abstractNumId w:val="2"/>
  </w:num>
  <w:num w:numId="9">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437"/>
    <w:rsid w:val="00002492"/>
    <w:rsid w:val="000035F2"/>
    <w:rsid w:val="0000405B"/>
    <w:rsid w:val="000061B4"/>
    <w:rsid w:val="00012E2F"/>
    <w:rsid w:val="00016437"/>
    <w:rsid w:val="0002162A"/>
    <w:rsid w:val="00021D27"/>
    <w:rsid w:val="0002591F"/>
    <w:rsid w:val="00031817"/>
    <w:rsid w:val="00034984"/>
    <w:rsid w:val="00044CBD"/>
    <w:rsid w:val="00045551"/>
    <w:rsid w:val="00052736"/>
    <w:rsid w:val="000532A4"/>
    <w:rsid w:val="00056A4E"/>
    <w:rsid w:val="000611BE"/>
    <w:rsid w:val="00073B30"/>
    <w:rsid w:val="0007403E"/>
    <w:rsid w:val="00081465"/>
    <w:rsid w:val="00082C3E"/>
    <w:rsid w:val="00084E15"/>
    <w:rsid w:val="00085C17"/>
    <w:rsid w:val="00086A32"/>
    <w:rsid w:val="00097D69"/>
    <w:rsid w:val="000A31DB"/>
    <w:rsid w:val="000A5771"/>
    <w:rsid w:val="000A597D"/>
    <w:rsid w:val="000A5DA3"/>
    <w:rsid w:val="000B26DC"/>
    <w:rsid w:val="000C67F1"/>
    <w:rsid w:val="000D188B"/>
    <w:rsid w:val="000E29E5"/>
    <w:rsid w:val="000E4168"/>
    <w:rsid w:val="000F37F9"/>
    <w:rsid w:val="000F5C70"/>
    <w:rsid w:val="00100B5C"/>
    <w:rsid w:val="0010182C"/>
    <w:rsid w:val="001210C4"/>
    <w:rsid w:val="00122592"/>
    <w:rsid w:val="00123876"/>
    <w:rsid w:val="00131F7A"/>
    <w:rsid w:val="00132F6E"/>
    <w:rsid w:val="00136D07"/>
    <w:rsid w:val="00146ADD"/>
    <w:rsid w:val="001470A3"/>
    <w:rsid w:val="00155492"/>
    <w:rsid w:val="00172070"/>
    <w:rsid w:val="00172285"/>
    <w:rsid w:val="0017435B"/>
    <w:rsid w:val="00182D8D"/>
    <w:rsid w:val="001861C6"/>
    <w:rsid w:val="00194DB0"/>
    <w:rsid w:val="00195249"/>
    <w:rsid w:val="001A16A6"/>
    <w:rsid w:val="001B1258"/>
    <w:rsid w:val="001B1DE4"/>
    <w:rsid w:val="001B4054"/>
    <w:rsid w:val="001C438D"/>
    <w:rsid w:val="001C76DF"/>
    <w:rsid w:val="001C772E"/>
    <w:rsid w:val="001D7B94"/>
    <w:rsid w:val="001E06CD"/>
    <w:rsid w:val="001E33A3"/>
    <w:rsid w:val="001E4604"/>
    <w:rsid w:val="001F20F1"/>
    <w:rsid w:val="00201316"/>
    <w:rsid w:val="0020637C"/>
    <w:rsid w:val="002075B6"/>
    <w:rsid w:val="0021477E"/>
    <w:rsid w:val="0021591C"/>
    <w:rsid w:val="0022325B"/>
    <w:rsid w:val="0022355F"/>
    <w:rsid w:val="0023107D"/>
    <w:rsid w:val="00241EF7"/>
    <w:rsid w:val="00255B13"/>
    <w:rsid w:val="002601FB"/>
    <w:rsid w:val="002621C3"/>
    <w:rsid w:val="00266C24"/>
    <w:rsid w:val="00280D1D"/>
    <w:rsid w:val="002814DD"/>
    <w:rsid w:val="0028635C"/>
    <w:rsid w:val="00292C86"/>
    <w:rsid w:val="002A3E92"/>
    <w:rsid w:val="002A444B"/>
    <w:rsid w:val="002B0B58"/>
    <w:rsid w:val="002B45F6"/>
    <w:rsid w:val="002C2C0D"/>
    <w:rsid w:val="002C3596"/>
    <w:rsid w:val="002D09D6"/>
    <w:rsid w:val="002D1B73"/>
    <w:rsid w:val="002D3943"/>
    <w:rsid w:val="002E01CD"/>
    <w:rsid w:val="002F2799"/>
    <w:rsid w:val="003001C8"/>
    <w:rsid w:val="0030113E"/>
    <w:rsid w:val="003037BE"/>
    <w:rsid w:val="00312882"/>
    <w:rsid w:val="00312C71"/>
    <w:rsid w:val="003171AE"/>
    <w:rsid w:val="00320F3E"/>
    <w:rsid w:val="003423BB"/>
    <w:rsid w:val="0034397C"/>
    <w:rsid w:val="00343C54"/>
    <w:rsid w:val="003442E8"/>
    <w:rsid w:val="003470DA"/>
    <w:rsid w:val="0034750D"/>
    <w:rsid w:val="003478F9"/>
    <w:rsid w:val="0035031E"/>
    <w:rsid w:val="003601E3"/>
    <w:rsid w:val="00362E1D"/>
    <w:rsid w:val="00365868"/>
    <w:rsid w:val="00374357"/>
    <w:rsid w:val="0037466D"/>
    <w:rsid w:val="00375955"/>
    <w:rsid w:val="003759A8"/>
    <w:rsid w:val="00385102"/>
    <w:rsid w:val="003906E2"/>
    <w:rsid w:val="003A1B6C"/>
    <w:rsid w:val="003A3E30"/>
    <w:rsid w:val="003B2592"/>
    <w:rsid w:val="003B423B"/>
    <w:rsid w:val="003B4BAB"/>
    <w:rsid w:val="003C1148"/>
    <w:rsid w:val="003C3EF0"/>
    <w:rsid w:val="003D2E7B"/>
    <w:rsid w:val="003E3FAF"/>
    <w:rsid w:val="003E4899"/>
    <w:rsid w:val="003E582D"/>
    <w:rsid w:val="003F2A60"/>
    <w:rsid w:val="0040260C"/>
    <w:rsid w:val="004029C3"/>
    <w:rsid w:val="004032DE"/>
    <w:rsid w:val="00404C14"/>
    <w:rsid w:val="00407BB9"/>
    <w:rsid w:val="004115D3"/>
    <w:rsid w:val="0042108C"/>
    <w:rsid w:val="00422D79"/>
    <w:rsid w:val="004260AD"/>
    <w:rsid w:val="004265DE"/>
    <w:rsid w:val="0043007C"/>
    <w:rsid w:val="004436DA"/>
    <w:rsid w:val="00444AC6"/>
    <w:rsid w:val="00447E91"/>
    <w:rsid w:val="00450176"/>
    <w:rsid w:val="004516E6"/>
    <w:rsid w:val="004545F6"/>
    <w:rsid w:val="004570B4"/>
    <w:rsid w:val="00461EEC"/>
    <w:rsid w:val="00463469"/>
    <w:rsid w:val="00464049"/>
    <w:rsid w:val="00467091"/>
    <w:rsid w:val="004676F4"/>
    <w:rsid w:val="0047581A"/>
    <w:rsid w:val="004802E3"/>
    <w:rsid w:val="0048152F"/>
    <w:rsid w:val="004824B9"/>
    <w:rsid w:val="00490299"/>
    <w:rsid w:val="0049155D"/>
    <w:rsid w:val="00493116"/>
    <w:rsid w:val="004970AC"/>
    <w:rsid w:val="004A1286"/>
    <w:rsid w:val="004A6681"/>
    <w:rsid w:val="004B6896"/>
    <w:rsid w:val="004B68BA"/>
    <w:rsid w:val="004B6BE2"/>
    <w:rsid w:val="004C0780"/>
    <w:rsid w:val="004C0A0D"/>
    <w:rsid w:val="004C3608"/>
    <w:rsid w:val="004C4082"/>
    <w:rsid w:val="004C6B42"/>
    <w:rsid w:val="004C7950"/>
    <w:rsid w:val="004D2D62"/>
    <w:rsid w:val="004D62CD"/>
    <w:rsid w:val="004E3681"/>
    <w:rsid w:val="004E4255"/>
    <w:rsid w:val="004E56AF"/>
    <w:rsid w:val="004E6718"/>
    <w:rsid w:val="004F2E91"/>
    <w:rsid w:val="004F707E"/>
    <w:rsid w:val="005015CE"/>
    <w:rsid w:val="00505A19"/>
    <w:rsid w:val="00506777"/>
    <w:rsid w:val="005148A9"/>
    <w:rsid w:val="005215A6"/>
    <w:rsid w:val="00527FB3"/>
    <w:rsid w:val="00532100"/>
    <w:rsid w:val="00535518"/>
    <w:rsid w:val="00536066"/>
    <w:rsid w:val="00536444"/>
    <w:rsid w:val="00546B92"/>
    <w:rsid w:val="00550F04"/>
    <w:rsid w:val="00550F32"/>
    <w:rsid w:val="005544B2"/>
    <w:rsid w:val="005566D9"/>
    <w:rsid w:val="00560215"/>
    <w:rsid w:val="00565F4E"/>
    <w:rsid w:val="005674BF"/>
    <w:rsid w:val="00567EE5"/>
    <w:rsid w:val="00570004"/>
    <w:rsid w:val="00571E21"/>
    <w:rsid w:val="00572D71"/>
    <w:rsid w:val="00583734"/>
    <w:rsid w:val="005877DD"/>
    <w:rsid w:val="005930F5"/>
    <w:rsid w:val="0059727C"/>
    <w:rsid w:val="005A191B"/>
    <w:rsid w:val="005A4BFA"/>
    <w:rsid w:val="005B0AD3"/>
    <w:rsid w:val="005B5569"/>
    <w:rsid w:val="005B7640"/>
    <w:rsid w:val="005C1174"/>
    <w:rsid w:val="005C1564"/>
    <w:rsid w:val="005C3F8E"/>
    <w:rsid w:val="005C709E"/>
    <w:rsid w:val="005D311F"/>
    <w:rsid w:val="005D67F0"/>
    <w:rsid w:val="005E176F"/>
    <w:rsid w:val="005E3B1A"/>
    <w:rsid w:val="005E54C3"/>
    <w:rsid w:val="005E6B26"/>
    <w:rsid w:val="005F2DEC"/>
    <w:rsid w:val="005F44BB"/>
    <w:rsid w:val="005F470E"/>
    <w:rsid w:val="005F4EC5"/>
    <w:rsid w:val="00601B63"/>
    <w:rsid w:val="006021EF"/>
    <w:rsid w:val="00603BDB"/>
    <w:rsid w:val="0060532F"/>
    <w:rsid w:val="006069AA"/>
    <w:rsid w:val="00611EF6"/>
    <w:rsid w:val="00611FC2"/>
    <w:rsid w:val="00614A6D"/>
    <w:rsid w:val="0061634D"/>
    <w:rsid w:val="00616EC6"/>
    <w:rsid w:val="00620C5A"/>
    <w:rsid w:val="006221E5"/>
    <w:rsid w:val="006225BA"/>
    <w:rsid w:val="00623B30"/>
    <w:rsid w:val="00623EA0"/>
    <w:rsid w:val="00624260"/>
    <w:rsid w:val="0063018C"/>
    <w:rsid w:val="00632E48"/>
    <w:rsid w:val="00634239"/>
    <w:rsid w:val="0064057C"/>
    <w:rsid w:val="00642A39"/>
    <w:rsid w:val="006446F0"/>
    <w:rsid w:val="0065494D"/>
    <w:rsid w:val="00655A9F"/>
    <w:rsid w:val="00660316"/>
    <w:rsid w:val="00662B6A"/>
    <w:rsid w:val="00664725"/>
    <w:rsid w:val="00673A82"/>
    <w:rsid w:val="00674BCF"/>
    <w:rsid w:val="00674CEC"/>
    <w:rsid w:val="00684178"/>
    <w:rsid w:val="00684AA1"/>
    <w:rsid w:val="00685C8D"/>
    <w:rsid w:val="0068628B"/>
    <w:rsid w:val="006903DA"/>
    <w:rsid w:val="00692C06"/>
    <w:rsid w:val="00695B42"/>
    <w:rsid w:val="006A0532"/>
    <w:rsid w:val="006B0ADD"/>
    <w:rsid w:val="006B2945"/>
    <w:rsid w:val="006B2B86"/>
    <w:rsid w:val="006C070F"/>
    <w:rsid w:val="006D24FD"/>
    <w:rsid w:val="006D6E52"/>
    <w:rsid w:val="006D74EB"/>
    <w:rsid w:val="006E1314"/>
    <w:rsid w:val="006E1728"/>
    <w:rsid w:val="006E707F"/>
    <w:rsid w:val="006E73C9"/>
    <w:rsid w:val="006F0007"/>
    <w:rsid w:val="006F4292"/>
    <w:rsid w:val="006F492C"/>
    <w:rsid w:val="006F614E"/>
    <w:rsid w:val="006F6658"/>
    <w:rsid w:val="006F789C"/>
    <w:rsid w:val="007016AE"/>
    <w:rsid w:val="00701946"/>
    <w:rsid w:val="0070421D"/>
    <w:rsid w:val="0070451E"/>
    <w:rsid w:val="00705672"/>
    <w:rsid w:val="00707389"/>
    <w:rsid w:val="0071383A"/>
    <w:rsid w:val="007146D8"/>
    <w:rsid w:val="00714D58"/>
    <w:rsid w:val="007153F8"/>
    <w:rsid w:val="00717EE8"/>
    <w:rsid w:val="007201DE"/>
    <w:rsid w:val="00720F5D"/>
    <w:rsid w:val="0072519B"/>
    <w:rsid w:val="0073126E"/>
    <w:rsid w:val="00731B11"/>
    <w:rsid w:val="00743A7B"/>
    <w:rsid w:val="007501E1"/>
    <w:rsid w:val="007506D2"/>
    <w:rsid w:val="00762B9C"/>
    <w:rsid w:val="00781543"/>
    <w:rsid w:val="00787B35"/>
    <w:rsid w:val="00791E1E"/>
    <w:rsid w:val="007921D9"/>
    <w:rsid w:val="00793385"/>
    <w:rsid w:val="007C13B8"/>
    <w:rsid w:val="007C2102"/>
    <w:rsid w:val="007C4420"/>
    <w:rsid w:val="007C4FEE"/>
    <w:rsid w:val="007C7600"/>
    <w:rsid w:val="007D3D61"/>
    <w:rsid w:val="007D7B43"/>
    <w:rsid w:val="007E1AC2"/>
    <w:rsid w:val="007E4A02"/>
    <w:rsid w:val="007F4FB1"/>
    <w:rsid w:val="007F5FDF"/>
    <w:rsid w:val="008006D9"/>
    <w:rsid w:val="00800D66"/>
    <w:rsid w:val="00802E69"/>
    <w:rsid w:val="008071F2"/>
    <w:rsid w:val="00810F79"/>
    <w:rsid w:val="00815A00"/>
    <w:rsid w:val="00821F7D"/>
    <w:rsid w:val="0082627B"/>
    <w:rsid w:val="00826A9A"/>
    <w:rsid w:val="00827A2E"/>
    <w:rsid w:val="00827C95"/>
    <w:rsid w:val="008310FB"/>
    <w:rsid w:val="0083168B"/>
    <w:rsid w:val="0083530A"/>
    <w:rsid w:val="008353C7"/>
    <w:rsid w:val="00836ED9"/>
    <w:rsid w:val="00837C9E"/>
    <w:rsid w:val="008424BA"/>
    <w:rsid w:val="00842963"/>
    <w:rsid w:val="00842C01"/>
    <w:rsid w:val="00844C90"/>
    <w:rsid w:val="00845DD8"/>
    <w:rsid w:val="00850ED4"/>
    <w:rsid w:val="00856227"/>
    <w:rsid w:val="008613A2"/>
    <w:rsid w:val="0086327E"/>
    <w:rsid w:val="008700AF"/>
    <w:rsid w:val="00874CF6"/>
    <w:rsid w:val="00874DB2"/>
    <w:rsid w:val="0088111D"/>
    <w:rsid w:val="00883AD3"/>
    <w:rsid w:val="00883BB3"/>
    <w:rsid w:val="00883F9B"/>
    <w:rsid w:val="008865DE"/>
    <w:rsid w:val="00886ED7"/>
    <w:rsid w:val="00891492"/>
    <w:rsid w:val="008A016B"/>
    <w:rsid w:val="008A5EF2"/>
    <w:rsid w:val="008A6F54"/>
    <w:rsid w:val="008B06B5"/>
    <w:rsid w:val="008B5571"/>
    <w:rsid w:val="008B7221"/>
    <w:rsid w:val="008C1DAE"/>
    <w:rsid w:val="008C3932"/>
    <w:rsid w:val="008D4252"/>
    <w:rsid w:val="008D5077"/>
    <w:rsid w:val="008D542A"/>
    <w:rsid w:val="008E0FE0"/>
    <w:rsid w:val="008E2EF2"/>
    <w:rsid w:val="008E3689"/>
    <w:rsid w:val="008E3A4D"/>
    <w:rsid w:val="008E4FEB"/>
    <w:rsid w:val="008E739F"/>
    <w:rsid w:val="008E7464"/>
    <w:rsid w:val="008F5BC4"/>
    <w:rsid w:val="008F5BCD"/>
    <w:rsid w:val="0090103C"/>
    <w:rsid w:val="00904ABE"/>
    <w:rsid w:val="009064CD"/>
    <w:rsid w:val="00907E3E"/>
    <w:rsid w:val="00910802"/>
    <w:rsid w:val="0091141D"/>
    <w:rsid w:val="00911D73"/>
    <w:rsid w:val="00913316"/>
    <w:rsid w:val="00913A85"/>
    <w:rsid w:val="00915B4B"/>
    <w:rsid w:val="00916F3D"/>
    <w:rsid w:val="00922C7F"/>
    <w:rsid w:val="009330D5"/>
    <w:rsid w:val="00937E26"/>
    <w:rsid w:val="00941E52"/>
    <w:rsid w:val="00945E7D"/>
    <w:rsid w:val="00946B59"/>
    <w:rsid w:val="00946B8B"/>
    <w:rsid w:val="00947346"/>
    <w:rsid w:val="00951718"/>
    <w:rsid w:val="00954DF7"/>
    <w:rsid w:val="00954E62"/>
    <w:rsid w:val="00972BA2"/>
    <w:rsid w:val="00973995"/>
    <w:rsid w:val="00982713"/>
    <w:rsid w:val="00986A1F"/>
    <w:rsid w:val="00992E9E"/>
    <w:rsid w:val="00994274"/>
    <w:rsid w:val="00995C21"/>
    <w:rsid w:val="00995F1A"/>
    <w:rsid w:val="009B634F"/>
    <w:rsid w:val="009B7307"/>
    <w:rsid w:val="009C1900"/>
    <w:rsid w:val="009C2E22"/>
    <w:rsid w:val="009C3C76"/>
    <w:rsid w:val="009D0F41"/>
    <w:rsid w:val="009D4355"/>
    <w:rsid w:val="009D570C"/>
    <w:rsid w:val="009E0BB5"/>
    <w:rsid w:val="009E15B5"/>
    <w:rsid w:val="009E1A3B"/>
    <w:rsid w:val="009E37E9"/>
    <w:rsid w:val="009E59AE"/>
    <w:rsid w:val="009F0437"/>
    <w:rsid w:val="00A0404E"/>
    <w:rsid w:val="00A0448A"/>
    <w:rsid w:val="00A066A8"/>
    <w:rsid w:val="00A101FC"/>
    <w:rsid w:val="00A11492"/>
    <w:rsid w:val="00A1253A"/>
    <w:rsid w:val="00A12D23"/>
    <w:rsid w:val="00A1301B"/>
    <w:rsid w:val="00A205FF"/>
    <w:rsid w:val="00A23492"/>
    <w:rsid w:val="00A23D71"/>
    <w:rsid w:val="00A271FA"/>
    <w:rsid w:val="00A30475"/>
    <w:rsid w:val="00A30F96"/>
    <w:rsid w:val="00A43710"/>
    <w:rsid w:val="00A46CFC"/>
    <w:rsid w:val="00A52899"/>
    <w:rsid w:val="00A529E1"/>
    <w:rsid w:val="00A538F2"/>
    <w:rsid w:val="00A5462C"/>
    <w:rsid w:val="00A56B57"/>
    <w:rsid w:val="00A5776F"/>
    <w:rsid w:val="00A62688"/>
    <w:rsid w:val="00A62956"/>
    <w:rsid w:val="00A66749"/>
    <w:rsid w:val="00A749A4"/>
    <w:rsid w:val="00A82FD7"/>
    <w:rsid w:val="00A85DB9"/>
    <w:rsid w:val="00A92A68"/>
    <w:rsid w:val="00A971F6"/>
    <w:rsid w:val="00AA363F"/>
    <w:rsid w:val="00AB0337"/>
    <w:rsid w:val="00AB2D59"/>
    <w:rsid w:val="00AB4612"/>
    <w:rsid w:val="00AC5240"/>
    <w:rsid w:val="00AD026C"/>
    <w:rsid w:val="00AE43F6"/>
    <w:rsid w:val="00AF1EA4"/>
    <w:rsid w:val="00AF2624"/>
    <w:rsid w:val="00AF3D9F"/>
    <w:rsid w:val="00AF42D7"/>
    <w:rsid w:val="00B01BB9"/>
    <w:rsid w:val="00B01EFC"/>
    <w:rsid w:val="00B026E3"/>
    <w:rsid w:val="00B02AA6"/>
    <w:rsid w:val="00B04490"/>
    <w:rsid w:val="00B10086"/>
    <w:rsid w:val="00B1267E"/>
    <w:rsid w:val="00B16481"/>
    <w:rsid w:val="00B20257"/>
    <w:rsid w:val="00B202F1"/>
    <w:rsid w:val="00B25B64"/>
    <w:rsid w:val="00B25EDC"/>
    <w:rsid w:val="00B31A61"/>
    <w:rsid w:val="00B416DA"/>
    <w:rsid w:val="00B43572"/>
    <w:rsid w:val="00B50AF4"/>
    <w:rsid w:val="00B575C6"/>
    <w:rsid w:val="00B619A7"/>
    <w:rsid w:val="00B67884"/>
    <w:rsid w:val="00B70F24"/>
    <w:rsid w:val="00B7596B"/>
    <w:rsid w:val="00B8056D"/>
    <w:rsid w:val="00B80940"/>
    <w:rsid w:val="00B80AAC"/>
    <w:rsid w:val="00B84BB7"/>
    <w:rsid w:val="00B94AD8"/>
    <w:rsid w:val="00B94BBF"/>
    <w:rsid w:val="00BA3860"/>
    <w:rsid w:val="00BB1DAD"/>
    <w:rsid w:val="00BB6A7F"/>
    <w:rsid w:val="00BC0745"/>
    <w:rsid w:val="00BC41DA"/>
    <w:rsid w:val="00BD1B02"/>
    <w:rsid w:val="00BD32EA"/>
    <w:rsid w:val="00BE1CCD"/>
    <w:rsid w:val="00BF2D49"/>
    <w:rsid w:val="00BF40A5"/>
    <w:rsid w:val="00BF4CB2"/>
    <w:rsid w:val="00C025A1"/>
    <w:rsid w:val="00C056EB"/>
    <w:rsid w:val="00C16B2C"/>
    <w:rsid w:val="00C1758C"/>
    <w:rsid w:val="00C23E18"/>
    <w:rsid w:val="00C25CA3"/>
    <w:rsid w:val="00C26C4C"/>
    <w:rsid w:val="00C26ECD"/>
    <w:rsid w:val="00C3051A"/>
    <w:rsid w:val="00C3477E"/>
    <w:rsid w:val="00C347D2"/>
    <w:rsid w:val="00C40535"/>
    <w:rsid w:val="00C40E0C"/>
    <w:rsid w:val="00C41157"/>
    <w:rsid w:val="00C45177"/>
    <w:rsid w:val="00C503A5"/>
    <w:rsid w:val="00C51366"/>
    <w:rsid w:val="00C5361C"/>
    <w:rsid w:val="00C56C0F"/>
    <w:rsid w:val="00C619A9"/>
    <w:rsid w:val="00C64C1C"/>
    <w:rsid w:val="00C65C5F"/>
    <w:rsid w:val="00C748BF"/>
    <w:rsid w:val="00C7765B"/>
    <w:rsid w:val="00C801F0"/>
    <w:rsid w:val="00C87DA7"/>
    <w:rsid w:val="00C926FE"/>
    <w:rsid w:val="00C95F34"/>
    <w:rsid w:val="00CA0686"/>
    <w:rsid w:val="00CA2617"/>
    <w:rsid w:val="00CA3853"/>
    <w:rsid w:val="00CB68DD"/>
    <w:rsid w:val="00CB7A85"/>
    <w:rsid w:val="00CC2A0B"/>
    <w:rsid w:val="00CC6C06"/>
    <w:rsid w:val="00CC7CC2"/>
    <w:rsid w:val="00CD2712"/>
    <w:rsid w:val="00CD3F98"/>
    <w:rsid w:val="00CD7E95"/>
    <w:rsid w:val="00CF0339"/>
    <w:rsid w:val="00CF5DF1"/>
    <w:rsid w:val="00D04962"/>
    <w:rsid w:val="00D12D3D"/>
    <w:rsid w:val="00D15F4D"/>
    <w:rsid w:val="00D1655E"/>
    <w:rsid w:val="00D2165E"/>
    <w:rsid w:val="00D271BF"/>
    <w:rsid w:val="00D276EF"/>
    <w:rsid w:val="00D27777"/>
    <w:rsid w:val="00D33145"/>
    <w:rsid w:val="00D36433"/>
    <w:rsid w:val="00D40E18"/>
    <w:rsid w:val="00D42653"/>
    <w:rsid w:val="00D42A2B"/>
    <w:rsid w:val="00D5440D"/>
    <w:rsid w:val="00D5609E"/>
    <w:rsid w:val="00D6184F"/>
    <w:rsid w:val="00D61A4A"/>
    <w:rsid w:val="00D6499B"/>
    <w:rsid w:val="00D70977"/>
    <w:rsid w:val="00D71538"/>
    <w:rsid w:val="00D71B03"/>
    <w:rsid w:val="00D8254D"/>
    <w:rsid w:val="00D8524C"/>
    <w:rsid w:val="00D92B74"/>
    <w:rsid w:val="00D9520D"/>
    <w:rsid w:val="00D97613"/>
    <w:rsid w:val="00DA0A41"/>
    <w:rsid w:val="00DA2FC4"/>
    <w:rsid w:val="00DA308B"/>
    <w:rsid w:val="00DA68AF"/>
    <w:rsid w:val="00DC017C"/>
    <w:rsid w:val="00DC12BE"/>
    <w:rsid w:val="00DC54CE"/>
    <w:rsid w:val="00DD0F3D"/>
    <w:rsid w:val="00DE2ADA"/>
    <w:rsid w:val="00DE2F69"/>
    <w:rsid w:val="00DE4F0F"/>
    <w:rsid w:val="00DE514A"/>
    <w:rsid w:val="00DE599D"/>
    <w:rsid w:val="00DE6699"/>
    <w:rsid w:val="00DE74C2"/>
    <w:rsid w:val="00E0508D"/>
    <w:rsid w:val="00E07D6B"/>
    <w:rsid w:val="00E119D9"/>
    <w:rsid w:val="00E162E9"/>
    <w:rsid w:val="00E20B95"/>
    <w:rsid w:val="00E20CBF"/>
    <w:rsid w:val="00E25A97"/>
    <w:rsid w:val="00E447D4"/>
    <w:rsid w:val="00E447F8"/>
    <w:rsid w:val="00E46358"/>
    <w:rsid w:val="00E466A4"/>
    <w:rsid w:val="00E511A6"/>
    <w:rsid w:val="00E5787E"/>
    <w:rsid w:val="00E602FD"/>
    <w:rsid w:val="00E6268E"/>
    <w:rsid w:val="00E65BB3"/>
    <w:rsid w:val="00E72CB7"/>
    <w:rsid w:val="00E75930"/>
    <w:rsid w:val="00E75E35"/>
    <w:rsid w:val="00E76277"/>
    <w:rsid w:val="00E80C69"/>
    <w:rsid w:val="00E82AE3"/>
    <w:rsid w:val="00E872B5"/>
    <w:rsid w:val="00E97B7F"/>
    <w:rsid w:val="00EA668E"/>
    <w:rsid w:val="00EA7DEE"/>
    <w:rsid w:val="00EB59C0"/>
    <w:rsid w:val="00EC520D"/>
    <w:rsid w:val="00ED6425"/>
    <w:rsid w:val="00EF1B4E"/>
    <w:rsid w:val="00EF31E9"/>
    <w:rsid w:val="00EF4040"/>
    <w:rsid w:val="00EF5AEE"/>
    <w:rsid w:val="00F017D2"/>
    <w:rsid w:val="00F03695"/>
    <w:rsid w:val="00F06CB4"/>
    <w:rsid w:val="00F22DA8"/>
    <w:rsid w:val="00F32347"/>
    <w:rsid w:val="00F3591B"/>
    <w:rsid w:val="00F376AA"/>
    <w:rsid w:val="00F37ECE"/>
    <w:rsid w:val="00F441CA"/>
    <w:rsid w:val="00F44913"/>
    <w:rsid w:val="00F47ED2"/>
    <w:rsid w:val="00F518E1"/>
    <w:rsid w:val="00F5373C"/>
    <w:rsid w:val="00F63B52"/>
    <w:rsid w:val="00F64779"/>
    <w:rsid w:val="00F70335"/>
    <w:rsid w:val="00F711B8"/>
    <w:rsid w:val="00F905CB"/>
    <w:rsid w:val="00F9354D"/>
    <w:rsid w:val="00F96218"/>
    <w:rsid w:val="00FA1572"/>
    <w:rsid w:val="00FA7765"/>
    <w:rsid w:val="00FA7D93"/>
    <w:rsid w:val="00FB5435"/>
    <w:rsid w:val="00FB614C"/>
    <w:rsid w:val="00FC384E"/>
    <w:rsid w:val="00FD339D"/>
    <w:rsid w:val="00FE1780"/>
    <w:rsid w:val="00FE2454"/>
    <w:rsid w:val="00FE30A0"/>
    <w:rsid w:val="00FE7038"/>
    <w:rsid w:val="00FE708C"/>
    <w:rsid w:val="00FF2AB4"/>
    <w:rsid w:val="00FF3B6B"/>
    <w:rsid w:val="00FF5FFC"/>
    <w:rsid w:val="00FF7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0" w:qFormat="1"/>
    <w:lsdException w:name="toc 3"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No Lis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nhideWhenUsed/>
    <w:rsid w:val="00016437"/>
    <w:rPr>
      <w:color w:val="0000FF"/>
      <w:u w:val="single"/>
    </w:rPr>
  </w:style>
  <w:style w:type="paragraph" w:styleId="a5">
    <w:name w:val="List Paragraph"/>
    <w:basedOn w:val="a0"/>
    <w:link w:val="a6"/>
    <w:uiPriority w:val="1"/>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qFormat/>
    <w:rsid w:val="00016437"/>
    <w:pPr>
      <w:numPr>
        <w:numId w:val="1"/>
      </w:numPr>
      <w:tabs>
        <w:tab w:val="right" w:leader="dot" w:pos="10196"/>
      </w:tabs>
      <w:ind w:left="0"/>
    </w:pPr>
    <w:rPr>
      <w:rFonts w:eastAsia="MS Mincho"/>
      <w:b/>
      <w:i/>
      <w:iCs/>
      <w:noProof/>
    </w:rPr>
  </w:style>
  <w:style w:type="paragraph" w:styleId="a7">
    <w:name w:val="header"/>
    <w:basedOn w:val="a0"/>
    <w:link w:val="a8"/>
    <w:unhideWhenUsed/>
    <w:rsid w:val="00016437"/>
    <w:pPr>
      <w:tabs>
        <w:tab w:val="center" w:pos="4677"/>
        <w:tab w:val="right" w:pos="9355"/>
      </w:tabs>
    </w:pPr>
  </w:style>
  <w:style w:type="character" w:customStyle="1" w:styleId="a8">
    <w:name w:val="Верхний колонтитул Знак"/>
    <w:basedOn w:val="a1"/>
    <w:link w:val="a7"/>
    <w:rsid w:val="00016437"/>
    <w:rPr>
      <w:rFonts w:ascii="Times New Roman" w:eastAsia="Times New Roman" w:hAnsi="Times New Roman" w:cs="Times New Roman"/>
      <w:sz w:val="24"/>
      <w:szCs w:val="24"/>
      <w:lang w:eastAsia="ru-RU"/>
    </w:rPr>
  </w:style>
  <w:style w:type="paragraph" w:styleId="a9">
    <w:name w:val="footer"/>
    <w:basedOn w:val="a0"/>
    <w:link w:val="aa"/>
    <w:unhideWhenUsed/>
    <w:rsid w:val="00016437"/>
    <w:pPr>
      <w:tabs>
        <w:tab w:val="center" w:pos="4677"/>
        <w:tab w:val="right" w:pos="9355"/>
      </w:tabs>
    </w:pPr>
  </w:style>
  <w:style w:type="character" w:customStyle="1" w:styleId="aa">
    <w:name w:val="Нижний колонтитул Знак"/>
    <w:basedOn w:val="a1"/>
    <w:link w:val="a9"/>
    <w:rsid w:val="00016437"/>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016437"/>
    <w:rPr>
      <w:rFonts w:ascii="Tahoma" w:hAnsi="Tahoma" w:cs="Tahoma"/>
      <w:sz w:val="16"/>
      <w:szCs w:val="16"/>
    </w:rPr>
  </w:style>
  <w:style w:type="character" w:customStyle="1" w:styleId="ac">
    <w:name w:val="Текст выноски Знак"/>
    <w:basedOn w:val="a1"/>
    <w:link w:val="ab"/>
    <w:uiPriority w:val="99"/>
    <w:semiHidden/>
    <w:rsid w:val="00016437"/>
    <w:rPr>
      <w:rFonts w:ascii="Tahoma" w:eastAsia="Times New Roman" w:hAnsi="Tahoma" w:cs="Tahoma"/>
      <w:sz w:val="16"/>
      <w:szCs w:val="16"/>
      <w:lang w:eastAsia="ru-RU"/>
    </w:rPr>
  </w:style>
  <w:style w:type="table" w:styleId="ad">
    <w:name w:val="Table Grid"/>
    <w:basedOn w:val="a2"/>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aliases w:val="Обычный (Web),Обычный (веб) Знак Знак,Обычный (Web) Знак Знак Знак"/>
    <w:basedOn w:val="a0"/>
    <w:link w:val="af"/>
    <w:uiPriority w:val="99"/>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nhideWhenUsed/>
    <w:rsid w:val="00016437"/>
    <w:pPr>
      <w:spacing w:after="120" w:line="480" w:lineRule="auto"/>
      <w:ind w:left="283"/>
    </w:pPr>
  </w:style>
  <w:style w:type="character" w:customStyle="1" w:styleId="23">
    <w:name w:val="Основной текст с отступом 2 Знак"/>
    <w:basedOn w:val="a1"/>
    <w:link w:val="22"/>
    <w:rsid w:val="00016437"/>
    <w:rPr>
      <w:rFonts w:ascii="Times New Roman" w:eastAsia="Times New Roman" w:hAnsi="Times New Roman" w:cs="Times New Roman"/>
      <w:sz w:val="24"/>
      <w:szCs w:val="24"/>
      <w:lang w:eastAsia="ru-RU"/>
    </w:rPr>
  </w:style>
  <w:style w:type="paragraph" w:styleId="af0">
    <w:name w:val="Plain Text"/>
    <w:basedOn w:val="a0"/>
    <w:link w:val="af1"/>
    <w:rsid w:val="00016437"/>
    <w:pPr>
      <w:snapToGrid w:val="0"/>
    </w:pPr>
    <w:rPr>
      <w:rFonts w:ascii="Courier New" w:hAnsi="Courier New"/>
      <w:sz w:val="20"/>
      <w:szCs w:val="20"/>
    </w:rPr>
  </w:style>
  <w:style w:type="character" w:customStyle="1" w:styleId="af1">
    <w:name w:val="Текст Знак"/>
    <w:basedOn w:val="a1"/>
    <w:link w:val="af0"/>
    <w:rsid w:val="00016437"/>
    <w:rPr>
      <w:rFonts w:ascii="Courier New" w:eastAsia="Times New Roman" w:hAnsi="Courier New" w:cs="Times New Roman"/>
      <w:sz w:val="20"/>
      <w:szCs w:val="20"/>
      <w:lang w:eastAsia="ru-RU"/>
    </w:rPr>
  </w:style>
  <w:style w:type="paragraph" w:customStyle="1" w:styleId="af2">
    <w:name w:val="Таблица шапка"/>
    <w:basedOn w:val="a0"/>
    <w:rsid w:val="00016437"/>
    <w:pPr>
      <w:keepNext/>
      <w:snapToGrid w:val="0"/>
      <w:spacing w:before="40" w:after="40"/>
      <w:ind w:left="57" w:right="57"/>
    </w:pPr>
    <w:rPr>
      <w:sz w:val="22"/>
      <w:szCs w:val="20"/>
    </w:rPr>
  </w:style>
  <w:style w:type="paragraph" w:customStyle="1" w:styleId="af3">
    <w:name w:val="Таблица текст"/>
    <w:basedOn w:val="a0"/>
    <w:rsid w:val="00016437"/>
    <w:pPr>
      <w:snapToGrid w:val="0"/>
      <w:spacing w:before="40" w:after="40"/>
      <w:ind w:left="57" w:right="57"/>
    </w:pPr>
    <w:rPr>
      <w:szCs w:val="20"/>
    </w:rPr>
  </w:style>
  <w:style w:type="character" w:customStyle="1" w:styleId="13">
    <w:name w:val="Ариал Знак1"/>
    <w:link w:val="af4"/>
    <w:locked/>
    <w:rsid w:val="00016437"/>
    <w:rPr>
      <w:rFonts w:ascii="Arial" w:hAnsi="Arial" w:cs="Arial"/>
    </w:rPr>
  </w:style>
  <w:style w:type="paragraph" w:customStyle="1" w:styleId="af4">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016437"/>
    <w:rPr>
      <w:rFonts w:ascii="Arial" w:hAnsi="Arial" w:cs="Arial"/>
    </w:rPr>
  </w:style>
  <w:style w:type="paragraph" w:customStyle="1" w:styleId="af7">
    <w:name w:val="Ариал Таблица"/>
    <w:basedOn w:val="af4"/>
    <w:link w:val="af6"/>
    <w:rsid w:val="00016437"/>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016437"/>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016437"/>
    <w:rPr>
      <w:rFonts w:ascii="Times New Roman" w:eastAsia="Times New Roman" w:hAnsi="Times New Roman" w:cs="Times New Roman"/>
      <w:sz w:val="20"/>
      <w:szCs w:val="20"/>
      <w:lang w:eastAsia="ru-RU"/>
    </w:rPr>
  </w:style>
  <w:style w:type="character" w:styleId="afa">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016437"/>
  </w:style>
  <w:style w:type="paragraph" w:customStyle="1" w:styleId="rvps46">
    <w:name w:val="rvps46"/>
    <w:basedOn w:val="a0"/>
    <w:rsid w:val="00016437"/>
    <w:pPr>
      <w:spacing w:before="120" w:after="120"/>
    </w:pPr>
  </w:style>
  <w:style w:type="character" w:styleId="afc">
    <w:name w:val="annotation reference"/>
    <w:uiPriority w:val="99"/>
    <w:unhideWhenUsed/>
    <w:rsid w:val="00016437"/>
    <w:rPr>
      <w:sz w:val="16"/>
      <w:szCs w:val="16"/>
    </w:rPr>
  </w:style>
  <w:style w:type="paragraph" w:styleId="afd">
    <w:name w:val="annotation text"/>
    <w:basedOn w:val="a0"/>
    <w:link w:val="afe"/>
    <w:unhideWhenUsed/>
    <w:rsid w:val="00016437"/>
    <w:rPr>
      <w:sz w:val="20"/>
      <w:szCs w:val="20"/>
    </w:rPr>
  </w:style>
  <w:style w:type="character" w:customStyle="1" w:styleId="afe">
    <w:name w:val="Текст примечания Знак"/>
    <w:basedOn w:val="a1"/>
    <w:link w:val="afd"/>
    <w:uiPriority w:val="99"/>
    <w:rsid w:val="00016437"/>
    <w:rPr>
      <w:rFonts w:ascii="Times New Roman" w:eastAsia="Times New Roman" w:hAnsi="Times New Roman" w:cs="Times New Roman"/>
      <w:sz w:val="20"/>
      <w:szCs w:val="20"/>
      <w:lang w:eastAsia="ru-RU"/>
    </w:rPr>
  </w:style>
  <w:style w:type="paragraph" w:styleId="aff">
    <w:name w:val="annotation subject"/>
    <w:basedOn w:val="afd"/>
    <w:next w:val="afd"/>
    <w:link w:val="aff0"/>
    <w:semiHidden/>
    <w:unhideWhenUsed/>
    <w:rsid w:val="00016437"/>
    <w:rPr>
      <w:b/>
      <w:bCs/>
    </w:rPr>
  </w:style>
  <w:style w:type="character" w:customStyle="1" w:styleId="aff0">
    <w:name w:val="Тема примечания Знак"/>
    <w:basedOn w:val="afe"/>
    <w:link w:val="aff"/>
    <w:semiHidden/>
    <w:rsid w:val="00016437"/>
    <w:rPr>
      <w:rFonts w:ascii="Times New Roman" w:eastAsia="Times New Roman" w:hAnsi="Times New Roman" w:cs="Times New Roman"/>
      <w:b/>
      <w:bCs/>
      <w:sz w:val="20"/>
      <w:szCs w:val="20"/>
      <w:lang w:eastAsia="ru-RU"/>
    </w:rPr>
  </w:style>
  <w:style w:type="paragraph" w:styleId="aff1">
    <w:name w:val="Body Text Indent"/>
    <w:basedOn w:val="a0"/>
    <w:link w:val="aff2"/>
    <w:unhideWhenUsed/>
    <w:rsid w:val="00016437"/>
    <w:pPr>
      <w:ind w:firstLine="567"/>
      <w:jc w:val="both"/>
    </w:pPr>
    <w:rPr>
      <w:b/>
      <w:sz w:val="26"/>
      <w:szCs w:val="26"/>
    </w:rPr>
  </w:style>
  <w:style w:type="character" w:customStyle="1" w:styleId="aff2">
    <w:name w:val="Основной текст с отступом Знак"/>
    <w:basedOn w:val="a1"/>
    <w:link w:val="aff1"/>
    <w:rsid w:val="00016437"/>
    <w:rPr>
      <w:rFonts w:ascii="Times New Roman" w:eastAsia="Times New Roman" w:hAnsi="Times New Roman" w:cs="Times New Roman"/>
      <w:b/>
      <w:sz w:val="26"/>
      <w:szCs w:val="26"/>
      <w:lang w:eastAsia="ru-RU"/>
    </w:rPr>
  </w:style>
  <w:style w:type="paragraph" w:styleId="aff3">
    <w:name w:val="Body Text"/>
    <w:basedOn w:val="a0"/>
    <w:link w:val="aff4"/>
    <w:unhideWhenUsed/>
    <w:rsid w:val="00016437"/>
    <w:rPr>
      <w:i/>
      <w:sz w:val="26"/>
      <w:szCs w:val="26"/>
    </w:rPr>
  </w:style>
  <w:style w:type="character" w:customStyle="1" w:styleId="aff4">
    <w:name w:val="Основной текст Знак"/>
    <w:basedOn w:val="a1"/>
    <w:link w:val="aff3"/>
    <w:rsid w:val="00016437"/>
    <w:rPr>
      <w:rFonts w:ascii="Times New Roman" w:eastAsia="Times New Roman" w:hAnsi="Times New Roman" w:cs="Times New Roman"/>
      <w:i/>
      <w:sz w:val="26"/>
      <w:szCs w:val="26"/>
      <w:lang w:eastAsia="ru-RU"/>
    </w:rPr>
  </w:style>
  <w:style w:type="paragraph" w:styleId="24">
    <w:name w:val="Body Text 2"/>
    <w:basedOn w:val="a0"/>
    <w:link w:val="25"/>
    <w:unhideWhenUsed/>
    <w:rsid w:val="00016437"/>
    <w:rPr>
      <w:i/>
      <w:color w:val="FF0000"/>
      <w:sz w:val="26"/>
      <w:szCs w:val="26"/>
    </w:rPr>
  </w:style>
  <w:style w:type="character" w:customStyle="1" w:styleId="25">
    <w:name w:val="Основной текст 2 Знак"/>
    <w:basedOn w:val="a1"/>
    <w:link w:val="24"/>
    <w:rsid w:val="00016437"/>
    <w:rPr>
      <w:rFonts w:ascii="Times New Roman" w:eastAsia="Times New Roman" w:hAnsi="Times New Roman" w:cs="Times New Roman"/>
      <w:i/>
      <w:color w:val="FF0000"/>
      <w:sz w:val="26"/>
      <w:szCs w:val="26"/>
      <w:lang w:eastAsia="ru-RU"/>
    </w:rPr>
  </w:style>
  <w:style w:type="paragraph" w:customStyle="1" w:styleId="aff5">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016437"/>
    <w:pPr>
      <w:spacing w:line="276" w:lineRule="auto"/>
      <w:outlineLvl w:val="9"/>
    </w:pPr>
  </w:style>
  <w:style w:type="paragraph" w:styleId="32">
    <w:name w:val="toc 3"/>
    <w:basedOn w:val="a0"/>
    <w:next w:val="a0"/>
    <w:autoRedefine/>
    <w:uiPriority w:val="99"/>
    <w:unhideWhenUsed/>
    <w:qFormat/>
    <w:rsid w:val="00016437"/>
    <w:pPr>
      <w:spacing w:after="100" w:line="276" w:lineRule="auto"/>
      <w:ind w:left="440"/>
    </w:pPr>
    <w:rPr>
      <w:rFonts w:ascii="Calibri" w:hAnsi="Calibri"/>
      <w:sz w:val="22"/>
      <w:szCs w:val="22"/>
    </w:rPr>
  </w:style>
  <w:style w:type="paragraph" w:styleId="33">
    <w:name w:val="Body Text 3"/>
    <w:basedOn w:val="a0"/>
    <w:link w:val="34"/>
    <w:unhideWhenUsed/>
    <w:rsid w:val="00016437"/>
    <w:pPr>
      <w:autoSpaceDE w:val="0"/>
      <w:autoSpaceDN w:val="0"/>
      <w:adjustRightInd w:val="0"/>
    </w:pPr>
    <w:rPr>
      <w:sz w:val="26"/>
      <w:szCs w:val="26"/>
    </w:rPr>
  </w:style>
  <w:style w:type="character" w:customStyle="1" w:styleId="34">
    <w:name w:val="Основной текст 3 Знак"/>
    <w:basedOn w:val="a1"/>
    <w:link w:val="33"/>
    <w:rsid w:val="00016437"/>
    <w:rPr>
      <w:rFonts w:ascii="Times New Roman" w:eastAsia="Times New Roman" w:hAnsi="Times New Roman" w:cs="Times New Roman"/>
      <w:sz w:val="26"/>
      <w:szCs w:val="26"/>
      <w:lang w:eastAsia="ru-RU"/>
    </w:rPr>
  </w:style>
  <w:style w:type="paragraph" w:styleId="35">
    <w:name w:val="Body Text Indent 3"/>
    <w:basedOn w:val="a0"/>
    <w:link w:val="36"/>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rsid w:val="00016437"/>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016437"/>
    <w:rPr>
      <w:rFonts w:ascii="Times New Roman" w:eastAsia="Times New Roman" w:hAnsi="Times New Roman" w:cs="Times New Roman"/>
      <w:sz w:val="24"/>
      <w:szCs w:val="24"/>
      <w:lang w:eastAsia="ru-RU"/>
    </w:rPr>
  </w:style>
  <w:style w:type="paragraph" w:styleId="aff7">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016437"/>
    <w:pPr>
      <w:spacing w:line="360" w:lineRule="auto"/>
      <w:ind w:firstLine="720"/>
      <w:jc w:val="both"/>
    </w:pPr>
  </w:style>
  <w:style w:type="character" w:customStyle="1" w:styleId="aff9">
    <w:name w:val="Текст документа Знак"/>
    <w:link w:val="aff8"/>
    <w:uiPriority w:val="99"/>
    <w:locked/>
    <w:rsid w:val="00016437"/>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0"/>
    <w:link w:val="affc"/>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c">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d">
    <w:name w:val="Термин"/>
    <w:basedOn w:val="af0"/>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 w:type="paragraph" w:customStyle="1" w:styleId="rezul">
    <w:name w:val="rezul"/>
    <w:basedOn w:val="a0"/>
    <w:rsid w:val="00916F3D"/>
    <w:pPr>
      <w:widowControl w:val="0"/>
      <w:ind w:firstLine="283"/>
      <w:jc w:val="both"/>
    </w:pPr>
    <w:rPr>
      <w:b/>
      <w:sz w:val="22"/>
      <w:szCs w:val="20"/>
      <w:lang w:val="en-US" w:eastAsia="en-US"/>
    </w:rPr>
  </w:style>
  <w:style w:type="paragraph" w:customStyle="1" w:styleId="TextBoldCenter">
    <w:name w:val="TextBoldCenter"/>
    <w:basedOn w:val="a0"/>
    <w:rsid w:val="00916F3D"/>
    <w:pPr>
      <w:autoSpaceDE w:val="0"/>
      <w:autoSpaceDN w:val="0"/>
      <w:adjustRightInd w:val="0"/>
      <w:spacing w:before="283"/>
      <w:jc w:val="center"/>
    </w:pPr>
    <w:rPr>
      <w:rFonts w:eastAsia="Calibri"/>
      <w:b/>
      <w:bCs/>
      <w:sz w:val="26"/>
      <w:szCs w:val="26"/>
    </w:rPr>
  </w:style>
  <w:style w:type="paragraph" w:customStyle="1" w:styleId="210">
    <w:name w:val="Основной текст с отступом 21"/>
    <w:basedOn w:val="a0"/>
    <w:rsid w:val="00B43572"/>
    <w:pPr>
      <w:widowControl w:val="0"/>
      <w:ind w:firstLine="426"/>
    </w:pPr>
    <w:rPr>
      <w:szCs w:val="20"/>
    </w:rPr>
  </w:style>
  <w:style w:type="paragraph" w:styleId="affe">
    <w:name w:val="No Spacing"/>
    <w:link w:val="afff"/>
    <w:uiPriority w:val="99"/>
    <w:qFormat/>
    <w:rsid w:val="009E59AE"/>
    <w:pPr>
      <w:spacing w:after="0" w:line="240" w:lineRule="auto"/>
    </w:pPr>
    <w:rPr>
      <w:rFonts w:ascii="Calibri" w:eastAsia="Times New Roman" w:hAnsi="Calibri" w:cs="Times New Roman"/>
    </w:rPr>
  </w:style>
  <w:style w:type="character" w:customStyle="1" w:styleId="afff">
    <w:name w:val="Без интервала Знак"/>
    <w:link w:val="affe"/>
    <w:locked/>
    <w:rsid w:val="009E59AE"/>
    <w:rPr>
      <w:rFonts w:ascii="Calibri" w:eastAsia="Times New Roman" w:hAnsi="Calibri" w:cs="Times New Roman"/>
    </w:rPr>
  </w:style>
  <w:style w:type="paragraph" w:customStyle="1" w:styleId="afff0">
    <w:name w:val="Таблицы (моноширинный)"/>
    <w:basedOn w:val="a0"/>
    <w:next w:val="a0"/>
    <w:rsid w:val="009E59AE"/>
    <w:pPr>
      <w:autoSpaceDE w:val="0"/>
      <w:autoSpaceDN w:val="0"/>
      <w:adjustRightInd w:val="0"/>
      <w:jc w:val="both"/>
    </w:pPr>
    <w:rPr>
      <w:rFonts w:ascii="Courier New" w:hAnsi="Courier New" w:cs="Courier New"/>
      <w:sz w:val="20"/>
      <w:szCs w:val="20"/>
    </w:rPr>
  </w:style>
  <w:style w:type="paragraph" w:customStyle="1" w:styleId="afff1">
    <w:name w:val="Оглавление"/>
    <w:basedOn w:val="a0"/>
    <w:next w:val="a0"/>
    <w:rsid w:val="009B634F"/>
    <w:pPr>
      <w:widowControl w:val="0"/>
      <w:ind w:left="140"/>
      <w:jc w:val="both"/>
    </w:pPr>
    <w:rPr>
      <w:rFonts w:ascii="Courier New" w:hAnsi="Courier New"/>
      <w:sz w:val="20"/>
      <w:szCs w:val="20"/>
    </w:rPr>
  </w:style>
  <w:style w:type="paragraph" w:customStyle="1" w:styleId="ConsNonformat">
    <w:name w:val="ConsNonformat"/>
    <w:rsid w:val="001E460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413d3e323d3e3942353a4142">
    <w:name w:val="О1eс41н3dо3eв32н3dо3eй39 т42е35к3aс41т42"/>
    <w:basedOn w:val="a0"/>
    <w:rsid w:val="00CF0339"/>
    <w:pPr>
      <w:shd w:val="clear" w:color="auto" w:fill="FFFFFF"/>
      <w:suppressAutoHyphens/>
      <w:autoSpaceDE w:val="0"/>
      <w:spacing w:before="240" w:after="240" w:line="288" w:lineRule="auto"/>
      <w:jc w:val="both"/>
    </w:pPr>
    <w:rPr>
      <w:rFonts w:ascii="Liberation Serif" w:hAnsi="Liberation Serif" w:cs="Liberation Serif"/>
      <w:color w:val="000000"/>
      <w:kern w:val="1"/>
      <w:sz w:val="23"/>
      <w:szCs w:val="23"/>
      <w:lang w:eastAsia="zh-CN"/>
    </w:rPr>
  </w:style>
  <w:style w:type="character" w:customStyle="1" w:styleId="0pt">
    <w:name w:val="Основной текст + Полужирный;Курсив;Интервал 0 pt"/>
    <w:basedOn w:val="a1"/>
    <w:rsid w:val="00CF0339"/>
    <w:rPr>
      <w:rFonts w:ascii="Times New Roman" w:eastAsia="Times New Roman" w:hAnsi="Times New Roman" w:cs="Times New Roman"/>
      <w:b/>
      <w:bCs/>
      <w:i/>
      <w:iCs/>
      <w:color w:val="000000"/>
      <w:spacing w:val="-3"/>
      <w:w w:val="100"/>
      <w:position w:val="0"/>
      <w:shd w:val="clear" w:color="auto" w:fill="FFFFFF"/>
      <w:lang w:val="ru-RU"/>
    </w:rPr>
  </w:style>
  <w:style w:type="paragraph" w:styleId="afff2">
    <w:name w:val="Subtitle"/>
    <w:basedOn w:val="a0"/>
    <w:link w:val="afff3"/>
    <w:qFormat/>
    <w:rsid w:val="00034984"/>
    <w:pPr>
      <w:jc w:val="both"/>
    </w:pPr>
    <w:rPr>
      <w:szCs w:val="20"/>
    </w:rPr>
  </w:style>
  <w:style w:type="character" w:customStyle="1" w:styleId="afff3">
    <w:name w:val="Подзаголовок Знак"/>
    <w:basedOn w:val="a1"/>
    <w:link w:val="afff2"/>
    <w:rsid w:val="00034984"/>
    <w:rPr>
      <w:rFonts w:ascii="Times New Roman" w:eastAsia="Times New Roman" w:hAnsi="Times New Roman" w:cs="Times New Roman"/>
      <w:sz w:val="24"/>
      <w:szCs w:val="20"/>
      <w:lang w:eastAsia="ru-RU"/>
    </w:rPr>
  </w:style>
  <w:style w:type="paragraph" w:styleId="afff4">
    <w:name w:val="caption"/>
    <w:basedOn w:val="a0"/>
    <w:next w:val="a0"/>
    <w:qFormat/>
    <w:rsid w:val="00034984"/>
    <w:pPr>
      <w:spacing w:before="120" w:after="120"/>
    </w:pPr>
    <w:rPr>
      <w:rFonts w:ascii="Courier PS" w:eastAsia="Calibri" w:hAnsi="Courier PS" w:cs="Courier PS"/>
      <w:b/>
      <w:bCs/>
    </w:rPr>
  </w:style>
  <w:style w:type="character" w:customStyle="1" w:styleId="afff5">
    <w:name w:val="Знак Знак"/>
    <w:rsid w:val="00034984"/>
    <w:rPr>
      <w:rFonts w:ascii="Courier New" w:hAnsi="Courier New" w:cs="Courier New"/>
      <w:lang w:val="ru-RU" w:eastAsia="ru-RU"/>
    </w:rPr>
  </w:style>
  <w:style w:type="character" w:customStyle="1" w:styleId="15">
    <w:name w:val="Знак Знак1"/>
    <w:rsid w:val="00034984"/>
    <w:rPr>
      <w:rFonts w:ascii="Courier New" w:hAnsi="Courier New" w:cs="Courier New"/>
      <w:lang w:val="ru-RU" w:eastAsia="ru-RU"/>
    </w:rPr>
  </w:style>
  <w:style w:type="paragraph" w:customStyle="1" w:styleId="Char">
    <w:name w:val="Char Знак"/>
    <w:basedOn w:val="a0"/>
    <w:rsid w:val="00034984"/>
    <w:pPr>
      <w:spacing w:before="100" w:beforeAutospacing="1" w:after="100" w:afterAutospacing="1"/>
    </w:pPr>
    <w:rPr>
      <w:rFonts w:ascii="Tahoma" w:hAnsi="Tahoma" w:cs="Tahoma"/>
      <w:sz w:val="20"/>
      <w:szCs w:val="20"/>
      <w:lang w:val="en-US" w:eastAsia="en-US"/>
    </w:rPr>
  </w:style>
  <w:style w:type="paragraph" w:customStyle="1" w:styleId="Char1">
    <w:name w:val="Char Знак1"/>
    <w:basedOn w:val="a0"/>
    <w:rsid w:val="00034984"/>
    <w:pPr>
      <w:spacing w:before="100" w:beforeAutospacing="1" w:after="100" w:afterAutospacing="1"/>
    </w:pPr>
    <w:rPr>
      <w:rFonts w:ascii="Tahoma" w:hAnsi="Tahoma" w:cs="Tahoma"/>
      <w:sz w:val="20"/>
      <w:szCs w:val="20"/>
      <w:lang w:val="en-US" w:eastAsia="en-US"/>
    </w:rPr>
  </w:style>
  <w:style w:type="character" w:customStyle="1" w:styleId="27">
    <w:name w:val="Знак Знак2"/>
    <w:rsid w:val="00034984"/>
    <w:rPr>
      <w:rFonts w:ascii="Courier New" w:hAnsi="Courier New"/>
    </w:rPr>
  </w:style>
  <w:style w:type="paragraph" w:customStyle="1" w:styleId="Char2">
    <w:name w:val="Char Знак2"/>
    <w:basedOn w:val="a0"/>
    <w:rsid w:val="00034984"/>
    <w:pPr>
      <w:spacing w:before="100" w:beforeAutospacing="1" w:after="100" w:afterAutospacing="1"/>
    </w:pPr>
    <w:rPr>
      <w:rFonts w:ascii="Tahoma" w:hAnsi="Tahoma" w:cs="Tahoma"/>
      <w:sz w:val="20"/>
      <w:szCs w:val="20"/>
      <w:lang w:val="en-US" w:eastAsia="en-US"/>
    </w:rPr>
  </w:style>
  <w:style w:type="paragraph" w:customStyle="1" w:styleId="Char3">
    <w:name w:val="Char Знак3"/>
    <w:basedOn w:val="a0"/>
    <w:rsid w:val="00034984"/>
    <w:pPr>
      <w:spacing w:before="100" w:beforeAutospacing="1" w:after="100" w:afterAutospacing="1"/>
    </w:pPr>
    <w:rPr>
      <w:rFonts w:ascii="Tahoma" w:hAnsi="Tahoma" w:cs="Tahoma"/>
      <w:sz w:val="20"/>
      <w:szCs w:val="20"/>
      <w:lang w:val="en-US" w:eastAsia="en-US"/>
    </w:rPr>
  </w:style>
  <w:style w:type="paragraph" w:customStyle="1" w:styleId="pj">
    <w:name w:val="pj"/>
    <w:basedOn w:val="a0"/>
    <w:rsid w:val="00034984"/>
    <w:pPr>
      <w:spacing w:before="100" w:beforeAutospacing="1" w:after="100" w:afterAutospacing="1"/>
    </w:pPr>
  </w:style>
  <w:style w:type="paragraph" w:customStyle="1" w:styleId="Char4">
    <w:name w:val="Char Знак4"/>
    <w:basedOn w:val="a0"/>
    <w:rsid w:val="00034984"/>
    <w:pPr>
      <w:spacing w:before="100" w:beforeAutospacing="1" w:after="100" w:afterAutospacing="1"/>
    </w:pPr>
    <w:rPr>
      <w:rFonts w:ascii="Tahoma" w:hAnsi="Tahoma" w:cs="Tahoma"/>
      <w:sz w:val="20"/>
      <w:szCs w:val="20"/>
      <w:lang w:val="en-US" w:eastAsia="en-US"/>
    </w:rPr>
  </w:style>
  <w:style w:type="paragraph" w:customStyle="1" w:styleId="16">
    <w:name w:val="Без интервала1"/>
    <w:link w:val="NoSpacingChar"/>
    <w:rsid w:val="00034984"/>
    <w:pPr>
      <w:spacing w:after="0" w:line="240" w:lineRule="auto"/>
    </w:pPr>
    <w:rPr>
      <w:rFonts w:ascii="Calibri" w:eastAsia="Times New Roman" w:hAnsi="Calibri" w:cs="Times New Roman"/>
    </w:rPr>
  </w:style>
  <w:style w:type="character" w:customStyle="1" w:styleId="NoSpacingChar">
    <w:name w:val="No Spacing Char"/>
    <w:link w:val="16"/>
    <w:locked/>
    <w:rsid w:val="00034984"/>
    <w:rPr>
      <w:rFonts w:ascii="Calibri" w:eastAsia="Times New Roman" w:hAnsi="Calibri" w:cs="Times New Roman"/>
    </w:rPr>
  </w:style>
  <w:style w:type="paragraph" w:customStyle="1" w:styleId="28">
    <w:name w:val="Абзац списка2"/>
    <w:basedOn w:val="a0"/>
    <w:rsid w:val="00034984"/>
    <w:pPr>
      <w:ind w:left="720"/>
    </w:pPr>
    <w:rPr>
      <w:rFonts w:ascii="Calibri" w:hAnsi="Calibri" w:cs="Calibri"/>
    </w:rPr>
  </w:style>
  <w:style w:type="paragraph" w:customStyle="1" w:styleId="afff6">
    <w:name w:val="Табличный_заголовки"/>
    <w:basedOn w:val="a0"/>
    <w:uiPriority w:val="99"/>
    <w:rsid w:val="00034984"/>
    <w:pPr>
      <w:keepNext/>
      <w:keepLines/>
      <w:jc w:val="center"/>
    </w:pPr>
    <w:rPr>
      <w:rFonts w:ascii="Calibri" w:hAnsi="Calibri" w:cs="Calibri"/>
      <w:b/>
      <w:bCs/>
      <w:sz w:val="20"/>
      <w:szCs w:val="20"/>
    </w:rPr>
  </w:style>
  <w:style w:type="character" w:styleId="afff7">
    <w:name w:val="Emphasis"/>
    <w:qFormat/>
    <w:rsid w:val="00034984"/>
    <w:rPr>
      <w:rFonts w:cs="Times New Roman"/>
      <w:i/>
      <w:iCs/>
    </w:rPr>
  </w:style>
  <w:style w:type="character" w:customStyle="1" w:styleId="ecattext">
    <w:name w:val="ecattext"/>
    <w:rsid w:val="00034984"/>
    <w:rPr>
      <w:rFonts w:cs="Times New Roman"/>
    </w:rPr>
  </w:style>
  <w:style w:type="character" w:customStyle="1" w:styleId="blk">
    <w:name w:val="blk"/>
    <w:uiPriority w:val="99"/>
    <w:rsid w:val="00034984"/>
    <w:rPr>
      <w:rFonts w:cs="Times New Roman"/>
    </w:rPr>
  </w:style>
  <w:style w:type="character" w:customStyle="1" w:styleId="Heading3Char1">
    <w:name w:val="Heading 3 Char1"/>
    <w:locked/>
    <w:rsid w:val="00034984"/>
    <w:rPr>
      <w:rFonts w:ascii="Calibri" w:hAnsi="Calibri" w:cs="Calibri"/>
      <w:b/>
      <w:bCs/>
      <w:sz w:val="28"/>
      <w:szCs w:val="28"/>
      <w:lang w:val="ru-RU" w:eastAsia="ru-RU"/>
    </w:rPr>
  </w:style>
  <w:style w:type="paragraph" w:customStyle="1" w:styleId="17">
    <w:name w:val="Без интервала1"/>
    <w:rsid w:val="00034984"/>
    <w:pPr>
      <w:autoSpaceDE w:val="0"/>
      <w:autoSpaceDN w:val="0"/>
      <w:spacing w:after="0" w:line="240" w:lineRule="auto"/>
    </w:pPr>
    <w:rPr>
      <w:rFonts w:ascii="Calibri" w:eastAsia="Times New Roman" w:hAnsi="Calibri" w:cs="Times New Roman"/>
    </w:rPr>
  </w:style>
  <w:style w:type="character" w:customStyle="1" w:styleId="130">
    <w:name w:val="Знак Знак13"/>
    <w:locked/>
    <w:rsid w:val="00034984"/>
    <w:rPr>
      <w:rFonts w:ascii="Calibri" w:hAnsi="Calibri" w:cs="Calibri"/>
      <w:b/>
      <w:bCs/>
      <w:sz w:val="28"/>
      <w:szCs w:val="28"/>
      <w:lang w:val="ru-RU" w:eastAsia="ru-RU"/>
    </w:rPr>
  </w:style>
  <w:style w:type="character" w:customStyle="1" w:styleId="131">
    <w:name w:val="Знак Знак131"/>
    <w:locked/>
    <w:rsid w:val="00034984"/>
    <w:rPr>
      <w:rFonts w:ascii="Calibri" w:hAnsi="Calibri" w:cs="Calibri"/>
      <w:b/>
      <w:bCs/>
      <w:sz w:val="28"/>
      <w:szCs w:val="28"/>
      <w:lang w:val="ru-RU" w:eastAsia="ru-RU"/>
    </w:rPr>
  </w:style>
  <w:style w:type="character" w:customStyle="1" w:styleId="132">
    <w:name w:val="Знак Знак132"/>
    <w:locked/>
    <w:rsid w:val="00034984"/>
    <w:rPr>
      <w:rFonts w:ascii="Times New Roman" w:hAnsi="Times New Roman" w:cs="Times New Roman"/>
      <w:b/>
      <w:bCs/>
      <w:sz w:val="28"/>
      <w:szCs w:val="28"/>
      <w:lang w:val="x-none" w:eastAsia="ru-RU"/>
    </w:rPr>
  </w:style>
  <w:style w:type="paragraph" w:customStyle="1" w:styleId="afff8">
    <w:basedOn w:val="a0"/>
    <w:next w:val="ae"/>
    <w:rsid w:val="00034984"/>
    <w:pPr>
      <w:spacing w:before="100" w:beforeAutospacing="1" w:after="100" w:afterAutospacing="1"/>
    </w:pPr>
    <w:rPr>
      <w:rFonts w:ascii="Calibri" w:hAnsi="Calibri" w:cs="Calibri"/>
    </w:rPr>
  </w:style>
  <w:style w:type="paragraph" w:customStyle="1" w:styleId="Char0">
    <w:name w:val="Char Знак"/>
    <w:basedOn w:val="a0"/>
    <w:rsid w:val="00034984"/>
    <w:pPr>
      <w:spacing w:before="100" w:beforeAutospacing="1" w:after="100" w:afterAutospacing="1"/>
    </w:pPr>
    <w:rPr>
      <w:rFonts w:ascii="Tahoma" w:hAnsi="Tahoma"/>
      <w:sz w:val="20"/>
      <w:szCs w:val="20"/>
      <w:lang w:val="en-US" w:eastAsia="en-US"/>
    </w:rPr>
  </w:style>
  <w:style w:type="paragraph" w:customStyle="1" w:styleId="afff9">
    <w:name w:val="Знак Знак Знак"/>
    <w:basedOn w:val="a0"/>
    <w:rsid w:val="00034984"/>
    <w:pPr>
      <w:spacing w:before="100" w:beforeAutospacing="1" w:after="100" w:afterAutospacing="1"/>
    </w:pPr>
    <w:rPr>
      <w:rFonts w:ascii="Tahoma" w:hAnsi="Tahoma" w:cs="Tahoma"/>
      <w:sz w:val="20"/>
      <w:szCs w:val="20"/>
      <w:lang w:val="en-US" w:eastAsia="en-US"/>
    </w:rPr>
  </w:style>
  <w:style w:type="character" w:customStyle="1" w:styleId="a6">
    <w:name w:val="Абзац списка Знак"/>
    <w:link w:val="a5"/>
    <w:locked/>
    <w:rsid w:val="002814D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0" w:qFormat="1"/>
    <w:lsdException w:name="toc 3"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No Lis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nhideWhenUsed/>
    <w:rsid w:val="00016437"/>
    <w:rPr>
      <w:color w:val="0000FF"/>
      <w:u w:val="single"/>
    </w:rPr>
  </w:style>
  <w:style w:type="paragraph" w:styleId="a5">
    <w:name w:val="List Paragraph"/>
    <w:basedOn w:val="a0"/>
    <w:link w:val="a6"/>
    <w:uiPriority w:val="1"/>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qFormat/>
    <w:rsid w:val="00016437"/>
    <w:pPr>
      <w:numPr>
        <w:numId w:val="1"/>
      </w:numPr>
      <w:tabs>
        <w:tab w:val="right" w:leader="dot" w:pos="10196"/>
      </w:tabs>
      <w:ind w:left="0"/>
    </w:pPr>
    <w:rPr>
      <w:rFonts w:eastAsia="MS Mincho"/>
      <w:b/>
      <w:i/>
      <w:iCs/>
      <w:noProof/>
    </w:rPr>
  </w:style>
  <w:style w:type="paragraph" w:styleId="a7">
    <w:name w:val="header"/>
    <w:basedOn w:val="a0"/>
    <w:link w:val="a8"/>
    <w:unhideWhenUsed/>
    <w:rsid w:val="00016437"/>
    <w:pPr>
      <w:tabs>
        <w:tab w:val="center" w:pos="4677"/>
        <w:tab w:val="right" w:pos="9355"/>
      </w:tabs>
    </w:pPr>
  </w:style>
  <w:style w:type="character" w:customStyle="1" w:styleId="a8">
    <w:name w:val="Верхний колонтитул Знак"/>
    <w:basedOn w:val="a1"/>
    <w:link w:val="a7"/>
    <w:rsid w:val="00016437"/>
    <w:rPr>
      <w:rFonts w:ascii="Times New Roman" w:eastAsia="Times New Roman" w:hAnsi="Times New Roman" w:cs="Times New Roman"/>
      <w:sz w:val="24"/>
      <w:szCs w:val="24"/>
      <w:lang w:eastAsia="ru-RU"/>
    </w:rPr>
  </w:style>
  <w:style w:type="paragraph" w:styleId="a9">
    <w:name w:val="footer"/>
    <w:basedOn w:val="a0"/>
    <w:link w:val="aa"/>
    <w:unhideWhenUsed/>
    <w:rsid w:val="00016437"/>
    <w:pPr>
      <w:tabs>
        <w:tab w:val="center" w:pos="4677"/>
        <w:tab w:val="right" w:pos="9355"/>
      </w:tabs>
    </w:pPr>
  </w:style>
  <w:style w:type="character" w:customStyle="1" w:styleId="aa">
    <w:name w:val="Нижний колонтитул Знак"/>
    <w:basedOn w:val="a1"/>
    <w:link w:val="a9"/>
    <w:rsid w:val="00016437"/>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016437"/>
    <w:rPr>
      <w:rFonts w:ascii="Tahoma" w:hAnsi="Tahoma" w:cs="Tahoma"/>
      <w:sz w:val="16"/>
      <w:szCs w:val="16"/>
    </w:rPr>
  </w:style>
  <w:style w:type="character" w:customStyle="1" w:styleId="ac">
    <w:name w:val="Текст выноски Знак"/>
    <w:basedOn w:val="a1"/>
    <w:link w:val="ab"/>
    <w:uiPriority w:val="99"/>
    <w:semiHidden/>
    <w:rsid w:val="00016437"/>
    <w:rPr>
      <w:rFonts w:ascii="Tahoma" w:eastAsia="Times New Roman" w:hAnsi="Tahoma" w:cs="Tahoma"/>
      <w:sz w:val="16"/>
      <w:szCs w:val="16"/>
      <w:lang w:eastAsia="ru-RU"/>
    </w:rPr>
  </w:style>
  <w:style w:type="table" w:styleId="ad">
    <w:name w:val="Table Grid"/>
    <w:basedOn w:val="a2"/>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aliases w:val="Обычный (Web),Обычный (веб) Знак Знак,Обычный (Web) Знак Знак Знак"/>
    <w:basedOn w:val="a0"/>
    <w:link w:val="af"/>
    <w:uiPriority w:val="99"/>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nhideWhenUsed/>
    <w:rsid w:val="00016437"/>
    <w:pPr>
      <w:spacing w:after="120" w:line="480" w:lineRule="auto"/>
      <w:ind w:left="283"/>
    </w:pPr>
  </w:style>
  <w:style w:type="character" w:customStyle="1" w:styleId="23">
    <w:name w:val="Основной текст с отступом 2 Знак"/>
    <w:basedOn w:val="a1"/>
    <w:link w:val="22"/>
    <w:rsid w:val="00016437"/>
    <w:rPr>
      <w:rFonts w:ascii="Times New Roman" w:eastAsia="Times New Roman" w:hAnsi="Times New Roman" w:cs="Times New Roman"/>
      <w:sz w:val="24"/>
      <w:szCs w:val="24"/>
      <w:lang w:eastAsia="ru-RU"/>
    </w:rPr>
  </w:style>
  <w:style w:type="paragraph" w:styleId="af0">
    <w:name w:val="Plain Text"/>
    <w:basedOn w:val="a0"/>
    <w:link w:val="af1"/>
    <w:rsid w:val="00016437"/>
    <w:pPr>
      <w:snapToGrid w:val="0"/>
    </w:pPr>
    <w:rPr>
      <w:rFonts w:ascii="Courier New" w:hAnsi="Courier New"/>
      <w:sz w:val="20"/>
      <w:szCs w:val="20"/>
    </w:rPr>
  </w:style>
  <w:style w:type="character" w:customStyle="1" w:styleId="af1">
    <w:name w:val="Текст Знак"/>
    <w:basedOn w:val="a1"/>
    <w:link w:val="af0"/>
    <w:rsid w:val="00016437"/>
    <w:rPr>
      <w:rFonts w:ascii="Courier New" w:eastAsia="Times New Roman" w:hAnsi="Courier New" w:cs="Times New Roman"/>
      <w:sz w:val="20"/>
      <w:szCs w:val="20"/>
      <w:lang w:eastAsia="ru-RU"/>
    </w:rPr>
  </w:style>
  <w:style w:type="paragraph" w:customStyle="1" w:styleId="af2">
    <w:name w:val="Таблица шапка"/>
    <w:basedOn w:val="a0"/>
    <w:rsid w:val="00016437"/>
    <w:pPr>
      <w:keepNext/>
      <w:snapToGrid w:val="0"/>
      <w:spacing w:before="40" w:after="40"/>
      <w:ind w:left="57" w:right="57"/>
    </w:pPr>
    <w:rPr>
      <w:sz w:val="22"/>
      <w:szCs w:val="20"/>
    </w:rPr>
  </w:style>
  <w:style w:type="paragraph" w:customStyle="1" w:styleId="af3">
    <w:name w:val="Таблица текст"/>
    <w:basedOn w:val="a0"/>
    <w:rsid w:val="00016437"/>
    <w:pPr>
      <w:snapToGrid w:val="0"/>
      <w:spacing w:before="40" w:after="40"/>
      <w:ind w:left="57" w:right="57"/>
    </w:pPr>
    <w:rPr>
      <w:szCs w:val="20"/>
    </w:rPr>
  </w:style>
  <w:style w:type="character" w:customStyle="1" w:styleId="13">
    <w:name w:val="Ариал Знак1"/>
    <w:link w:val="af4"/>
    <w:locked/>
    <w:rsid w:val="00016437"/>
    <w:rPr>
      <w:rFonts w:ascii="Arial" w:hAnsi="Arial" w:cs="Arial"/>
    </w:rPr>
  </w:style>
  <w:style w:type="paragraph" w:customStyle="1" w:styleId="af4">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016437"/>
    <w:rPr>
      <w:rFonts w:ascii="Arial" w:hAnsi="Arial" w:cs="Arial"/>
    </w:rPr>
  </w:style>
  <w:style w:type="paragraph" w:customStyle="1" w:styleId="af7">
    <w:name w:val="Ариал Таблица"/>
    <w:basedOn w:val="af4"/>
    <w:link w:val="af6"/>
    <w:rsid w:val="00016437"/>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016437"/>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016437"/>
    <w:rPr>
      <w:rFonts w:ascii="Times New Roman" w:eastAsia="Times New Roman" w:hAnsi="Times New Roman" w:cs="Times New Roman"/>
      <w:sz w:val="20"/>
      <w:szCs w:val="20"/>
      <w:lang w:eastAsia="ru-RU"/>
    </w:rPr>
  </w:style>
  <w:style w:type="character" w:styleId="afa">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016437"/>
  </w:style>
  <w:style w:type="paragraph" w:customStyle="1" w:styleId="rvps46">
    <w:name w:val="rvps46"/>
    <w:basedOn w:val="a0"/>
    <w:rsid w:val="00016437"/>
    <w:pPr>
      <w:spacing w:before="120" w:after="120"/>
    </w:pPr>
  </w:style>
  <w:style w:type="character" w:styleId="afc">
    <w:name w:val="annotation reference"/>
    <w:uiPriority w:val="99"/>
    <w:unhideWhenUsed/>
    <w:rsid w:val="00016437"/>
    <w:rPr>
      <w:sz w:val="16"/>
      <w:szCs w:val="16"/>
    </w:rPr>
  </w:style>
  <w:style w:type="paragraph" w:styleId="afd">
    <w:name w:val="annotation text"/>
    <w:basedOn w:val="a0"/>
    <w:link w:val="afe"/>
    <w:unhideWhenUsed/>
    <w:rsid w:val="00016437"/>
    <w:rPr>
      <w:sz w:val="20"/>
      <w:szCs w:val="20"/>
    </w:rPr>
  </w:style>
  <w:style w:type="character" w:customStyle="1" w:styleId="afe">
    <w:name w:val="Текст примечания Знак"/>
    <w:basedOn w:val="a1"/>
    <w:link w:val="afd"/>
    <w:uiPriority w:val="99"/>
    <w:rsid w:val="00016437"/>
    <w:rPr>
      <w:rFonts w:ascii="Times New Roman" w:eastAsia="Times New Roman" w:hAnsi="Times New Roman" w:cs="Times New Roman"/>
      <w:sz w:val="20"/>
      <w:szCs w:val="20"/>
      <w:lang w:eastAsia="ru-RU"/>
    </w:rPr>
  </w:style>
  <w:style w:type="paragraph" w:styleId="aff">
    <w:name w:val="annotation subject"/>
    <w:basedOn w:val="afd"/>
    <w:next w:val="afd"/>
    <w:link w:val="aff0"/>
    <w:semiHidden/>
    <w:unhideWhenUsed/>
    <w:rsid w:val="00016437"/>
    <w:rPr>
      <w:b/>
      <w:bCs/>
    </w:rPr>
  </w:style>
  <w:style w:type="character" w:customStyle="1" w:styleId="aff0">
    <w:name w:val="Тема примечания Знак"/>
    <w:basedOn w:val="afe"/>
    <w:link w:val="aff"/>
    <w:semiHidden/>
    <w:rsid w:val="00016437"/>
    <w:rPr>
      <w:rFonts w:ascii="Times New Roman" w:eastAsia="Times New Roman" w:hAnsi="Times New Roman" w:cs="Times New Roman"/>
      <w:b/>
      <w:bCs/>
      <w:sz w:val="20"/>
      <w:szCs w:val="20"/>
      <w:lang w:eastAsia="ru-RU"/>
    </w:rPr>
  </w:style>
  <w:style w:type="paragraph" w:styleId="aff1">
    <w:name w:val="Body Text Indent"/>
    <w:basedOn w:val="a0"/>
    <w:link w:val="aff2"/>
    <w:unhideWhenUsed/>
    <w:rsid w:val="00016437"/>
    <w:pPr>
      <w:ind w:firstLine="567"/>
      <w:jc w:val="both"/>
    </w:pPr>
    <w:rPr>
      <w:b/>
      <w:sz w:val="26"/>
      <w:szCs w:val="26"/>
    </w:rPr>
  </w:style>
  <w:style w:type="character" w:customStyle="1" w:styleId="aff2">
    <w:name w:val="Основной текст с отступом Знак"/>
    <w:basedOn w:val="a1"/>
    <w:link w:val="aff1"/>
    <w:rsid w:val="00016437"/>
    <w:rPr>
      <w:rFonts w:ascii="Times New Roman" w:eastAsia="Times New Roman" w:hAnsi="Times New Roman" w:cs="Times New Roman"/>
      <w:b/>
      <w:sz w:val="26"/>
      <w:szCs w:val="26"/>
      <w:lang w:eastAsia="ru-RU"/>
    </w:rPr>
  </w:style>
  <w:style w:type="paragraph" w:styleId="aff3">
    <w:name w:val="Body Text"/>
    <w:basedOn w:val="a0"/>
    <w:link w:val="aff4"/>
    <w:unhideWhenUsed/>
    <w:rsid w:val="00016437"/>
    <w:rPr>
      <w:i/>
      <w:sz w:val="26"/>
      <w:szCs w:val="26"/>
    </w:rPr>
  </w:style>
  <w:style w:type="character" w:customStyle="1" w:styleId="aff4">
    <w:name w:val="Основной текст Знак"/>
    <w:basedOn w:val="a1"/>
    <w:link w:val="aff3"/>
    <w:rsid w:val="00016437"/>
    <w:rPr>
      <w:rFonts w:ascii="Times New Roman" w:eastAsia="Times New Roman" w:hAnsi="Times New Roman" w:cs="Times New Roman"/>
      <w:i/>
      <w:sz w:val="26"/>
      <w:szCs w:val="26"/>
      <w:lang w:eastAsia="ru-RU"/>
    </w:rPr>
  </w:style>
  <w:style w:type="paragraph" w:styleId="24">
    <w:name w:val="Body Text 2"/>
    <w:basedOn w:val="a0"/>
    <w:link w:val="25"/>
    <w:unhideWhenUsed/>
    <w:rsid w:val="00016437"/>
    <w:rPr>
      <w:i/>
      <w:color w:val="FF0000"/>
      <w:sz w:val="26"/>
      <w:szCs w:val="26"/>
    </w:rPr>
  </w:style>
  <w:style w:type="character" w:customStyle="1" w:styleId="25">
    <w:name w:val="Основной текст 2 Знак"/>
    <w:basedOn w:val="a1"/>
    <w:link w:val="24"/>
    <w:rsid w:val="00016437"/>
    <w:rPr>
      <w:rFonts w:ascii="Times New Roman" w:eastAsia="Times New Roman" w:hAnsi="Times New Roman" w:cs="Times New Roman"/>
      <w:i/>
      <w:color w:val="FF0000"/>
      <w:sz w:val="26"/>
      <w:szCs w:val="26"/>
      <w:lang w:eastAsia="ru-RU"/>
    </w:rPr>
  </w:style>
  <w:style w:type="paragraph" w:customStyle="1" w:styleId="aff5">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016437"/>
    <w:pPr>
      <w:spacing w:line="276" w:lineRule="auto"/>
      <w:outlineLvl w:val="9"/>
    </w:pPr>
  </w:style>
  <w:style w:type="paragraph" w:styleId="32">
    <w:name w:val="toc 3"/>
    <w:basedOn w:val="a0"/>
    <w:next w:val="a0"/>
    <w:autoRedefine/>
    <w:uiPriority w:val="99"/>
    <w:unhideWhenUsed/>
    <w:qFormat/>
    <w:rsid w:val="00016437"/>
    <w:pPr>
      <w:spacing w:after="100" w:line="276" w:lineRule="auto"/>
      <w:ind w:left="440"/>
    </w:pPr>
    <w:rPr>
      <w:rFonts w:ascii="Calibri" w:hAnsi="Calibri"/>
      <w:sz w:val="22"/>
      <w:szCs w:val="22"/>
    </w:rPr>
  </w:style>
  <w:style w:type="paragraph" w:styleId="33">
    <w:name w:val="Body Text 3"/>
    <w:basedOn w:val="a0"/>
    <w:link w:val="34"/>
    <w:unhideWhenUsed/>
    <w:rsid w:val="00016437"/>
    <w:pPr>
      <w:autoSpaceDE w:val="0"/>
      <w:autoSpaceDN w:val="0"/>
      <w:adjustRightInd w:val="0"/>
    </w:pPr>
    <w:rPr>
      <w:sz w:val="26"/>
      <w:szCs w:val="26"/>
    </w:rPr>
  </w:style>
  <w:style w:type="character" w:customStyle="1" w:styleId="34">
    <w:name w:val="Основной текст 3 Знак"/>
    <w:basedOn w:val="a1"/>
    <w:link w:val="33"/>
    <w:rsid w:val="00016437"/>
    <w:rPr>
      <w:rFonts w:ascii="Times New Roman" w:eastAsia="Times New Roman" w:hAnsi="Times New Roman" w:cs="Times New Roman"/>
      <w:sz w:val="26"/>
      <w:szCs w:val="26"/>
      <w:lang w:eastAsia="ru-RU"/>
    </w:rPr>
  </w:style>
  <w:style w:type="paragraph" w:styleId="35">
    <w:name w:val="Body Text Indent 3"/>
    <w:basedOn w:val="a0"/>
    <w:link w:val="36"/>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rsid w:val="00016437"/>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016437"/>
    <w:rPr>
      <w:rFonts w:ascii="Times New Roman" w:eastAsia="Times New Roman" w:hAnsi="Times New Roman" w:cs="Times New Roman"/>
      <w:sz w:val="24"/>
      <w:szCs w:val="24"/>
      <w:lang w:eastAsia="ru-RU"/>
    </w:rPr>
  </w:style>
  <w:style w:type="paragraph" w:styleId="aff7">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016437"/>
    <w:pPr>
      <w:spacing w:line="360" w:lineRule="auto"/>
      <w:ind w:firstLine="720"/>
      <w:jc w:val="both"/>
    </w:pPr>
  </w:style>
  <w:style w:type="character" w:customStyle="1" w:styleId="aff9">
    <w:name w:val="Текст документа Знак"/>
    <w:link w:val="aff8"/>
    <w:uiPriority w:val="99"/>
    <w:locked/>
    <w:rsid w:val="00016437"/>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0"/>
    <w:link w:val="affc"/>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c">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d">
    <w:name w:val="Термин"/>
    <w:basedOn w:val="af0"/>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 w:type="paragraph" w:customStyle="1" w:styleId="rezul">
    <w:name w:val="rezul"/>
    <w:basedOn w:val="a0"/>
    <w:rsid w:val="00916F3D"/>
    <w:pPr>
      <w:widowControl w:val="0"/>
      <w:ind w:firstLine="283"/>
      <w:jc w:val="both"/>
    </w:pPr>
    <w:rPr>
      <w:b/>
      <w:sz w:val="22"/>
      <w:szCs w:val="20"/>
      <w:lang w:val="en-US" w:eastAsia="en-US"/>
    </w:rPr>
  </w:style>
  <w:style w:type="paragraph" w:customStyle="1" w:styleId="TextBoldCenter">
    <w:name w:val="TextBoldCenter"/>
    <w:basedOn w:val="a0"/>
    <w:rsid w:val="00916F3D"/>
    <w:pPr>
      <w:autoSpaceDE w:val="0"/>
      <w:autoSpaceDN w:val="0"/>
      <w:adjustRightInd w:val="0"/>
      <w:spacing w:before="283"/>
      <w:jc w:val="center"/>
    </w:pPr>
    <w:rPr>
      <w:rFonts w:eastAsia="Calibri"/>
      <w:b/>
      <w:bCs/>
      <w:sz w:val="26"/>
      <w:szCs w:val="26"/>
    </w:rPr>
  </w:style>
  <w:style w:type="paragraph" w:customStyle="1" w:styleId="210">
    <w:name w:val="Основной текст с отступом 21"/>
    <w:basedOn w:val="a0"/>
    <w:rsid w:val="00B43572"/>
    <w:pPr>
      <w:widowControl w:val="0"/>
      <w:ind w:firstLine="426"/>
    </w:pPr>
    <w:rPr>
      <w:szCs w:val="20"/>
    </w:rPr>
  </w:style>
  <w:style w:type="paragraph" w:styleId="affe">
    <w:name w:val="No Spacing"/>
    <w:link w:val="afff"/>
    <w:uiPriority w:val="99"/>
    <w:qFormat/>
    <w:rsid w:val="009E59AE"/>
    <w:pPr>
      <w:spacing w:after="0" w:line="240" w:lineRule="auto"/>
    </w:pPr>
    <w:rPr>
      <w:rFonts w:ascii="Calibri" w:eastAsia="Times New Roman" w:hAnsi="Calibri" w:cs="Times New Roman"/>
    </w:rPr>
  </w:style>
  <w:style w:type="character" w:customStyle="1" w:styleId="afff">
    <w:name w:val="Без интервала Знак"/>
    <w:link w:val="affe"/>
    <w:locked/>
    <w:rsid w:val="009E59AE"/>
    <w:rPr>
      <w:rFonts w:ascii="Calibri" w:eastAsia="Times New Roman" w:hAnsi="Calibri" w:cs="Times New Roman"/>
    </w:rPr>
  </w:style>
  <w:style w:type="paragraph" w:customStyle="1" w:styleId="afff0">
    <w:name w:val="Таблицы (моноширинный)"/>
    <w:basedOn w:val="a0"/>
    <w:next w:val="a0"/>
    <w:rsid w:val="009E59AE"/>
    <w:pPr>
      <w:autoSpaceDE w:val="0"/>
      <w:autoSpaceDN w:val="0"/>
      <w:adjustRightInd w:val="0"/>
      <w:jc w:val="both"/>
    </w:pPr>
    <w:rPr>
      <w:rFonts w:ascii="Courier New" w:hAnsi="Courier New" w:cs="Courier New"/>
      <w:sz w:val="20"/>
      <w:szCs w:val="20"/>
    </w:rPr>
  </w:style>
  <w:style w:type="paragraph" w:customStyle="1" w:styleId="afff1">
    <w:name w:val="Оглавление"/>
    <w:basedOn w:val="a0"/>
    <w:next w:val="a0"/>
    <w:rsid w:val="009B634F"/>
    <w:pPr>
      <w:widowControl w:val="0"/>
      <w:ind w:left="140"/>
      <w:jc w:val="both"/>
    </w:pPr>
    <w:rPr>
      <w:rFonts w:ascii="Courier New" w:hAnsi="Courier New"/>
      <w:sz w:val="20"/>
      <w:szCs w:val="20"/>
    </w:rPr>
  </w:style>
  <w:style w:type="paragraph" w:customStyle="1" w:styleId="ConsNonformat">
    <w:name w:val="ConsNonformat"/>
    <w:rsid w:val="001E460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413d3e323d3e3942353a4142">
    <w:name w:val="О1eс41н3dо3eв32н3dо3eй39 т42е35к3aс41т42"/>
    <w:basedOn w:val="a0"/>
    <w:rsid w:val="00CF0339"/>
    <w:pPr>
      <w:shd w:val="clear" w:color="auto" w:fill="FFFFFF"/>
      <w:suppressAutoHyphens/>
      <w:autoSpaceDE w:val="0"/>
      <w:spacing w:before="240" w:after="240" w:line="288" w:lineRule="auto"/>
      <w:jc w:val="both"/>
    </w:pPr>
    <w:rPr>
      <w:rFonts w:ascii="Liberation Serif" w:hAnsi="Liberation Serif" w:cs="Liberation Serif"/>
      <w:color w:val="000000"/>
      <w:kern w:val="1"/>
      <w:sz w:val="23"/>
      <w:szCs w:val="23"/>
      <w:lang w:eastAsia="zh-CN"/>
    </w:rPr>
  </w:style>
  <w:style w:type="character" w:customStyle="1" w:styleId="0pt">
    <w:name w:val="Основной текст + Полужирный;Курсив;Интервал 0 pt"/>
    <w:basedOn w:val="a1"/>
    <w:rsid w:val="00CF0339"/>
    <w:rPr>
      <w:rFonts w:ascii="Times New Roman" w:eastAsia="Times New Roman" w:hAnsi="Times New Roman" w:cs="Times New Roman"/>
      <w:b/>
      <w:bCs/>
      <w:i/>
      <w:iCs/>
      <w:color w:val="000000"/>
      <w:spacing w:val="-3"/>
      <w:w w:val="100"/>
      <w:position w:val="0"/>
      <w:shd w:val="clear" w:color="auto" w:fill="FFFFFF"/>
      <w:lang w:val="ru-RU"/>
    </w:rPr>
  </w:style>
  <w:style w:type="paragraph" w:styleId="afff2">
    <w:name w:val="Subtitle"/>
    <w:basedOn w:val="a0"/>
    <w:link w:val="afff3"/>
    <w:qFormat/>
    <w:rsid w:val="00034984"/>
    <w:pPr>
      <w:jc w:val="both"/>
    </w:pPr>
    <w:rPr>
      <w:szCs w:val="20"/>
    </w:rPr>
  </w:style>
  <w:style w:type="character" w:customStyle="1" w:styleId="afff3">
    <w:name w:val="Подзаголовок Знак"/>
    <w:basedOn w:val="a1"/>
    <w:link w:val="afff2"/>
    <w:rsid w:val="00034984"/>
    <w:rPr>
      <w:rFonts w:ascii="Times New Roman" w:eastAsia="Times New Roman" w:hAnsi="Times New Roman" w:cs="Times New Roman"/>
      <w:sz w:val="24"/>
      <w:szCs w:val="20"/>
      <w:lang w:eastAsia="ru-RU"/>
    </w:rPr>
  </w:style>
  <w:style w:type="paragraph" w:styleId="afff4">
    <w:name w:val="caption"/>
    <w:basedOn w:val="a0"/>
    <w:next w:val="a0"/>
    <w:qFormat/>
    <w:rsid w:val="00034984"/>
    <w:pPr>
      <w:spacing w:before="120" w:after="120"/>
    </w:pPr>
    <w:rPr>
      <w:rFonts w:ascii="Courier PS" w:eastAsia="Calibri" w:hAnsi="Courier PS" w:cs="Courier PS"/>
      <w:b/>
      <w:bCs/>
    </w:rPr>
  </w:style>
  <w:style w:type="character" w:customStyle="1" w:styleId="afff5">
    <w:name w:val="Знак Знак"/>
    <w:rsid w:val="00034984"/>
    <w:rPr>
      <w:rFonts w:ascii="Courier New" w:hAnsi="Courier New" w:cs="Courier New"/>
      <w:lang w:val="ru-RU" w:eastAsia="ru-RU"/>
    </w:rPr>
  </w:style>
  <w:style w:type="character" w:customStyle="1" w:styleId="15">
    <w:name w:val="Знак Знак1"/>
    <w:rsid w:val="00034984"/>
    <w:rPr>
      <w:rFonts w:ascii="Courier New" w:hAnsi="Courier New" w:cs="Courier New"/>
      <w:lang w:val="ru-RU" w:eastAsia="ru-RU"/>
    </w:rPr>
  </w:style>
  <w:style w:type="paragraph" w:customStyle="1" w:styleId="Char">
    <w:name w:val="Char Знак"/>
    <w:basedOn w:val="a0"/>
    <w:rsid w:val="00034984"/>
    <w:pPr>
      <w:spacing w:before="100" w:beforeAutospacing="1" w:after="100" w:afterAutospacing="1"/>
    </w:pPr>
    <w:rPr>
      <w:rFonts w:ascii="Tahoma" w:hAnsi="Tahoma" w:cs="Tahoma"/>
      <w:sz w:val="20"/>
      <w:szCs w:val="20"/>
      <w:lang w:val="en-US" w:eastAsia="en-US"/>
    </w:rPr>
  </w:style>
  <w:style w:type="paragraph" w:customStyle="1" w:styleId="Char1">
    <w:name w:val="Char Знак1"/>
    <w:basedOn w:val="a0"/>
    <w:rsid w:val="00034984"/>
    <w:pPr>
      <w:spacing w:before="100" w:beforeAutospacing="1" w:after="100" w:afterAutospacing="1"/>
    </w:pPr>
    <w:rPr>
      <w:rFonts w:ascii="Tahoma" w:hAnsi="Tahoma" w:cs="Tahoma"/>
      <w:sz w:val="20"/>
      <w:szCs w:val="20"/>
      <w:lang w:val="en-US" w:eastAsia="en-US"/>
    </w:rPr>
  </w:style>
  <w:style w:type="character" w:customStyle="1" w:styleId="27">
    <w:name w:val="Знак Знак2"/>
    <w:rsid w:val="00034984"/>
    <w:rPr>
      <w:rFonts w:ascii="Courier New" w:hAnsi="Courier New"/>
    </w:rPr>
  </w:style>
  <w:style w:type="paragraph" w:customStyle="1" w:styleId="Char2">
    <w:name w:val="Char Знак2"/>
    <w:basedOn w:val="a0"/>
    <w:rsid w:val="00034984"/>
    <w:pPr>
      <w:spacing w:before="100" w:beforeAutospacing="1" w:after="100" w:afterAutospacing="1"/>
    </w:pPr>
    <w:rPr>
      <w:rFonts w:ascii="Tahoma" w:hAnsi="Tahoma" w:cs="Tahoma"/>
      <w:sz w:val="20"/>
      <w:szCs w:val="20"/>
      <w:lang w:val="en-US" w:eastAsia="en-US"/>
    </w:rPr>
  </w:style>
  <w:style w:type="paragraph" w:customStyle="1" w:styleId="Char3">
    <w:name w:val="Char Знак3"/>
    <w:basedOn w:val="a0"/>
    <w:rsid w:val="00034984"/>
    <w:pPr>
      <w:spacing w:before="100" w:beforeAutospacing="1" w:after="100" w:afterAutospacing="1"/>
    </w:pPr>
    <w:rPr>
      <w:rFonts w:ascii="Tahoma" w:hAnsi="Tahoma" w:cs="Tahoma"/>
      <w:sz w:val="20"/>
      <w:szCs w:val="20"/>
      <w:lang w:val="en-US" w:eastAsia="en-US"/>
    </w:rPr>
  </w:style>
  <w:style w:type="paragraph" w:customStyle="1" w:styleId="pj">
    <w:name w:val="pj"/>
    <w:basedOn w:val="a0"/>
    <w:rsid w:val="00034984"/>
    <w:pPr>
      <w:spacing w:before="100" w:beforeAutospacing="1" w:after="100" w:afterAutospacing="1"/>
    </w:pPr>
  </w:style>
  <w:style w:type="paragraph" w:customStyle="1" w:styleId="Char4">
    <w:name w:val="Char Знак4"/>
    <w:basedOn w:val="a0"/>
    <w:rsid w:val="00034984"/>
    <w:pPr>
      <w:spacing w:before="100" w:beforeAutospacing="1" w:after="100" w:afterAutospacing="1"/>
    </w:pPr>
    <w:rPr>
      <w:rFonts w:ascii="Tahoma" w:hAnsi="Tahoma" w:cs="Tahoma"/>
      <w:sz w:val="20"/>
      <w:szCs w:val="20"/>
      <w:lang w:val="en-US" w:eastAsia="en-US"/>
    </w:rPr>
  </w:style>
  <w:style w:type="paragraph" w:customStyle="1" w:styleId="16">
    <w:name w:val="Без интервала1"/>
    <w:link w:val="NoSpacingChar"/>
    <w:rsid w:val="00034984"/>
    <w:pPr>
      <w:spacing w:after="0" w:line="240" w:lineRule="auto"/>
    </w:pPr>
    <w:rPr>
      <w:rFonts w:ascii="Calibri" w:eastAsia="Times New Roman" w:hAnsi="Calibri" w:cs="Times New Roman"/>
    </w:rPr>
  </w:style>
  <w:style w:type="character" w:customStyle="1" w:styleId="NoSpacingChar">
    <w:name w:val="No Spacing Char"/>
    <w:link w:val="16"/>
    <w:locked/>
    <w:rsid w:val="00034984"/>
    <w:rPr>
      <w:rFonts w:ascii="Calibri" w:eastAsia="Times New Roman" w:hAnsi="Calibri" w:cs="Times New Roman"/>
    </w:rPr>
  </w:style>
  <w:style w:type="paragraph" w:customStyle="1" w:styleId="28">
    <w:name w:val="Абзац списка2"/>
    <w:basedOn w:val="a0"/>
    <w:rsid w:val="00034984"/>
    <w:pPr>
      <w:ind w:left="720"/>
    </w:pPr>
    <w:rPr>
      <w:rFonts w:ascii="Calibri" w:hAnsi="Calibri" w:cs="Calibri"/>
    </w:rPr>
  </w:style>
  <w:style w:type="paragraph" w:customStyle="1" w:styleId="afff6">
    <w:name w:val="Табличный_заголовки"/>
    <w:basedOn w:val="a0"/>
    <w:uiPriority w:val="99"/>
    <w:rsid w:val="00034984"/>
    <w:pPr>
      <w:keepNext/>
      <w:keepLines/>
      <w:jc w:val="center"/>
    </w:pPr>
    <w:rPr>
      <w:rFonts w:ascii="Calibri" w:hAnsi="Calibri" w:cs="Calibri"/>
      <w:b/>
      <w:bCs/>
      <w:sz w:val="20"/>
      <w:szCs w:val="20"/>
    </w:rPr>
  </w:style>
  <w:style w:type="character" w:styleId="afff7">
    <w:name w:val="Emphasis"/>
    <w:qFormat/>
    <w:rsid w:val="00034984"/>
    <w:rPr>
      <w:rFonts w:cs="Times New Roman"/>
      <w:i/>
      <w:iCs/>
    </w:rPr>
  </w:style>
  <w:style w:type="character" w:customStyle="1" w:styleId="ecattext">
    <w:name w:val="ecattext"/>
    <w:rsid w:val="00034984"/>
    <w:rPr>
      <w:rFonts w:cs="Times New Roman"/>
    </w:rPr>
  </w:style>
  <w:style w:type="character" w:customStyle="1" w:styleId="blk">
    <w:name w:val="blk"/>
    <w:uiPriority w:val="99"/>
    <w:rsid w:val="00034984"/>
    <w:rPr>
      <w:rFonts w:cs="Times New Roman"/>
    </w:rPr>
  </w:style>
  <w:style w:type="character" w:customStyle="1" w:styleId="Heading3Char1">
    <w:name w:val="Heading 3 Char1"/>
    <w:locked/>
    <w:rsid w:val="00034984"/>
    <w:rPr>
      <w:rFonts w:ascii="Calibri" w:hAnsi="Calibri" w:cs="Calibri"/>
      <w:b/>
      <w:bCs/>
      <w:sz w:val="28"/>
      <w:szCs w:val="28"/>
      <w:lang w:val="ru-RU" w:eastAsia="ru-RU"/>
    </w:rPr>
  </w:style>
  <w:style w:type="paragraph" w:customStyle="1" w:styleId="17">
    <w:name w:val="Без интервала1"/>
    <w:rsid w:val="00034984"/>
    <w:pPr>
      <w:autoSpaceDE w:val="0"/>
      <w:autoSpaceDN w:val="0"/>
      <w:spacing w:after="0" w:line="240" w:lineRule="auto"/>
    </w:pPr>
    <w:rPr>
      <w:rFonts w:ascii="Calibri" w:eastAsia="Times New Roman" w:hAnsi="Calibri" w:cs="Times New Roman"/>
    </w:rPr>
  </w:style>
  <w:style w:type="character" w:customStyle="1" w:styleId="130">
    <w:name w:val="Знак Знак13"/>
    <w:locked/>
    <w:rsid w:val="00034984"/>
    <w:rPr>
      <w:rFonts w:ascii="Calibri" w:hAnsi="Calibri" w:cs="Calibri"/>
      <w:b/>
      <w:bCs/>
      <w:sz w:val="28"/>
      <w:szCs w:val="28"/>
      <w:lang w:val="ru-RU" w:eastAsia="ru-RU"/>
    </w:rPr>
  </w:style>
  <w:style w:type="character" w:customStyle="1" w:styleId="131">
    <w:name w:val="Знак Знак131"/>
    <w:locked/>
    <w:rsid w:val="00034984"/>
    <w:rPr>
      <w:rFonts w:ascii="Calibri" w:hAnsi="Calibri" w:cs="Calibri"/>
      <w:b/>
      <w:bCs/>
      <w:sz w:val="28"/>
      <w:szCs w:val="28"/>
      <w:lang w:val="ru-RU" w:eastAsia="ru-RU"/>
    </w:rPr>
  </w:style>
  <w:style w:type="character" w:customStyle="1" w:styleId="132">
    <w:name w:val="Знак Знак132"/>
    <w:locked/>
    <w:rsid w:val="00034984"/>
    <w:rPr>
      <w:rFonts w:ascii="Times New Roman" w:hAnsi="Times New Roman" w:cs="Times New Roman"/>
      <w:b/>
      <w:bCs/>
      <w:sz w:val="28"/>
      <w:szCs w:val="28"/>
      <w:lang w:val="x-none" w:eastAsia="ru-RU"/>
    </w:rPr>
  </w:style>
  <w:style w:type="paragraph" w:customStyle="1" w:styleId="afff8">
    <w:basedOn w:val="a0"/>
    <w:next w:val="ae"/>
    <w:rsid w:val="00034984"/>
    <w:pPr>
      <w:spacing w:before="100" w:beforeAutospacing="1" w:after="100" w:afterAutospacing="1"/>
    </w:pPr>
    <w:rPr>
      <w:rFonts w:ascii="Calibri" w:hAnsi="Calibri" w:cs="Calibri"/>
    </w:rPr>
  </w:style>
  <w:style w:type="paragraph" w:customStyle="1" w:styleId="Char0">
    <w:name w:val="Char Знак"/>
    <w:basedOn w:val="a0"/>
    <w:rsid w:val="00034984"/>
    <w:pPr>
      <w:spacing w:before="100" w:beforeAutospacing="1" w:after="100" w:afterAutospacing="1"/>
    </w:pPr>
    <w:rPr>
      <w:rFonts w:ascii="Tahoma" w:hAnsi="Tahoma"/>
      <w:sz w:val="20"/>
      <w:szCs w:val="20"/>
      <w:lang w:val="en-US" w:eastAsia="en-US"/>
    </w:rPr>
  </w:style>
  <w:style w:type="paragraph" w:customStyle="1" w:styleId="afff9">
    <w:name w:val="Знак Знак Знак"/>
    <w:basedOn w:val="a0"/>
    <w:rsid w:val="00034984"/>
    <w:pPr>
      <w:spacing w:before="100" w:beforeAutospacing="1" w:after="100" w:afterAutospacing="1"/>
    </w:pPr>
    <w:rPr>
      <w:rFonts w:ascii="Tahoma" w:hAnsi="Tahoma" w:cs="Tahoma"/>
      <w:sz w:val="20"/>
      <w:szCs w:val="20"/>
      <w:lang w:val="en-US" w:eastAsia="en-US"/>
    </w:rPr>
  </w:style>
  <w:style w:type="character" w:customStyle="1" w:styleId="a6">
    <w:name w:val="Абзац списка Знак"/>
    <w:link w:val="a5"/>
    <w:locked/>
    <w:rsid w:val="002814D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59266">
      <w:bodyDiv w:val="1"/>
      <w:marLeft w:val="0"/>
      <w:marRight w:val="0"/>
      <w:marTop w:val="0"/>
      <w:marBottom w:val="0"/>
      <w:divBdr>
        <w:top w:val="none" w:sz="0" w:space="0" w:color="auto"/>
        <w:left w:val="none" w:sz="0" w:space="0" w:color="auto"/>
        <w:bottom w:val="none" w:sz="0" w:space="0" w:color="auto"/>
        <w:right w:val="none" w:sz="0" w:space="0" w:color="auto"/>
      </w:divBdr>
    </w:div>
    <w:div w:id="312560888">
      <w:bodyDiv w:val="1"/>
      <w:marLeft w:val="0"/>
      <w:marRight w:val="0"/>
      <w:marTop w:val="0"/>
      <w:marBottom w:val="0"/>
      <w:divBdr>
        <w:top w:val="none" w:sz="0" w:space="0" w:color="auto"/>
        <w:left w:val="none" w:sz="0" w:space="0" w:color="auto"/>
        <w:bottom w:val="none" w:sz="0" w:space="0" w:color="auto"/>
        <w:right w:val="none" w:sz="0" w:space="0" w:color="auto"/>
      </w:divBdr>
    </w:div>
    <w:div w:id="363141329">
      <w:bodyDiv w:val="1"/>
      <w:marLeft w:val="0"/>
      <w:marRight w:val="0"/>
      <w:marTop w:val="0"/>
      <w:marBottom w:val="0"/>
      <w:divBdr>
        <w:top w:val="none" w:sz="0" w:space="0" w:color="auto"/>
        <w:left w:val="none" w:sz="0" w:space="0" w:color="auto"/>
        <w:bottom w:val="none" w:sz="0" w:space="0" w:color="auto"/>
        <w:right w:val="none" w:sz="0" w:space="0" w:color="auto"/>
      </w:divBdr>
    </w:div>
    <w:div w:id="435290838">
      <w:bodyDiv w:val="1"/>
      <w:marLeft w:val="0"/>
      <w:marRight w:val="0"/>
      <w:marTop w:val="0"/>
      <w:marBottom w:val="0"/>
      <w:divBdr>
        <w:top w:val="none" w:sz="0" w:space="0" w:color="auto"/>
        <w:left w:val="none" w:sz="0" w:space="0" w:color="auto"/>
        <w:bottom w:val="none" w:sz="0" w:space="0" w:color="auto"/>
        <w:right w:val="none" w:sz="0" w:space="0" w:color="auto"/>
      </w:divBdr>
    </w:div>
    <w:div w:id="447361652">
      <w:bodyDiv w:val="1"/>
      <w:marLeft w:val="0"/>
      <w:marRight w:val="0"/>
      <w:marTop w:val="0"/>
      <w:marBottom w:val="0"/>
      <w:divBdr>
        <w:top w:val="none" w:sz="0" w:space="0" w:color="auto"/>
        <w:left w:val="none" w:sz="0" w:space="0" w:color="auto"/>
        <w:bottom w:val="none" w:sz="0" w:space="0" w:color="auto"/>
        <w:right w:val="none" w:sz="0" w:space="0" w:color="auto"/>
      </w:divBdr>
    </w:div>
    <w:div w:id="448790647">
      <w:bodyDiv w:val="1"/>
      <w:marLeft w:val="0"/>
      <w:marRight w:val="0"/>
      <w:marTop w:val="0"/>
      <w:marBottom w:val="0"/>
      <w:divBdr>
        <w:top w:val="none" w:sz="0" w:space="0" w:color="auto"/>
        <w:left w:val="none" w:sz="0" w:space="0" w:color="auto"/>
        <w:bottom w:val="none" w:sz="0" w:space="0" w:color="auto"/>
        <w:right w:val="none" w:sz="0" w:space="0" w:color="auto"/>
      </w:divBdr>
    </w:div>
    <w:div w:id="452820765">
      <w:bodyDiv w:val="1"/>
      <w:marLeft w:val="0"/>
      <w:marRight w:val="0"/>
      <w:marTop w:val="0"/>
      <w:marBottom w:val="0"/>
      <w:divBdr>
        <w:top w:val="none" w:sz="0" w:space="0" w:color="auto"/>
        <w:left w:val="none" w:sz="0" w:space="0" w:color="auto"/>
        <w:bottom w:val="none" w:sz="0" w:space="0" w:color="auto"/>
        <w:right w:val="none" w:sz="0" w:space="0" w:color="auto"/>
      </w:divBdr>
    </w:div>
    <w:div w:id="507067149">
      <w:bodyDiv w:val="1"/>
      <w:marLeft w:val="0"/>
      <w:marRight w:val="0"/>
      <w:marTop w:val="0"/>
      <w:marBottom w:val="0"/>
      <w:divBdr>
        <w:top w:val="none" w:sz="0" w:space="0" w:color="auto"/>
        <w:left w:val="none" w:sz="0" w:space="0" w:color="auto"/>
        <w:bottom w:val="none" w:sz="0" w:space="0" w:color="auto"/>
        <w:right w:val="none" w:sz="0" w:space="0" w:color="auto"/>
      </w:divBdr>
    </w:div>
    <w:div w:id="552697344">
      <w:bodyDiv w:val="1"/>
      <w:marLeft w:val="0"/>
      <w:marRight w:val="0"/>
      <w:marTop w:val="0"/>
      <w:marBottom w:val="0"/>
      <w:divBdr>
        <w:top w:val="none" w:sz="0" w:space="0" w:color="auto"/>
        <w:left w:val="none" w:sz="0" w:space="0" w:color="auto"/>
        <w:bottom w:val="none" w:sz="0" w:space="0" w:color="auto"/>
        <w:right w:val="none" w:sz="0" w:space="0" w:color="auto"/>
      </w:divBdr>
    </w:div>
    <w:div w:id="609092022">
      <w:bodyDiv w:val="1"/>
      <w:marLeft w:val="0"/>
      <w:marRight w:val="0"/>
      <w:marTop w:val="0"/>
      <w:marBottom w:val="0"/>
      <w:divBdr>
        <w:top w:val="none" w:sz="0" w:space="0" w:color="auto"/>
        <w:left w:val="none" w:sz="0" w:space="0" w:color="auto"/>
        <w:bottom w:val="none" w:sz="0" w:space="0" w:color="auto"/>
        <w:right w:val="none" w:sz="0" w:space="0" w:color="auto"/>
      </w:divBdr>
    </w:div>
    <w:div w:id="747194501">
      <w:bodyDiv w:val="1"/>
      <w:marLeft w:val="0"/>
      <w:marRight w:val="0"/>
      <w:marTop w:val="0"/>
      <w:marBottom w:val="0"/>
      <w:divBdr>
        <w:top w:val="none" w:sz="0" w:space="0" w:color="auto"/>
        <w:left w:val="none" w:sz="0" w:space="0" w:color="auto"/>
        <w:bottom w:val="none" w:sz="0" w:space="0" w:color="auto"/>
        <w:right w:val="none" w:sz="0" w:space="0" w:color="auto"/>
      </w:divBdr>
    </w:div>
    <w:div w:id="767821222">
      <w:bodyDiv w:val="1"/>
      <w:marLeft w:val="0"/>
      <w:marRight w:val="0"/>
      <w:marTop w:val="0"/>
      <w:marBottom w:val="0"/>
      <w:divBdr>
        <w:top w:val="none" w:sz="0" w:space="0" w:color="auto"/>
        <w:left w:val="none" w:sz="0" w:space="0" w:color="auto"/>
        <w:bottom w:val="none" w:sz="0" w:space="0" w:color="auto"/>
        <w:right w:val="none" w:sz="0" w:space="0" w:color="auto"/>
      </w:divBdr>
    </w:div>
    <w:div w:id="798493887">
      <w:bodyDiv w:val="1"/>
      <w:marLeft w:val="0"/>
      <w:marRight w:val="0"/>
      <w:marTop w:val="0"/>
      <w:marBottom w:val="0"/>
      <w:divBdr>
        <w:top w:val="none" w:sz="0" w:space="0" w:color="auto"/>
        <w:left w:val="none" w:sz="0" w:space="0" w:color="auto"/>
        <w:bottom w:val="none" w:sz="0" w:space="0" w:color="auto"/>
        <w:right w:val="none" w:sz="0" w:space="0" w:color="auto"/>
      </w:divBdr>
    </w:div>
    <w:div w:id="819614689">
      <w:bodyDiv w:val="1"/>
      <w:marLeft w:val="0"/>
      <w:marRight w:val="0"/>
      <w:marTop w:val="0"/>
      <w:marBottom w:val="0"/>
      <w:divBdr>
        <w:top w:val="none" w:sz="0" w:space="0" w:color="auto"/>
        <w:left w:val="none" w:sz="0" w:space="0" w:color="auto"/>
        <w:bottom w:val="none" w:sz="0" w:space="0" w:color="auto"/>
        <w:right w:val="none" w:sz="0" w:space="0" w:color="auto"/>
      </w:divBdr>
    </w:div>
    <w:div w:id="866213531">
      <w:bodyDiv w:val="1"/>
      <w:marLeft w:val="0"/>
      <w:marRight w:val="0"/>
      <w:marTop w:val="0"/>
      <w:marBottom w:val="0"/>
      <w:divBdr>
        <w:top w:val="none" w:sz="0" w:space="0" w:color="auto"/>
        <w:left w:val="none" w:sz="0" w:space="0" w:color="auto"/>
        <w:bottom w:val="none" w:sz="0" w:space="0" w:color="auto"/>
        <w:right w:val="none" w:sz="0" w:space="0" w:color="auto"/>
      </w:divBdr>
    </w:div>
    <w:div w:id="920021923">
      <w:bodyDiv w:val="1"/>
      <w:marLeft w:val="0"/>
      <w:marRight w:val="0"/>
      <w:marTop w:val="0"/>
      <w:marBottom w:val="0"/>
      <w:divBdr>
        <w:top w:val="none" w:sz="0" w:space="0" w:color="auto"/>
        <w:left w:val="none" w:sz="0" w:space="0" w:color="auto"/>
        <w:bottom w:val="none" w:sz="0" w:space="0" w:color="auto"/>
        <w:right w:val="none" w:sz="0" w:space="0" w:color="auto"/>
      </w:divBdr>
    </w:div>
    <w:div w:id="1117408428">
      <w:bodyDiv w:val="1"/>
      <w:marLeft w:val="0"/>
      <w:marRight w:val="0"/>
      <w:marTop w:val="0"/>
      <w:marBottom w:val="0"/>
      <w:divBdr>
        <w:top w:val="none" w:sz="0" w:space="0" w:color="auto"/>
        <w:left w:val="none" w:sz="0" w:space="0" w:color="auto"/>
        <w:bottom w:val="none" w:sz="0" w:space="0" w:color="auto"/>
        <w:right w:val="none" w:sz="0" w:space="0" w:color="auto"/>
      </w:divBdr>
    </w:div>
    <w:div w:id="1150682187">
      <w:bodyDiv w:val="1"/>
      <w:marLeft w:val="0"/>
      <w:marRight w:val="0"/>
      <w:marTop w:val="0"/>
      <w:marBottom w:val="0"/>
      <w:divBdr>
        <w:top w:val="none" w:sz="0" w:space="0" w:color="auto"/>
        <w:left w:val="none" w:sz="0" w:space="0" w:color="auto"/>
        <w:bottom w:val="none" w:sz="0" w:space="0" w:color="auto"/>
        <w:right w:val="none" w:sz="0" w:space="0" w:color="auto"/>
      </w:divBdr>
    </w:div>
    <w:div w:id="1220634862">
      <w:bodyDiv w:val="1"/>
      <w:marLeft w:val="0"/>
      <w:marRight w:val="0"/>
      <w:marTop w:val="0"/>
      <w:marBottom w:val="0"/>
      <w:divBdr>
        <w:top w:val="none" w:sz="0" w:space="0" w:color="auto"/>
        <w:left w:val="none" w:sz="0" w:space="0" w:color="auto"/>
        <w:bottom w:val="none" w:sz="0" w:space="0" w:color="auto"/>
        <w:right w:val="none" w:sz="0" w:space="0" w:color="auto"/>
      </w:divBdr>
    </w:div>
    <w:div w:id="1357540977">
      <w:bodyDiv w:val="1"/>
      <w:marLeft w:val="0"/>
      <w:marRight w:val="0"/>
      <w:marTop w:val="0"/>
      <w:marBottom w:val="0"/>
      <w:divBdr>
        <w:top w:val="none" w:sz="0" w:space="0" w:color="auto"/>
        <w:left w:val="none" w:sz="0" w:space="0" w:color="auto"/>
        <w:bottom w:val="none" w:sz="0" w:space="0" w:color="auto"/>
        <w:right w:val="none" w:sz="0" w:space="0" w:color="auto"/>
      </w:divBdr>
    </w:div>
    <w:div w:id="1372614643">
      <w:bodyDiv w:val="1"/>
      <w:marLeft w:val="0"/>
      <w:marRight w:val="0"/>
      <w:marTop w:val="0"/>
      <w:marBottom w:val="0"/>
      <w:divBdr>
        <w:top w:val="none" w:sz="0" w:space="0" w:color="auto"/>
        <w:left w:val="none" w:sz="0" w:space="0" w:color="auto"/>
        <w:bottom w:val="none" w:sz="0" w:space="0" w:color="auto"/>
        <w:right w:val="none" w:sz="0" w:space="0" w:color="auto"/>
      </w:divBdr>
    </w:div>
    <w:div w:id="1424913961">
      <w:bodyDiv w:val="1"/>
      <w:marLeft w:val="0"/>
      <w:marRight w:val="0"/>
      <w:marTop w:val="0"/>
      <w:marBottom w:val="0"/>
      <w:divBdr>
        <w:top w:val="none" w:sz="0" w:space="0" w:color="auto"/>
        <w:left w:val="none" w:sz="0" w:space="0" w:color="auto"/>
        <w:bottom w:val="none" w:sz="0" w:space="0" w:color="auto"/>
        <w:right w:val="none" w:sz="0" w:space="0" w:color="auto"/>
      </w:divBdr>
    </w:div>
    <w:div w:id="1497917425">
      <w:bodyDiv w:val="1"/>
      <w:marLeft w:val="0"/>
      <w:marRight w:val="0"/>
      <w:marTop w:val="0"/>
      <w:marBottom w:val="0"/>
      <w:divBdr>
        <w:top w:val="none" w:sz="0" w:space="0" w:color="auto"/>
        <w:left w:val="none" w:sz="0" w:space="0" w:color="auto"/>
        <w:bottom w:val="none" w:sz="0" w:space="0" w:color="auto"/>
        <w:right w:val="none" w:sz="0" w:space="0" w:color="auto"/>
      </w:divBdr>
    </w:div>
    <w:div w:id="1537043025">
      <w:bodyDiv w:val="1"/>
      <w:marLeft w:val="0"/>
      <w:marRight w:val="0"/>
      <w:marTop w:val="0"/>
      <w:marBottom w:val="0"/>
      <w:divBdr>
        <w:top w:val="none" w:sz="0" w:space="0" w:color="auto"/>
        <w:left w:val="none" w:sz="0" w:space="0" w:color="auto"/>
        <w:bottom w:val="none" w:sz="0" w:space="0" w:color="auto"/>
        <w:right w:val="none" w:sz="0" w:space="0" w:color="auto"/>
      </w:divBdr>
    </w:div>
    <w:div w:id="1783111157">
      <w:bodyDiv w:val="1"/>
      <w:marLeft w:val="0"/>
      <w:marRight w:val="0"/>
      <w:marTop w:val="0"/>
      <w:marBottom w:val="0"/>
      <w:divBdr>
        <w:top w:val="none" w:sz="0" w:space="0" w:color="auto"/>
        <w:left w:val="none" w:sz="0" w:space="0" w:color="auto"/>
        <w:bottom w:val="none" w:sz="0" w:space="0" w:color="auto"/>
        <w:right w:val="none" w:sz="0" w:space="0" w:color="auto"/>
      </w:divBdr>
    </w:div>
    <w:div w:id="1889801934">
      <w:bodyDiv w:val="1"/>
      <w:marLeft w:val="0"/>
      <w:marRight w:val="0"/>
      <w:marTop w:val="0"/>
      <w:marBottom w:val="0"/>
      <w:divBdr>
        <w:top w:val="none" w:sz="0" w:space="0" w:color="auto"/>
        <w:left w:val="none" w:sz="0" w:space="0" w:color="auto"/>
        <w:bottom w:val="none" w:sz="0" w:space="0" w:color="auto"/>
        <w:right w:val="none" w:sz="0" w:space="0" w:color="auto"/>
      </w:divBdr>
    </w:div>
    <w:div w:id="1914655242">
      <w:bodyDiv w:val="1"/>
      <w:marLeft w:val="0"/>
      <w:marRight w:val="0"/>
      <w:marTop w:val="0"/>
      <w:marBottom w:val="0"/>
      <w:divBdr>
        <w:top w:val="none" w:sz="0" w:space="0" w:color="auto"/>
        <w:left w:val="none" w:sz="0" w:space="0" w:color="auto"/>
        <w:bottom w:val="none" w:sz="0" w:space="0" w:color="auto"/>
        <w:right w:val="none" w:sz="0" w:space="0" w:color="auto"/>
      </w:divBdr>
    </w:div>
    <w:div w:id="1930192158">
      <w:bodyDiv w:val="1"/>
      <w:marLeft w:val="0"/>
      <w:marRight w:val="0"/>
      <w:marTop w:val="0"/>
      <w:marBottom w:val="0"/>
      <w:divBdr>
        <w:top w:val="none" w:sz="0" w:space="0" w:color="auto"/>
        <w:left w:val="none" w:sz="0" w:space="0" w:color="auto"/>
        <w:bottom w:val="none" w:sz="0" w:space="0" w:color="auto"/>
        <w:right w:val="none" w:sz="0" w:space="0" w:color="auto"/>
      </w:divBdr>
    </w:div>
    <w:div w:id="2016498881">
      <w:bodyDiv w:val="1"/>
      <w:marLeft w:val="0"/>
      <w:marRight w:val="0"/>
      <w:marTop w:val="0"/>
      <w:marBottom w:val="0"/>
      <w:divBdr>
        <w:top w:val="none" w:sz="0" w:space="0" w:color="auto"/>
        <w:left w:val="none" w:sz="0" w:space="0" w:color="auto"/>
        <w:bottom w:val="none" w:sz="0" w:space="0" w:color="auto"/>
        <w:right w:val="none" w:sz="0" w:space="0" w:color="auto"/>
      </w:divBdr>
    </w:div>
    <w:div w:id="2033146933">
      <w:bodyDiv w:val="1"/>
      <w:marLeft w:val="0"/>
      <w:marRight w:val="0"/>
      <w:marTop w:val="0"/>
      <w:marBottom w:val="0"/>
      <w:divBdr>
        <w:top w:val="none" w:sz="0" w:space="0" w:color="auto"/>
        <w:left w:val="none" w:sz="0" w:space="0" w:color="auto"/>
        <w:bottom w:val="none" w:sz="0" w:space="0" w:color="auto"/>
        <w:right w:val="none" w:sz="0" w:space="0" w:color="auto"/>
      </w:divBdr>
    </w:div>
    <w:div w:id="2059745576">
      <w:bodyDiv w:val="1"/>
      <w:marLeft w:val="0"/>
      <w:marRight w:val="0"/>
      <w:marTop w:val="0"/>
      <w:marBottom w:val="0"/>
      <w:divBdr>
        <w:top w:val="none" w:sz="0" w:space="0" w:color="auto"/>
        <w:left w:val="none" w:sz="0" w:space="0" w:color="auto"/>
        <w:bottom w:val="none" w:sz="0" w:space="0" w:color="auto"/>
        <w:right w:val="none" w:sz="0" w:space="0" w:color="auto"/>
      </w:divBdr>
    </w:div>
    <w:div w:id="2088072614">
      <w:bodyDiv w:val="1"/>
      <w:marLeft w:val="0"/>
      <w:marRight w:val="0"/>
      <w:marTop w:val="0"/>
      <w:marBottom w:val="0"/>
      <w:divBdr>
        <w:top w:val="none" w:sz="0" w:space="0" w:color="auto"/>
        <w:left w:val="none" w:sz="0" w:space="0" w:color="auto"/>
        <w:bottom w:val="none" w:sz="0" w:space="0" w:color="auto"/>
        <w:right w:val="none" w:sz="0" w:space="0" w:color="auto"/>
      </w:divBdr>
    </w:div>
    <w:div w:id="210541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tp.sberbank-ast.ru/Main/Notice/988/Reglament" TargetMode="External"/><Relationship Id="rId18" Type="http://schemas.openxmlformats.org/officeDocument/2006/relationships/hyperlink" Target="consultantplus://offline/ref=66C80AC672F060AF61B291B7A77E40AF1A04AAE76C6C3D715292C8146D5784480EF3DBAE5E725957F16AF43184D4976391774FABF9r2u2E" TargetMode="External"/><Relationship Id="rId3" Type="http://schemas.openxmlformats.org/officeDocument/2006/relationships/styles" Target="styles.xml"/><Relationship Id="rId21" Type="http://schemas.openxmlformats.org/officeDocument/2006/relationships/hyperlink" Target="mailto:shekmunsob@yandex.ru" TargetMode="External"/><Relationship Id="rId7" Type="http://schemas.openxmlformats.org/officeDocument/2006/relationships/footnotes" Target="footnotes.xml"/><Relationship Id="rId12" Type="http://schemas.openxmlformats.org/officeDocument/2006/relationships/hyperlink" Target="mailto:property@sberbank-ast.ru-" TargetMode="External"/><Relationship Id="rId17" Type="http://schemas.openxmlformats.org/officeDocument/2006/relationships/hyperlink" Target="consultantplus://offline/ref=66C80AC672F060AF61B291B7A77E40AF1A04AAE76C6C3D715292C8146D5784480EF3DBAE5F7B5957F16AF43184D4976391774FABF9r2u2E" TargetMode="External"/><Relationship Id="rId2" Type="http://schemas.openxmlformats.org/officeDocument/2006/relationships/numbering" Target="numbering.xml"/><Relationship Id="rId16" Type="http://schemas.openxmlformats.org/officeDocument/2006/relationships/hyperlink" Target="consultantplus://offline/ref=66C80AC672F060AF61B291B7A77E40AF1A03A3E766663D715292C8146D5784480EF3DBA957725202A325F56DC080846393774DA8E5232094rFu2E" TargetMode="External"/><Relationship Id="rId20" Type="http://schemas.openxmlformats.org/officeDocument/2006/relationships/hyperlink" Target="consultantplus://offline/ref=66C80AC672F060AF61B291B7A77E40AF1A04AAE76C6C3D715292C8146D5784480EF3DBA957735000A225F56DC080846393774DA8E5232094rFu2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any@sberbank-ast.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utp.sberbank-ast.ru/AP/Notice/652/Instructions" TargetMode="External"/><Relationship Id="rId23" Type="http://schemas.openxmlformats.org/officeDocument/2006/relationships/fontTable" Target="fontTable.xml"/><Relationship Id="rId10" Type="http://schemas.openxmlformats.org/officeDocument/2006/relationships/hyperlink" Target="mailto:ums22359@yandex.ru" TargetMode="External"/><Relationship Id="rId19" Type="http://schemas.openxmlformats.org/officeDocument/2006/relationships/hyperlink" Target="consultantplus://offline/ref=66C80AC672F060AF61B291B7A77E40AF1A04AAE76C6C3D715292C8146D5784480EF3DBAF57705957F16AF43184D4976391774FABF9r2u2E" TargetMode="External"/><Relationship Id="rId4" Type="http://schemas.microsoft.com/office/2007/relationships/stylesWithEffects" Target="stylesWithEffects.xml"/><Relationship Id="rId9" Type="http://schemas.openxmlformats.org/officeDocument/2006/relationships/hyperlink" Target="http://utp.sberbank-ast.ru/" TargetMode="External"/><Relationship Id="rId14" Type="http://schemas.openxmlformats.org/officeDocument/2006/relationships/hyperlink" Target="http://utp.sberbank-ast.ru/AP/Notice/1027/Instructions" TargetMode="External"/><Relationship Id="rId22" Type="http://schemas.openxmlformats.org/officeDocument/2006/relationships/hyperlink" Target="https://utp.sberbank-ast.ru/Main/Notice/697/Requisit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F92F7-9DB1-439B-85B5-0C0527E81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3032</TotalTime>
  <Pages>14</Pages>
  <Words>7735</Words>
  <Characters>44096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user</cp:lastModifiedBy>
  <cp:revision>49</cp:revision>
  <cp:lastPrinted>2022-10-21T05:59:00Z</cp:lastPrinted>
  <dcterms:created xsi:type="dcterms:W3CDTF">2019-05-30T07:23:00Z</dcterms:created>
  <dcterms:modified xsi:type="dcterms:W3CDTF">2023-12-13T11:44:00Z</dcterms:modified>
</cp:coreProperties>
</file>